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65ED" w14:textId="77777777" w:rsidR="0034307B" w:rsidRDefault="00EC64F8" w:rsidP="003C5EC5">
      <w:pPr>
        <w:jc w:val="center"/>
        <w:rPr>
          <w:rFonts w:ascii="Calisto MT" w:hAnsi="Calisto MT"/>
          <w:b/>
          <w:sz w:val="24"/>
          <w:szCs w:val="24"/>
          <w:u w:val="single"/>
        </w:rPr>
      </w:pPr>
      <w:r w:rsidRPr="00EC64F8">
        <w:rPr>
          <w:rFonts w:ascii="Calisto MT" w:hAnsi="Calisto MT"/>
          <w:b/>
          <w:sz w:val="24"/>
          <w:szCs w:val="24"/>
          <w:u w:val="single"/>
        </w:rPr>
        <w:t>User Manual (For Exporters)</w:t>
      </w:r>
      <w:r>
        <w:rPr>
          <w:rFonts w:ascii="Calisto MT" w:hAnsi="Calisto MT"/>
          <w:b/>
          <w:sz w:val="24"/>
          <w:szCs w:val="24"/>
          <w:u w:val="single"/>
        </w:rPr>
        <w:t>–</w:t>
      </w:r>
      <w:r w:rsidR="003C5EC5" w:rsidRPr="00EC64F8">
        <w:rPr>
          <w:rFonts w:ascii="Calisto MT" w:hAnsi="Calisto MT"/>
          <w:b/>
          <w:sz w:val="24"/>
          <w:szCs w:val="24"/>
          <w:u w:val="single"/>
        </w:rPr>
        <w:t>e</w:t>
      </w:r>
      <w:r>
        <w:rPr>
          <w:rFonts w:ascii="Calisto MT" w:hAnsi="Calisto MT"/>
          <w:b/>
          <w:sz w:val="24"/>
          <w:szCs w:val="24"/>
          <w:u w:val="single"/>
        </w:rPr>
        <w:t>-</w:t>
      </w:r>
      <w:r w:rsidR="00274B69" w:rsidRPr="00EC64F8">
        <w:rPr>
          <w:rFonts w:ascii="Calisto MT" w:hAnsi="Calisto MT"/>
          <w:b/>
          <w:sz w:val="24"/>
          <w:szCs w:val="24"/>
          <w:u w:val="single"/>
        </w:rPr>
        <w:t>Wallet System</w:t>
      </w:r>
    </w:p>
    <w:p w14:paraId="7BBE1E5F" w14:textId="77777777" w:rsidR="000C33FB" w:rsidRDefault="000C33FB" w:rsidP="000C33FB">
      <w:pPr>
        <w:jc w:val="both"/>
        <w:rPr>
          <w:rFonts w:ascii="Calisto MT" w:hAnsi="Calisto MT"/>
          <w:bCs/>
          <w:sz w:val="24"/>
          <w:szCs w:val="24"/>
          <w:u w:val="single"/>
        </w:rPr>
      </w:pPr>
      <w:r w:rsidRPr="000C33FB">
        <w:rPr>
          <w:rFonts w:ascii="Calisto MT" w:hAnsi="Calisto MT"/>
          <w:bCs/>
          <w:sz w:val="24"/>
          <w:szCs w:val="24"/>
          <w:u w:val="single"/>
        </w:rPr>
        <w:t xml:space="preserve">Point to Note- </w:t>
      </w:r>
    </w:p>
    <w:p w14:paraId="47A01B39" w14:textId="77777777" w:rsidR="000C33FB" w:rsidRPr="000C33FB" w:rsidRDefault="000C33FB" w:rsidP="000C33FB">
      <w:pPr>
        <w:pStyle w:val="ListParagraph"/>
        <w:numPr>
          <w:ilvl w:val="0"/>
          <w:numId w:val="3"/>
        </w:numPr>
        <w:jc w:val="both"/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>The e</w:t>
      </w:r>
      <w:r w:rsidR="003953BD">
        <w:rPr>
          <w:rFonts w:ascii="Calisto MT" w:hAnsi="Calisto MT"/>
          <w:bCs/>
          <w:sz w:val="24"/>
          <w:szCs w:val="24"/>
        </w:rPr>
        <w:t>-</w:t>
      </w:r>
      <w:r>
        <w:rPr>
          <w:rFonts w:ascii="Calisto MT" w:hAnsi="Calisto MT"/>
          <w:bCs/>
          <w:sz w:val="24"/>
          <w:szCs w:val="24"/>
        </w:rPr>
        <w:t>Wallet system allows for bulk payments to save the payment gateway interaction time in each submission.</w:t>
      </w:r>
    </w:p>
    <w:p w14:paraId="64412528" w14:textId="77777777" w:rsidR="000C33FB" w:rsidRDefault="000C33FB" w:rsidP="000C33FB">
      <w:pPr>
        <w:pStyle w:val="ListParagraph"/>
        <w:numPr>
          <w:ilvl w:val="0"/>
          <w:numId w:val="3"/>
        </w:numPr>
        <w:jc w:val="both"/>
        <w:rPr>
          <w:rFonts w:ascii="Calisto MT" w:hAnsi="Calisto MT"/>
          <w:bCs/>
          <w:sz w:val="24"/>
          <w:szCs w:val="24"/>
        </w:rPr>
      </w:pPr>
      <w:r w:rsidRPr="00745F30">
        <w:rPr>
          <w:rFonts w:ascii="Calisto MT" w:hAnsi="Calisto MT"/>
          <w:bCs/>
          <w:sz w:val="24"/>
          <w:szCs w:val="24"/>
        </w:rPr>
        <w:t>The</w:t>
      </w:r>
      <w:r w:rsidRPr="000C33FB">
        <w:rPr>
          <w:rFonts w:ascii="Calisto MT" w:hAnsi="Calisto MT"/>
          <w:bCs/>
          <w:sz w:val="24"/>
          <w:szCs w:val="24"/>
        </w:rPr>
        <w:t xml:space="preserve"> e</w:t>
      </w:r>
      <w:r w:rsidR="003953BD">
        <w:rPr>
          <w:rFonts w:ascii="Calisto MT" w:hAnsi="Calisto MT"/>
          <w:bCs/>
          <w:sz w:val="24"/>
          <w:szCs w:val="24"/>
        </w:rPr>
        <w:t>-</w:t>
      </w:r>
      <w:r w:rsidRPr="000C33FB">
        <w:rPr>
          <w:rFonts w:ascii="Calisto MT" w:hAnsi="Calisto MT"/>
          <w:bCs/>
          <w:sz w:val="24"/>
          <w:szCs w:val="24"/>
        </w:rPr>
        <w:t>Wallet balance shall be specific to the payments credited to any specific issuing agency. The credit against one agency cannot be re-used for any other issuing agency.</w:t>
      </w:r>
    </w:p>
    <w:p w14:paraId="323B6C5D" w14:textId="77777777" w:rsidR="000C33FB" w:rsidRDefault="000C33FB" w:rsidP="000C33FB">
      <w:pPr>
        <w:pStyle w:val="ListParagraph"/>
        <w:numPr>
          <w:ilvl w:val="0"/>
          <w:numId w:val="3"/>
        </w:numPr>
        <w:jc w:val="both"/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>Only those issuing agencies which have chosen to opt for e</w:t>
      </w:r>
      <w:r w:rsidR="003953BD">
        <w:rPr>
          <w:rFonts w:ascii="Calisto MT" w:hAnsi="Calisto MT"/>
          <w:bCs/>
          <w:sz w:val="24"/>
          <w:szCs w:val="24"/>
        </w:rPr>
        <w:t>-</w:t>
      </w:r>
      <w:r>
        <w:rPr>
          <w:rFonts w:ascii="Calisto MT" w:hAnsi="Calisto MT"/>
          <w:bCs/>
          <w:sz w:val="24"/>
          <w:szCs w:val="24"/>
        </w:rPr>
        <w:t>Wallet shall be shown as options for the exporter.</w:t>
      </w:r>
    </w:p>
    <w:p w14:paraId="2CB8F6CA" w14:textId="77777777" w:rsidR="00166C4D" w:rsidRPr="00031EE9" w:rsidRDefault="00EB5A09" w:rsidP="000C33FB">
      <w:pPr>
        <w:pStyle w:val="ListParagraph"/>
        <w:numPr>
          <w:ilvl w:val="0"/>
          <w:numId w:val="3"/>
        </w:numPr>
        <w:jc w:val="both"/>
        <w:rPr>
          <w:rFonts w:ascii="Calisto MT" w:hAnsi="Calisto MT"/>
          <w:bCs/>
          <w:sz w:val="24"/>
          <w:szCs w:val="24"/>
        </w:rPr>
      </w:pPr>
      <w:r>
        <w:rPr>
          <w:rFonts w:ascii="Calisto MT" w:hAnsi="Calisto MT"/>
          <w:bCs/>
          <w:sz w:val="24"/>
          <w:szCs w:val="24"/>
        </w:rPr>
        <w:t xml:space="preserve">Exporters </w:t>
      </w:r>
      <w:r w:rsidR="00031EE9" w:rsidRPr="00031EE9">
        <w:rPr>
          <w:rFonts w:ascii="Calisto MT" w:hAnsi="Calisto MT"/>
          <w:bCs/>
          <w:sz w:val="24"/>
          <w:szCs w:val="24"/>
        </w:rPr>
        <w:t xml:space="preserve">can </w:t>
      </w:r>
      <w:r w:rsidR="00031EE9" w:rsidRPr="000C33FB">
        <w:rPr>
          <w:rFonts w:ascii="Calisto MT" w:hAnsi="Calisto MT"/>
          <w:bCs/>
          <w:sz w:val="24"/>
          <w:szCs w:val="24"/>
        </w:rPr>
        <w:t>credit against</w:t>
      </w:r>
      <w:r w:rsidR="00162744">
        <w:rPr>
          <w:rFonts w:ascii="Calisto MT" w:hAnsi="Calisto MT"/>
          <w:bCs/>
          <w:sz w:val="24"/>
          <w:szCs w:val="24"/>
        </w:rPr>
        <w:t xml:space="preserve"> multiple agencies.</w:t>
      </w:r>
    </w:p>
    <w:p w14:paraId="4EE07667" w14:textId="77777777" w:rsidR="00166C4D" w:rsidRPr="00031EE9" w:rsidRDefault="00166C4D" w:rsidP="000C33FB">
      <w:pPr>
        <w:pStyle w:val="ListParagraph"/>
        <w:numPr>
          <w:ilvl w:val="0"/>
          <w:numId w:val="3"/>
        </w:numPr>
        <w:jc w:val="both"/>
        <w:rPr>
          <w:rFonts w:ascii="Calisto MT" w:hAnsi="Calisto MT"/>
          <w:bCs/>
          <w:sz w:val="24"/>
          <w:szCs w:val="24"/>
        </w:rPr>
      </w:pPr>
      <w:r w:rsidRPr="00031EE9">
        <w:rPr>
          <w:rFonts w:ascii="Calisto MT" w:hAnsi="Calisto MT"/>
          <w:bCs/>
          <w:sz w:val="24"/>
          <w:szCs w:val="24"/>
        </w:rPr>
        <w:t>Maximum amount that may be credited to the e</w:t>
      </w:r>
      <w:r w:rsidR="003953BD">
        <w:rPr>
          <w:rFonts w:ascii="Calisto MT" w:hAnsi="Calisto MT"/>
          <w:bCs/>
          <w:sz w:val="24"/>
          <w:szCs w:val="24"/>
        </w:rPr>
        <w:t>-</w:t>
      </w:r>
      <w:r w:rsidRPr="00031EE9">
        <w:rPr>
          <w:rFonts w:ascii="Calisto MT" w:hAnsi="Calisto MT"/>
          <w:bCs/>
          <w:sz w:val="24"/>
          <w:szCs w:val="24"/>
        </w:rPr>
        <w:t>Wallet shall also be as per administrative con</w:t>
      </w:r>
      <w:r w:rsidR="00210BA0">
        <w:rPr>
          <w:rFonts w:ascii="Calisto MT" w:hAnsi="Calisto MT"/>
          <w:bCs/>
          <w:sz w:val="24"/>
          <w:szCs w:val="24"/>
        </w:rPr>
        <w:t>currence of the issuing agency.</w:t>
      </w:r>
    </w:p>
    <w:p w14:paraId="142B3127" w14:textId="77777777" w:rsidR="000C33FB" w:rsidRPr="000C33FB" w:rsidRDefault="000C33FB" w:rsidP="000C33FB">
      <w:pPr>
        <w:jc w:val="both"/>
        <w:rPr>
          <w:rFonts w:ascii="Calisto MT" w:hAnsi="Calisto MT"/>
          <w:bCs/>
          <w:sz w:val="24"/>
          <w:szCs w:val="24"/>
          <w:u w:val="single"/>
        </w:rPr>
      </w:pPr>
      <w:r w:rsidRPr="000C33FB">
        <w:rPr>
          <w:rFonts w:ascii="Calisto MT" w:hAnsi="Calisto MT"/>
          <w:bCs/>
          <w:sz w:val="24"/>
          <w:szCs w:val="24"/>
          <w:u w:val="single"/>
        </w:rPr>
        <w:t>Steps for Use-</w:t>
      </w:r>
    </w:p>
    <w:p w14:paraId="58094F94" w14:textId="77777777" w:rsidR="000C33FB" w:rsidRDefault="000C33FB" w:rsidP="000C33FB">
      <w:pPr>
        <w:pStyle w:val="ListParagraph"/>
        <w:ind w:left="0"/>
        <w:jc w:val="both"/>
        <w:rPr>
          <w:rFonts w:ascii="Calisto MT" w:hAnsi="Calisto MT"/>
          <w:sz w:val="24"/>
          <w:szCs w:val="24"/>
        </w:rPr>
      </w:pPr>
    </w:p>
    <w:p w14:paraId="783EB342" w14:textId="77777777" w:rsidR="003C5EC5" w:rsidRPr="003C5EC5" w:rsidRDefault="00EC64F8" w:rsidP="003C5EC5">
      <w:pPr>
        <w:pStyle w:val="ListParagraph"/>
        <w:numPr>
          <w:ilvl w:val="0"/>
          <w:numId w:val="1"/>
        </w:numPr>
        <w:ind w:left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The </w:t>
      </w:r>
      <w:r w:rsidR="00AE7111" w:rsidRPr="003C5EC5">
        <w:rPr>
          <w:rFonts w:ascii="Calisto MT" w:hAnsi="Calisto MT"/>
          <w:sz w:val="24"/>
          <w:szCs w:val="24"/>
        </w:rPr>
        <w:t xml:space="preserve">“My </w:t>
      </w:r>
      <w:r w:rsidR="003C5EC5" w:rsidRPr="003C5EC5">
        <w:rPr>
          <w:rFonts w:ascii="Calisto MT" w:hAnsi="Calisto MT"/>
          <w:sz w:val="24"/>
          <w:szCs w:val="24"/>
        </w:rPr>
        <w:t>e</w:t>
      </w:r>
      <w:r w:rsidR="00A76CBE">
        <w:rPr>
          <w:rFonts w:ascii="Calisto MT" w:hAnsi="Calisto MT"/>
          <w:sz w:val="24"/>
          <w:szCs w:val="24"/>
        </w:rPr>
        <w:t>-</w:t>
      </w:r>
      <w:r w:rsidR="00AE7111" w:rsidRPr="003C5EC5">
        <w:rPr>
          <w:rFonts w:ascii="Calisto MT" w:hAnsi="Calisto MT"/>
          <w:sz w:val="24"/>
          <w:szCs w:val="24"/>
        </w:rPr>
        <w:t xml:space="preserve">Wallet” menu is </w:t>
      </w:r>
      <w:r>
        <w:rPr>
          <w:rFonts w:ascii="Calisto MT" w:hAnsi="Calisto MT"/>
          <w:sz w:val="24"/>
          <w:szCs w:val="24"/>
        </w:rPr>
        <w:t xml:space="preserve">provided on the </w:t>
      </w:r>
      <w:r w:rsidRPr="003C5EC5">
        <w:rPr>
          <w:rFonts w:ascii="Calisto MT" w:hAnsi="Calisto MT"/>
          <w:sz w:val="24"/>
          <w:szCs w:val="24"/>
        </w:rPr>
        <w:t>Exporter</w:t>
      </w:r>
      <w:r>
        <w:rPr>
          <w:rFonts w:ascii="Calisto MT" w:hAnsi="Calisto MT"/>
          <w:sz w:val="24"/>
          <w:szCs w:val="24"/>
        </w:rPr>
        <w:t>’s</w:t>
      </w:r>
      <w:r w:rsidRPr="003C5EC5">
        <w:rPr>
          <w:rFonts w:ascii="Calisto MT" w:hAnsi="Calisto MT"/>
          <w:sz w:val="24"/>
          <w:szCs w:val="24"/>
        </w:rPr>
        <w:t xml:space="preserve"> dashboard</w:t>
      </w:r>
      <w:r w:rsidR="00A76CBE">
        <w:rPr>
          <w:rFonts w:ascii="Calisto MT" w:hAnsi="Calisto MT"/>
          <w:sz w:val="24"/>
          <w:szCs w:val="24"/>
        </w:rPr>
        <w:t xml:space="preserve">. </w:t>
      </w:r>
      <w:r w:rsidR="003C5EC5" w:rsidRPr="003C5EC5">
        <w:rPr>
          <w:rFonts w:ascii="Calisto MT" w:hAnsi="Calisto MT"/>
          <w:sz w:val="24"/>
          <w:szCs w:val="24"/>
        </w:rPr>
        <w:t>On</w:t>
      </w:r>
      <w:r w:rsidR="00AE7111" w:rsidRPr="003C5EC5">
        <w:rPr>
          <w:rFonts w:ascii="Calisto MT" w:hAnsi="Calisto MT"/>
          <w:sz w:val="24"/>
          <w:szCs w:val="24"/>
        </w:rPr>
        <w:t xml:space="preserve"> clicking </w:t>
      </w:r>
      <w:r w:rsidR="003C5EC5" w:rsidRPr="003C5EC5">
        <w:rPr>
          <w:rFonts w:ascii="Calisto MT" w:hAnsi="Calisto MT"/>
          <w:sz w:val="24"/>
          <w:szCs w:val="24"/>
        </w:rPr>
        <w:t xml:space="preserve">the </w:t>
      </w:r>
      <w:r w:rsidR="00106260" w:rsidRPr="003C5EC5">
        <w:rPr>
          <w:rFonts w:ascii="Calisto MT" w:hAnsi="Calisto MT"/>
          <w:sz w:val="24"/>
          <w:szCs w:val="24"/>
        </w:rPr>
        <w:t xml:space="preserve">panel </w:t>
      </w:r>
      <w:r w:rsidR="003C5EC5" w:rsidRPr="003C5EC5">
        <w:rPr>
          <w:rFonts w:ascii="Calisto MT" w:hAnsi="Calisto MT"/>
          <w:sz w:val="24"/>
          <w:szCs w:val="24"/>
        </w:rPr>
        <w:t>below</w:t>
      </w:r>
      <w:r>
        <w:rPr>
          <w:rFonts w:ascii="Calisto MT" w:hAnsi="Calisto MT"/>
          <w:sz w:val="24"/>
          <w:szCs w:val="24"/>
        </w:rPr>
        <w:t xml:space="preserve"> details</w:t>
      </w:r>
      <w:r w:rsidR="003C5EC5" w:rsidRPr="003C5EC5">
        <w:rPr>
          <w:rFonts w:ascii="Calisto MT" w:hAnsi="Calisto MT"/>
          <w:sz w:val="24"/>
          <w:szCs w:val="24"/>
        </w:rPr>
        <w:t xml:space="preserve"> sha</w:t>
      </w:r>
      <w:r w:rsidR="00AE7111" w:rsidRPr="003C5EC5">
        <w:rPr>
          <w:rFonts w:ascii="Calisto MT" w:hAnsi="Calisto MT"/>
          <w:sz w:val="24"/>
          <w:szCs w:val="24"/>
        </w:rPr>
        <w:t>ll be shown</w:t>
      </w:r>
      <w:r>
        <w:rPr>
          <w:rFonts w:ascii="Calisto MT" w:hAnsi="Calisto MT"/>
          <w:sz w:val="24"/>
          <w:szCs w:val="24"/>
        </w:rPr>
        <w:t xml:space="preserve"> which shall show the </w:t>
      </w:r>
      <w:r w:rsidR="00A0490C" w:rsidRPr="003C5EC5">
        <w:rPr>
          <w:rFonts w:ascii="Calisto MT" w:hAnsi="Calisto MT"/>
          <w:sz w:val="24"/>
          <w:szCs w:val="24"/>
        </w:rPr>
        <w:t xml:space="preserve">total balance of E-Wallet </w:t>
      </w:r>
      <w:r>
        <w:rPr>
          <w:rFonts w:ascii="Calisto MT" w:hAnsi="Calisto MT"/>
          <w:sz w:val="24"/>
          <w:szCs w:val="24"/>
        </w:rPr>
        <w:t xml:space="preserve">to the </w:t>
      </w:r>
      <w:r w:rsidR="00A0490C" w:rsidRPr="003C5EC5">
        <w:rPr>
          <w:rFonts w:ascii="Calisto MT" w:hAnsi="Calisto MT"/>
          <w:sz w:val="24"/>
          <w:szCs w:val="24"/>
        </w:rPr>
        <w:t xml:space="preserve">exporter. Below </w:t>
      </w:r>
      <w:r>
        <w:rPr>
          <w:rFonts w:ascii="Calisto MT" w:hAnsi="Calisto MT"/>
          <w:sz w:val="24"/>
          <w:szCs w:val="24"/>
        </w:rPr>
        <w:t>is a sample screen where</w:t>
      </w:r>
      <w:r w:rsidR="00A0490C" w:rsidRPr="003C5EC5">
        <w:rPr>
          <w:rFonts w:ascii="Calisto MT" w:hAnsi="Calisto MT"/>
          <w:sz w:val="24"/>
          <w:szCs w:val="24"/>
        </w:rPr>
        <w:t xml:space="preserve"> Name, Total Funds added, Total Amount utilized, Total balance</w:t>
      </w:r>
      <w:r w:rsidR="004E1ED2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available with the agency(s) shall be shown.</w:t>
      </w:r>
    </w:p>
    <w:p w14:paraId="186FEAA8" w14:textId="77777777" w:rsidR="005C1698" w:rsidRPr="003C5EC5" w:rsidRDefault="000B10A4" w:rsidP="003C5EC5">
      <w:pPr>
        <w:pStyle w:val="ListParagraph"/>
        <w:ind w:left="0"/>
        <w:jc w:val="both"/>
        <w:rPr>
          <w:rFonts w:ascii="Calisto MT" w:hAnsi="Calisto MT"/>
          <w:sz w:val="24"/>
          <w:szCs w:val="24"/>
        </w:rPr>
      </w:pPr>
      <w:r w:rsidRPr="003C5EC5">
        <w:rPr>
          <w:rFonts w:ascii="Calisto MT" w:hAnsi="Calisto MT"/>
          <w:noProof/>
          <w:sz w:val="24"/>
          <w:szCs w:val="24"/>
        </w:rPr>
        <w:drawing>
          <wp:inline distT="0" distB="0" distL="0" distR="0" wp14:anchorId="4795DD76" wp14:editId="5B5DCCC2">
            <wp:extent cx="5670550" cy="21653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9F64A" w14:textId="77777777" w:rsidR="003C5EC5" w:rsidRPr="003C5EC5" w:rsidRDefault="003C5EC5" w:rsidP="003C5EC5">
      <w:pPr>
        <w:pStyle w:val="ListParagraph"/>
        <w:jc w:val="both"/>
        <w:rPr>
          <w:rFonts w:ascii="Calisto MT" w:hAnsi="Calisto MT"/>
          <w:sz w:val="24"/>
          <w:szCs w:val="24"/>
        </w:rPr>
      </w:pPr>
    </w:p>
    <w:p w14:paraId="7FBA44C1" w14:textId="77777777" w:rsidR="005C1698" w:rsidRPr="003C5EC5" w:rsidRDefault="005C1698" w:rsidP="003C5EC5">
      <w:pPr>
        <w:pStyle w:val="ListParagraph"/>
        <w:numPr>
          <w:ilvl w:val="0"/>
          <w:numId w:val="1"/>
        </w:numPr>
        <w:ind w:left="0"/>
        <w:jc w:val="both"/>
        <w:rPr>
          <w:rFonts w:ascii="Calisto MT" w:hAnsi="Calisto MT"/>
          <w:sz w:val="24"/>
          <w:szCs w:val="24"/>
        </w:rPr>
      </w:pPr>
      <w:r w:rsidRPr="003C5EC5">
        <w:rPr>
          <w:rFonts w:ascii="Calisto MT" w:hAnsi="Calisto MT"/>
          <w:sz w:val="24"/>
          <w:szCs w:val="24"/>
        </w:rPr>
        <w:t xml:space="preserve">On clicking “Recharge E-Wallet” button a panel show </w:t>
      </w:r>
      <w:r w:rsidR="000C33FB">
        <w:rPr>
          <w:rFonts w:ascii="Calisto MT" w:hAnsi="Calisto MT"/>
          <w:sz w:val="24"/>
          <w:szCs w:val="24"/>
        </w:rPr>
        <w:t>as follows -</w:t>
      </w:r>
    </w:p>
    <w:p w14:paraId="27EC9215" w14:textId="77777777" w:rsidR="008F1B52" w:rsidRPr="003C5EC5" w:rsidRDefault="008F1B52" w:rsidP="003C5EC5">
      <w:pPr>
        <w:pStyle w:val="ListParagraph"/>
        <w:ind w:left="0"/>
        <w:jc w:val="both"/>
        <w:rPr>
          <w:rFonts w:ascii="Calisto MT" w:hAnsi="Calisto MT"/>
          <w:sz w:val="24"/>
          <w:szCs w:val="24"/>
        </w:rPr>
      </w:pPr>
      <w:r w:rsidRPr="003C5EC5">
        <w:rPr>
          <w:rFonts w:ascii="Calisto MT" w:hAnsi="Calisto MT"/>
          <w:sz w:val="24"/>
          <w:szCs w:val="24"/>
        </w:rPr>
        <w:t>The fields given in the panel are below:</w:t>
      </w:r>
    </w:p>
    <w:p w14:paraId="39ACEDBF" w14:textId="77777777" w:rsidR="008F1B52" w:rsidRPr="003C5EC5" w:rsidRDefault="008F1B52" w:rsidP="003C5EC5">
      <w:pPr>
        <w:pStyle w:val="ListParagraph"/>
        <w:numPr>
          <w:ilvl w:val="0"/>
          <w:numId w:val="2"/>
        </w:numPr>
        <w:ind w:left="360"/>
        <w:jc w:val="both"/>
        <w:rPr>
          <w:rFonts w:ascii="Calisto MT" w:hAnsi="Calisto MT"/>
          <w:sz w:val="24"/>
          <w:szCs w:val="24"/>
        </w:rPr>
      </w:pPr>
      <w:r w:rsidRPr="003C5EC5">
        <w:rPr>
          <w:rFonts w:ascii="Calisto MT" w:hAnsi="Calisto MT"/>
          <w:sz w:val="24"/>
          <w:szCs w:val="24"/>
        </w:rPr>
        <w:t xml:space="preserve">Select Agency: </w:t>
      </w:r>
      <w:r w:rsidR="00166C4D">
        <w:rPr>
          <w:rFonts w:ascii="Calisto MT" w:hAnsi="Calisto MT"/>
          <w:sz w:val="24"/>
          <w:szCs w:val="24"/>
        </w:rPr>
        <w:t>T</w:t>
      </w:r>
      <w:r w:rsidRPr="003C5EC5">
        <w:rPr>
          <w:rFonts w:ascii="Calisto MT" w:hAnsi="Calisto MT"/>
          <w:sz w:val="24"/>
          <w:szCs w:val="24"/>
        </w:rPr>
        <w:t>he name of Agency</w:t>
      </w:r>
      <w:r w:rsidR="00166C4D">
        <w:rPr>
          <w:rFonts w:ascii="Calisto MT" w:hAnsi="Calisto MT"/>
          <w:sz w:val="24"/>
          <w:szCs w:val="24"/>
        </w:rPr>
        <w:t>(s)</w:t>
      </w:r>
      <w:r w:rsidRPr="003C5EC5">
        <w:rPr>
          <w:rFonts w:ascii="Calisto MT" w:hAnsi="Calisto MT"/>
          <w:sz w:val="24"/>
          <w:szCs w:val="24"/>
        </w:rPr>
        <w:t xml:space="preserve"> will be shown </w:t>
      </w:r>
      <w:r w:rsidR="00166C4D">
        <w:rPr>
          <w:rFonts w:ascii="Calisto MT" w:hAnsi="Calisto MT"/>
          <w:sz w:val="24"/>
          <w:szCs w:val="24"/>
        </w:rPr>
        <w:t>i</w:t>
      </w:r>
      <w:r w:rsidR="00166C4D" w:rsidRPr="003C5EC5">
        <w:rPr>
          <w:rFonts w:ascii="Calisto MT" w:hAnsi="Calisto MT"/>
          <w:sz w:val="24"/>
          <w:szCs w:val="24"/>
        </w:rPr>
        <w:t>n this drop down</w:t>
      </w:r>
      <w:r w:rsidRPr="003C5EC5">
        <w:rPr>
          <w:rFonts w:ascii="Calisto MT" w:hAnsi="Calisto MT"/>
          <w:sz w:val="24"/>
          <w:szCs w:val="24"/>
        </w:rPr>
        <w:t xml:space="preserve">. </w:t>
      </w:r>
      <w:r w:rsidR="00166C4D">
        <w:rPr>
          <w:rFonts w:ascii="Calisto MT" w:hAnsi="Calisto MT"/>
          <w:sz w:val="24"/>
          <w:szCs w:val="24"/>
        </w:rPr>
        <w:t xml:space="preserve">Only the Global </w:t>
      </w:r>
      <w:r w:rsidRPr="003C5EC5">
        <w:rPr>
          <w:rFonts w:ascii="Calisto MT" w:hAnsi="Calisto MT"/>
          <w:sz w:val="24"/>
          <w:szCs w:val="24"/>
        </w:rPr>
        <w:t xml:space="preserve">Admin </w:t>
      </w:r>
      <w:r w:rsidR="00166C4D">
        <w:rPr>
          <w:rFonts w:ascii="Calisto MT" w:hAnsi="Calisto MT"/>
          <w:sz w:val="24"/>
          <w:szCs w:val="24"/>
        </w:rPr>
        <w:t xml:space="preserve">can </w:t>
      </w:r>
      <w:r w:rsidRPr="003C5EC5">
        <w:rPr>
          <w:rFonts w:ascii="Calisto MT" w:hAnsi="Calisto MT"/>
          <w:sz w:val="24"/>
          <w:szCs w:val="24"/>
        </w:rPr>
        <w:t>activate agency</w:t>
      </w:r>
      <w:r w:rsidR="00166C4D">
        <w:rPr>
          <w:rFonts w:ascii="Calisto MT" w:hAnsi="Calisto MT"/>
          <w:sz w:val="24"/>
          <w:szCs w:val="24"/>
        </w:rPr>
        <w:t xml:space="preserve"> for e</w:t>
      </w:r>
      <w:r w:rsidR="00A71A97">
        <w:rPr>
          <w:rFonts w:ascii="Calisto MT" w:hAnsi="Calisto MT"/>
          <w:sz w:val="24"/>
          <w:szCs w:val="24"/>
        </w:rPr>
        <w:t>-</w:t>
      </w:r>
      <w:r w:rsidR="00166C4D">
        <w:rPr>
          <w:rFonts w:ascii="Calisto MT" w:hAnsi="Calisto MT"/>
          <w:sz w:val="24"/>
          <w:szCs w:val="24"/>
        </w:rPr>
        <w:t>Wallet</w:t>
      </w:r>
      <w:r w:rsidRPr="003C5EC5">
        <w:rPr>
          <w:rFonts w:ascii="Calisto MT" w:hAnsi="Calisto MT"/>
          <w:sz w:val="24"/>
          <w:szCs w:val="24"/>
        </w:rPr>
        <w:t>.</w:t>
      </w:r>
    </w:p>
    <w:p w14:paraId="3A29821E" w14:textId="77777777" w:rsidR="00166C4D" w:rsidRDefault="00166C4D" w:rsidP="003C5EC5">
      <w:pPr>
        <w:pStyle w:val="ListParagraph"/>
        <w:numPr>
          <w:ilvl w:val="0"/>
          <w:numId w:val="2"/>
        </w:numPr>
        <w:ind w:left="36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Please enter the Amount</w:t>
      </w:r>
    </w:p>
    <w:p w14:paraId="6571888C" w14:textId="77777777" w:rsidR="00CA2D02" w:rsidRPr="003C5EC5" w:rsidRDefault="00CA2D02" w:rsidP="003C5EC5">
      <w:pPr>
        <w:pStyle w:val="ListParagraph"/>
        <w:numPr>
          <w:ilvl w:val="0"/>
          <w:numId w:val="2"/>
        </w:numPr>
        <w:ind w:left="360"/>
        <w:jc w:val="both"/>
        <w:rPr>
          <w:rFonts w:ascii="Calisto MT" w:hAnsi="Calisto MT"/>
          <w:sz w:val="24"/>
          <w:szCs w:val="24"/>
        </w:rPr>
      </w:pPr>
      <w:r w:rsidRPr="003C5EC5">
        <w:rPr>
          <w:rFonts w:ascii="Calisto MT" w:hAnsi="Calisto MT"/>
          <w:sz w:val="24"/>
          <w:szCs w:val="24"/>
        </w:rPr>
        <w:t xml:space="preserve">I Agree: By clicking this shows that you </w:t>
      </w:r>
      <w:r w:rsidR="00A71A97">
        <w:rPr>
          <w:rFonts w:ascii="Calisto MT" w:hAnsi="Calisto MT"/>
          <w:sz w:val="24"/>
          <w:szCs w:val="24"/>
        </w:rPr>
        <w:t>a</w:t>
      </w:r>
      <w:r w:rsidRPr="003C5EC5">
        <w:rPr>
          <w:rFonts w:ascii="Calisto MT" w:hAnsi="Calisto MT"/>
          <w:sz w:val="24"/>
          <w:szCs w:val="24"/>
        </w:rPr>
        <w:t>gree the conditions given.</w:t>
      </w:r>
    </w:p>
    <w:p w14:paraId="4F903FEB" w14:textId="77777777" w:rsidR="00CA2D02" w:rsidRPr="003C5EC5" w:rsidRDefault="00CA2D02" w:rsidP="003C5EC5">
      <w:pPr>
        <w:pStyle w:val="ListParagraph"/>
        <w:numPr>
          <w:ilvl w:val="0"/>
          <w:numId w:val="2"/>
        </w:numPr>
        <w:ind w:left="360"/>
        <w:jc w:val="both"/>
        <w:rPr>
          <w:rFonts w:ascii="Calisto MT" w:hAnsi="Calisto MT"/>
          <w:sz w:val="24"/>
          <w:szCs w:val="24"/>
        </w:rPr>
      </w:pPr>
      <w:r w:rsidRPr="003C5EC5">
        <w:rPr>
          <w:rFonts w:ascii="Calisto MT" w:hAnsi="Calisto MT"/>
          <w:sz w:val="24"/>
          <w:szCs w:val="24"/>
        </w:rPr>
        <w:t>Add Money To E-Wallet: After clicking this it will go to payment gateway for further payment process.</w:t>
      </w:r>
    </w:p>
    <w:p w14:paraId="6BF10B23" w14:textId="77777777" w:rsidR="00512C1F" w:rsidRPr="003C5EC5" w:rsidRDefault="00512C1F" w:rsidP="003C5EC5">
      <w:pPr>
        <w:pStyle w:val="ListParagraph"/>
        <w:ind w:left="1080"/>
        <w:jc w:val="both"/>
        <w:rPr>
          <w:rFonts w:ascii="Calisto MT" w:hAnsi="Calisto MT"/>
          <w:sz w:val="24"/>
          <w:szCs w:val="24"/>
        </w:rPr>
      </w:pPr>
    </w:p>
    <w:p w14:paraId="194525B8" w14:textId="77777777" w:rsidR="008F1B52" w:rsidRPr="003C5EC5" w:rsidRDefault="000B10A4" w:rsidP="00EC64F8">
      <w:pPr>
        <w:pStyle w:val="ListParagraph"/>
        <w:ind w:left="142"/>
        <w:rPr>
          <w:rFonts w:ascii="Calisto MT" w:hAnsi="Calisto MT"/>
          <w:sz w:val="24"/>
          <w:szCs w:val="24"/>
        </w:rPr>
      </w:pPr>
      <w:r w:rsidRPr="003C5EC5">
        <w:rPr>
          <w:rFonts w:ascii="Calisto MT" w:hAnsi="Calisto MT"/>
          <w:noProof/>
          <w:sz w:val="24"/>
          <w:szCs w:val="24"/>
        </w:rPr>
        <w:drawing>
          <wp:inline distT="0" distB="0" distL="0" distR="0" wp14:anchorId="388526F6" wp14:editId="67348834">
            <wp:extent cx="5905500" cy="248285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4BBD2" w14:textId="77777777" w:rsidR="003C5EC5" w:rsidRPr="003C5EC5" w:rsidRDefault="003C5EC5" w:rsidP="003C5EC5">
      <w:pPr>
        <w:pStyle w:val="ListParagraph"/>
        <w:ind w:left="0"/>
        <w:jc w:val="both"/>
        <w:rPr>
          <w:rFonts w:ascii="Calisto MT" w:hAnsi="Calisto MT"/>
          <w:sz w:val="24"/>
          <w:szCs w:val="24"/>
        </w:rPr>
      </w:pPr>
    </w:p>
    <w:p w14:paraId="72660EB3" w14:textId="77777777" w:rsidR="0073018A" w:rsidRPr="003C5EC5" w:rsidRDefault="007503DE" w:rsidP="003C5EC5">
      <w:pPr>
        <w:pStyle w:val="ListParagraph"/>
        <w:numPr>
          <w:ilvl w:val="0"/>
          <w:numId w:val="1"/>
        </w:numPr>
        <w:ind w:left="0" w:firstLine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After successfully a</w:t>
      </w:r>
      <w:r w:rsidR="0073018A" w:rsidRPr="003C5EC5">
        <w:rPr>
          <w:rFonts w:ascii="Calisto MT" w:hAnsi="Calisto MT"/>
          <w:sz w:val="24"/>
          <w:szCs w:val="24"/>
        </w:rPr>
        <w:t>dding the money to Agency. It will show a message and details of the payment will be shown.</w:t>
      </w:r>
      <w:r w:rsidR="00EC741C" w:rsidRPr="003C5EC5">
        <w:rPr>
          <w:rFonts w:ascii="Calisto MT" w:hAnsi="Calisto MT"/>
          <w:sz w:val="24"/>
          <w:szCs w:val="24"/>
        </w:rPr>
        <w:t xml:space="preserve"> In this case below we are </w:t>
      </w:r>
      <w:r w:rsidR="0007208A" w:rsidRPr="003C5EC5">
        <w:rPr>
          <w:rFonts w:ascii="Calisto MT" w:hAnsi="Calisto MT"/>
          <w:sz w:val="24"/>
          <w:szCs w:val="24"/>
        </w:rPr>
        <w:t xml:space="preserve">adding Rs. 1000 to the wallet for Agency </w:t>
      </w:r>
      <w:r w:rsidR="00166C4D">
        <w:rPr>
          <w:rFonts w:ascii="Calisto MT" w:hAnsi="Calisto MT"/>
          <w:sz w:val="24"/>
          <w:szCs w:val="24"/>
        </w:rPr>
        <w:t>concerned</w:t>
      </w:r>
      <w:r w:rsidR="0007208A" w:rsidRPr="003C5EC5">
        <w:rPr>
          <w:rFonts w:ascii="Calisto MT" w:hAnsi="Calisto MT"/>
          <w:sz w:val="24"/>
          <w:szCs w:val="24"/>
        </w:rPr>
        <w:t>.</w:t>
      </w:r>
      <w:r w:rsidR="00255554" w:rsidRPr="003C5EC5">
        <w:rPr>
          <w:rFonts w:ascii="Calisto MT" w:hAnsi="Calisto MT"/>
          <w:sz w:val="24"/>
          <w:szCs w:val="24"/>
        </w:rPr>
        <w:t xml:space="preserve"> On the money shown in Total Funds added there is a link given </w:t>
      </w:r>
      <w:r w:rsidR="005453F4" w:rsidRPr="003C5EC5">
        <w:rPr>
          <w:rFonts w:ascii="Calisto MT" w:hAnsi="Calisto MT"/>
          <w:sz w:val="24"/>
          <w:szCs w:val="24"/>
        </w:rPr>
        <w:t xml:space="preserve">to </w:t>
      </w:r>
      <w:r w:rsidR="00166C4D">
        <w:rPr>
          <w:rFonts w:ascii="Calisto MT" w:hAnsi="Calisto MT"/>
          <w:sz w:val="24"/>
          <w:szCs w:val="24"/>
        </w:rPr>
        <w:t xml:space="preserve">show all such transaction </w:t>
      </w:r>
      <w:r w:rsidR="005453F4" w:rsidRPr="003C5EC5">
        <w:rPr>
          <w:rFonts w:ascii="Calisto MT" w:hAnsi="Calisto MT"/>
          <w:sz w:val="24"/>
          <w:szCs w:val="24"/>
        </w:rPr>
        <w:t>details.</w:t>
      </w:r>
    </w:p>
    <w:p w14:paraId="504ED7B2" w14:textId="77777777" w:rsidR="00255554" w:rsidRPr="003C5EC5" w:rsidRDefault="000B10A4" w:rsidP="003C5EC5">
      <w:pPr>
        <w:pStyle w:val="ListParagraph"/>
        <w:jc w:val="both"/>
        <w:rPr>
          <w:rFonts w:ascii="Calisto MT" w:hAnsi="Calisto MT"/>
          <w:sz w:val="24"/>
          <w:szCs w:val="24"/>
        </w:rPr>
      </w:pPr>
      <w:r w:rsidRPr="003C5EC5">
        <w:rPr>
          <w:rFonts w:ascii="Calisto MT" w:hAnsi="Calisto MT"/>
          <w:noProof/>
          <w:sz w:val="24"/>
          <w:szCs w:val="24"/>
        </w:rPr>
        <w:drawing>
          <wp:inline distT="0" distB="0" distL="0" distR="0" wp14:anchorId="655A0EC0" wp14:editId="4AF4D01D">
            <wp:extent cx="5930900" cy="2108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5AC70" w14:textId="77777777" w:rsidR="00255554" w:rsidRPr="003C5EC5" w:rsidRDefault="005453F4" w:rsidP="003C5EC5">
      <w:pPr>
        <w:pStyle w:val="ListParagraph"/>
        <w:numPr>
          <w:ilvl w:val="0"/>
          <w:numId w:val="1"/>
        </w:numPr>
        <w:ind w:left="0" w:firstLine="0"/>
        <w:jc w:val="both"/>
        <w:rPr>
          <w:rFonts w:ascii="Calisto MT" w:hAnsi="Calisto MT"/>
          <w:sz w:val="24"/>
          <w:szCs w:val="24"/>
        </w:rPr>
      </w:pPr>
      <w:r w:rsidRPr="003C5EC5">
        <w:rPr>
          <w:rFonts w:ascii="Calisto MT" w:hAnsi="Calisto MT"/>
          <w:sz w:val="24"/>
          <w:szCs w:val="24"/>
        </w:rPr>
        <w:t xml:space="preserve">Clicking on money will land us to new page having details regarding all the money added to the wallet. </w:t>
      </w:r>
    </w:p>
    <w:p w14:paraId="03A550A8" w14:textId="77777777" w:rsidR="00FC465F" w:rsidRPr="003C5EC5" w:rsidRDefault="000B10A4" w:rsidP="003C5EC5">
      <w:pPr>
        <w:pStyle w:val="ListParagraph"/>
        <w:jc w:val="both"/>
        <w:rPr>
          <w:rFonts w:ascii="Calisto MT" w:hAnsi="Calisto MT"/>
          <w:sz w:val="24"/>
          <w:szCs w:val="24"/>
        </w:rPr>
      </w:pPr>
      <w:r w:rsidRPr="003C5EC5">
        <w:rPr>
          <w:rFonts w:ascii="Calisto MT" w:hAnsi="Calisto MT"/>
          <w:noProof/>
          <w:sz w:val="24"/>
          <w:szCs w:val="24"/>
        </w:rPr>
        <w:lastRenderedPageBreak/>
        <w:drawing>
          <wp:inline distT="0" distB="0" distL="0" distR="0" wp14:anchorId="2CE0C5BF" wp14:editId="460F08BA">
            <wp:extent cx="5937250" cy="1968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3FC31" w14:textId="77777777" w:rsidR="00DD0849" w:rsidRPr="003C5EC5" w:rsidRDefault="00DD0849" w:rsidP="003C5EC5">
      <w:pPr>
        <w:pStyle w:val="ListParagraph"/>
        <w:jc w:val="both"/>
        <w:rPr>
          <w:rFonts w:ascii="Calisto MT" w:hAnsi="Calisto MT"/>
          <w:sz w:val="24"/>
          <w:szCs w:val="24"/>
        </w:rPr>
      </w:pPr>
    </w:p>
    <w:p w14:paraId="31BEE8BA" w14:textId="77777777" w:rsidR="00166C4D" w:rsidRDefault="00FC465F" w:rsidP="003C5EC5">
      <w:pPr>
        <w:pStyle w:val="ListParagraph"/>
        <w:numPr>
          <w:ilvl w:val="0"/>
          <w:numId w:val="1"/>
        </w:numPr>
        <w:ind w:left="0" w:firstLine="0"/>
        <w:jc w:val="both"/>
        <w:rPr>
          <w:rFonts w:ascii="Calisto MT" w:hAnsi="Calisto MT"/>
          <w:sz w:val="24"/>
          <w:szCs w:val="24"/>
        </w:rPr>
      </w:pPr>
      <w:r w:rsidRPr="003C5EC5">
        <w:rPr>
          <w:rFonts w:ascii="Calisto MT" w:hAnsi="Calisto MT"/>
          <w:sz w:val="24"/>
          <w:szCs w:val="24"/>
        </w:rPr>
        <w:t xml:space="preserve">For using this </w:t>
      </w:r>
      <w:r w:rsidR="00166C4D">
        <w:rPr>
          <w:rFonts w:ascii="Calisto MT" w:hAnsi="Calisto MT"/>
          <w:sz w:val="24"/>
          <w:szCs w:val="24"/>
        </w:rPr>
        <w:t>e</w:t>
      </w:r>
      <w:r w:rsidR="00BA38E4">
        <w:rPr>
          <w:rFonts w:ascii="Calisto MT" w:hAnsi="Calisto MT"/>
          <w:sz w:val="24"/>
          <w:szCs w:val="24"/>
        </w:rPr>
        <w:t>-</w:t>
      </w:r>
      <w:r w:rsidR="00166C4D">
        <w:rPr>
          <w:rFonts w:ascii="Calisto MT" w:hAnsi="Calisto MT"/>
          <w:sz w:val="24"/>
          <w:szCs w:val="24"/>
        </w:rPr>
        <w:t xml:space="preserve">Wallet for submission of </w:t>
      </w:r>
      <w:proofErr w:type="spellStart"/>
      <w:r w:rsidR="00166C4D">
        <w:rPr>
          <w:rFonts w:ascii="Calisto MT" w:hAnsi="Calisto MT"/>
          <w:sz w:val="24"/>
          <w:szCs w:val="24"/>
        </w:rPr>
        <w:t>CoO</w:t>
      </w:r>
      <w:proofErr w:type="spellEnd"/>
      <w:r w:rsidR="00166C4D">
        <w:rPr>
          <w:rFonts w:ascii="Calisto MT" w:hAnsi="Calisto MT"/>
          <w:sz w:val="24"/>
          <w:szCs w:val="24"/>
        </w:rPr>
        <w:t xml:space="preserve"> applications, please go to</w:t>
      </w:r>
      <w:r w:rsidRPr="003C5EC5">
        <w:rPr>
          <w:rFonts w:ascii="Calisto MT" w:hAnsi="Calisto MT"/>
          <w:sz w:val="24"/>
          <w:szCs w:val="24"/>
        </w:rPr>
        <w:t xml:space="preserve"> menu “New application process -&gt; Application Pending Payment”</w:t>
      </w:r>
      <w:r w:rsidR="00166C4D">
        <w:rPr>
          <w:rFonts w:ascii="Calisto MT" w:hAnsi="Calisto MT"/>
          <w:sz w:val="24"/>
          <w:szCs w:val="24"/>
        </w:rPr>
        <w:t xml:space="preserve"> --&gt;</w:t>
      </w:r>
      <w:r w:rsidR="00A976B1" w:rsidRPr="003C5EC5">
        <w:rPr>
          <w:rFonts w:ascii="Calisto MT" w:hAnsi="Calisto MT"/>
          <w:sz w:val="24"/>
          <w:szCs w:val="24"/>
        </w:rPr>
        <w:t xml:space="preserve">“Make Payment”. Clicking this will </w:t>
      </w:r>
      <w:r w:rsidR="00166C4D">
        <w:rPr>
          <w:rFonts w:ascii="Calisto MT" w:hAnsi="Calisto MT"/>
          <w:sz w:val="24"/>
          <w:szCs w:val="24"/>
        </w:rPr>
        <w:t>take you</w:t>
      </w:r>
      <w:r w:rsidR="00A976B1" w:rsidRPr="003C5EC5">
        <w:rPr>
          <w:rFonts w:ascii="Calisto MT" w:hAnsi="Calisto MT"/>
          <w:sz w:val="24"/>
          <w:szCs w:val="24"/>
        </w:rPr>
        <w:t xml:space="preserve"> to </w:t>
      </w:r>
      <w:r w:rsidR="00166C4D">
        <w:rPr>
          <w:rFonts w:ascii="Calisto MT" w:hAnsi="Calisto MT"/>
          <w:sz w:val="24"/>
          <w:szCs w:val="24"/>
        </w:rPr>
        <w:t xml:space="preserve">the </w:t>
      </w:r>
      <w:r w:rsidR="00A976B1" w:rsidRPr="003C5EC5">
        <w:rPr>
          <w:rFonts w:ascii="Calisto MT" w:hAnsi="Calisto MT"/>
          <w:sz w:val="24"/>
          <w:szCs w:val="24"/>
        </w:rPr>
        <w:t>next page.</w:t>
      </w:r>
    </w:p>
    <w:p w14:paraId="03F2E40B" w14:textId="77777777" w:rsidR="00DD0849" w:rsidRPr="003C5EC5" w:rsidRDefault="000B10A4" w:rsidP="003C5EC5">
      <w:pPr>
        <w:pStyle w:val="ListParagraph"/>
        <w:numPr>
          <w:ilvl w:val="0"/>
          <w:numId w:val="1"/>
        </w:numPr>
        <w:ind w:left="0" w:firstLine="0"/>
        <w:jc w:val="both"/>
        <w:rPr>
          <w:rFonts w:ascii="Calisto MT" w:hAnsi="Calisto MT"/>
          <w:sz w:val="24"/>
          <w:szCs w:val="24"/>
        </w:rPr>
      </w:pPr>
      <w:r w:rsidRPr="003C5EC5">
        <w:rPr>
          <w:rFonts w:ascii="Calisto MT" w:hAnsi="Calisto MT"/>
          <w:noProof/>
          <w:sz w:val="24"/>
          <w:szCs w:val="24"/>
        </w:rPr>
        <w:drawing>
          <wp:inline distT="0" distB="0" distL="0" distR="0" wp14:anchorId="49CEA754" wp14:editId="17F6209A">
            <wp:extent cx="5937250" cy="2152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31D84" w14:textId="77777777" w:rsidR="00A976B1" w:rsidRPr="003C5EC5" w:rsidRDefault="00A976B1" w:rsidP="003C5EC5">
      <w:pPr>
        <w:pStyle w:val="ListParagraph"/>
        <w:jc w:val="both"/>
        <w:rPr>
          <w:rFonts w:ascii="Calisto MT" w:hAnsi="Calisto MT"/>
          <w:sz w:val="24"/>
          <w:szCs w:val="24"/>
        </w:rPr>
      </w:pPr>
    </w:p>
    <w:p w14:paraId="1630082E" w14:textId="77777777" w:rsidR="00DD0849" w:rsidRPr="003C5EC5" w:rsidRDefault="00A976B1" w:rsidP="003C5EC5">
      <w:pPr>
        <w:pStyle w:val="ListParagraph"/>
        <w:numPr>
          <w:ilvl w:val="0"/>
          <w:numId w:val="1"/>
        </w:numPr>
        <w:ind w:left="0" w:firstLine="0"/>
        <w:jc w:val="both"/>
        <w:rPr>
          <w:rFonts w:ascii="Calisto MT" w:hAnsi="Calisto MT"/>
          <w:sz w:val="24"/>
          <w:szCs w:val="24"/>
        </w:rPr>
      </w:pPr>
      <w:r w:rsidRPr="003C5EC5">
        <w:rPr>
          <w:rFonts w:ascii="Calisto MT" w:hAnsi="Calisto MT"/>
          <w:sz w:val="24"/>
          <w:szCs w:val="24"/>
        </w:rPr>
        <w:t xml:space="preserve">On this page we have a new button “Payment by </w:t>
      </w:r>
      <w:r w:rsidR="00166C4D">
        <w:rPr>
          <w:rFonts w:ascii="Calisto MT" w:hAnsi="Calisto MT"/>
          <w:sz w:val="24"/>
          <w:szCs w:val="24"/>
        </w:rPr>
        <w:t>e</w:t>
      </w:r>
      <w:r w:rsidR="00F30024">
        <w:rPr>
          <w:rFonts w:ascii="Calisto MT" w:hAnsi="Calisto MT"/>
          <w:sz w:val="24"/>
          <w:szCs w:val="24"/>
        </w:rPr>
        <w:t>-</w:t>
      </w:r>
      <w:r w:rsidRPr="003C5EC5">
        <w:rPr>
          <w:rFonts w:ascii="Calisto MT" w:hAnsi="Calisto MT"/>
          <w:sz w:val="24"/>
          <w:szCs w:val="24"/>
        </w:rPr>
        <w:t xml:space="preserve">Wallet”. </w:t>
      </w:r>
      <w:r w:rsidR="00166C4D">
        <w:rPr>
          <w:rFonts w:ascii="Calisto MT" w:hAnsi="Calisto MT"/>
          <w:sz w:val="24"/>
          <w:szCs w:val="24"/>
        </w:rPr>
        <w:t xml:space="preserve">For </w:t>
      </w:r>
      <w:r w:rsidRPr="003C5EC5">
        <w:rPr>
          <w:rFonts w:ascii="Calisto MT" w:hAnsi="Calisto MT"/>
          <w:sz w:val="24"/>
          <w:szCs w:val="24"/>
        </w:rPr>
        <w:t xml:space="preserve">payment from </w:t>
      </w:r>
      <w:r w:rsidR="00166C4D">
        <w:rPr>
          <w:rFonts w:ascii="Calisto MT" w:hAnsi="Calisto MT"/>
          <w:sz w:val="24"/>
          <w:szCs w:val="24"/>
        </w:rPr>
        <w:t>e</w:t>
      </w:r>
      <w:r w:rsidR="00BA38E4">
        <w:rPr>
          <w:rFonts w:ascii="Calisto MT" w:hAnsi="Calisto MT"/>
          <w:sz w:val="24"/>
          <w:szCs w:val="24"/>
        </w:rPr>
        <w:t>-</w:t>
      </w:r>
      <w:r w:rsidRPr="003C5EC5">
        <w:rPr>
          <w:rFonts w:ascii="Calisto MT" w:hAnsi="Calisto MT"/>
          <w:sz w:val="24"/>
          <w:szCs w:val="24"/>
        </w:rPr>
        <w:t xml:space="preserve">Wallet, </w:t>
      </w:r>
      <w:r w:rsidR="00166C4D">
        <w:rPr>
          <w:rFonts w:ascii="Calisto MT" w:hAnsi="Calisto MT"/>
          <w:sz w:val="24"/>
          <w:szCs w:val="24"/>
        </w:rPr>
        <w:t>please click on the same</w:t>
      </w:r>
      <w:r w:rsidRPr="003C5EC5">
        <w:rPr>
          <w:rFonts w:ascii="Calisto MT" w:hAnsi="Calisto MT"/>
          <w:sz w:val="24"/>
          <w:szCs w:val="24"/>
        </w:rPr>
        <w:t>.</w:t>
      </w:r>
    </w:p>
    <w:p w14:paraId="4BB67B2B" w14:textId="77777777" w:rsidR="00A976B1" w:rsidRPr="003C5EC5" w:rsidRDefault="000B10A4" w:rsidP="003C5EC5">
      <w:pPr>
        <w:pStyle w:val="ListParagraph"/>
        <w:jc w:val="both"/>
        <w:rPr>
          <w:rFonts w:ascii="Calisto MT" w:hAnsi="Calisto MT"/>
          <w:sz w:val="24"/>
          <w:szCs w:val="24"/>
        </w:rPr>
      </w:pPr>
      <w:r w:rsidRPr="003C5EC5">
        <w:rPr>
          <w:rFonts w:ascii="Calisto MT" w:hAnsi="Calisto MT"/>
          <w:noProof/>
          <w:sz w:val="24"/>
          <w:szCs w:val="24"/>
        </w:rPr>
        <w:lastRenderedPageBreak/>
        <w:drawing>
          <wp:inline distT="0" distB="0" distL="0" distR="0" wp14:anchorId="584D7AAD" wp14:editId="2F682AAC">
            <wp:extent cx="3943350" cy="2914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FEBC6" w14:textId="77777777" w:rsidR="00A976B1" w:rsidRPr="003C5EC5" w:rsidRDefault="00166C4D" w:rsidP="003C5EC5">
      <w:pPr>
        <w:pStyle w:val="ListParagraph"/>
        <w:numPr>
          <w:ilvl w:val="0"/>
          <w:numId w:val="1"/>
        </w:numPr>
        <w:ind w:left="0" w:firstLine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In the n</w:t>
      </w:r>
      <w:r w:rsidR="00364D63" w:rsidRPr="003C5EC5">
        <w:rPr>
          <w:rFonts w:ascii="Calisto MT" w:hAnsi="Calisto MT"/>
          <w:sz w:val="24"/>
          <w:szCs w:val="24"/>
        </w:rPr>
        <w:t xml:space="preserve">ext screen </w:t>
      </w:r>
      <w:r>
        <w:rPr>
          <w:rFonts w:ascii="Calisto MT" w:hAnsi="Calisto MT"/>
          <w:sz w:val="24"/>
          <w:szCs w:val="24"/>
        </w:rPr>
        <w:t>the</w:t>
      </w:r>
      <w:r w:rsidR="00364D63" w:rsidRPr="003C5EC5">
        <w:rPr>
          <w:rFonts w:ascii="Calisto MT" w:hAnsi="Calisto MT"/>
          <w:sz w:val="24"/>
          <w:szCs w:val="24"/>
        </w:rPr>
        <w:t xml:space="preserve"> password of the Exporter</w:t>
      </w:r>
      <w:r>
        <w:rPr>
          <w:rFonts w:ascii="Calisto MT" w:hAnsi="Calisto MT"/>
          <w:sz w:val="24"/>
          <w:szCs w:val="24"/>
        </w:rPr>
        <w:t xml:space="preserve"> applicant shall be requested for a second level confirmation.</w:t>
      </w:r>
    </w:p>
    <w:p w14:paraId="3C24EBE3" w14:textId="77777777" w:rsidR="00364D63" w:rsidRPr="003C5EC5" w:rsidRDefault="000B10A4" w:rsidP="003C5EC5">
      <w:pPr>
        <w:pStyle w:val="ListParagraph"/>
        <w:jc w:val="both"/>
        <w:rPr>
          <w:rFonts w:ascii="Calisto MT" w:hAnsi="Calisto MT"/>
          <w:sz w:val="24"/>
          <w:szCs w:val="24"/>
        </w:rPr>
      </w:pPr>
      <w:r w:rsidRPr="003C5EC5">
        <w:rPr>
          <w:rFonts w:ascii="Calisto MT" w:hAnsi="Calisto MT"/>
          <w:noProof/>
          <w:sz w:val="24"/>
          <w:szCs w:val="24"/>
        </w:rPr>
        <w:drawing>
          <wp:inline distT="0" distB="0" distL="0" distR="0" wp14:anchorId="4A39CA92" wp14:editId="261D24D3">
            <wp:extent cx="4121150" cy="1860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A3EF3" w14:textId="77777777" w:rsidR="00364D63" w:rsidRPr="003C5EC5" w:rsidRDefault="00166C4D" w:rsidP="003C5EC5">
      <w:pPr>
        <w:pStyle w:val="ListParagraph"/>
        <w:numPr>
          <w:ilvl w:val="0"/>
          <w:numId w:val="1"/>
        </w:numPr>
        <w:ind w:left="0" w:firstLine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The n</w:t>
      </w:r>
      <w:r w:rsidR="00083B69" w:rsidRPr="003C5EC5">
        <w:rPr>
          <w:rFonts w:ascii="Calisto MT" w:hAnsi="Calisto MT"/>
          <w:sz w:val="24"/>
          <w:szCs w:val="24"/>
        </w:rPr>
        <w:t>ext screen shows detail of payment and wallet balance. After clicking “PAY” the amount will be deducted from Wallet account of the exporter.</w:t>
      </w:r>
    </w:p>
    <w:p w14:paraId="3FCDE82A" w14:textId="77777777" w:rsidR="00364D63" w:rsidRPr="003C5EC5" w:rsidRDefault="00364D63" w:rsidP="003C5EC5">
      <w:pPr>
        <w:pStyle w:val="ListParagraph"/>
        <w:jc w:val="both"/>
        <w:rPr>
          <w:rFonts w:ascii="Calisto MT" w:hAnsi="Calisto MT"/>
          <w:sz w:val="24"/>
          <w:szCs w:val="24"/>
        </w:rPr>
      </w:pPr>
    </w:p>
    <w:p w14:paraId="59505EB6" w14:textId="77777777" w:rsidR="00AE6F49" w:rsidRPr="003C5EC5" w:rsidRDefault="000B10A4" w:rsidP="003C5EC5">
      <w:pPr>
        <w:pStyle w:val="ListParagraph"/>
        <w:jc w:val="both"/>
        <w:rPr>
          <w:rFonts w:ascii="Calisto MT" w:hAnsi="Calisto MT"/>
          <w:sz w:val="24"/>
          <w:szCs w:val="24"/>
        </w:rPr>
      </w:pPr>
      <w:r w:rsidRPr="003C5EC5">
        <w:rPr>
          <w:rFonts w:ascii="Calisto MT" w:hAnsi="Calisto MT"/>
          <w:noProof/>
          <w:sz w:val="24"/>
          <w:szCs w:val="24"/>
        </w:rPr>
        <w:drawing>
          <wp:inline distT="0" distB="0" distL="0" distR="0" wp14:anchorId="471A67B4" wp14:editId="5B092EF1">
            <wp:extent cx="3282950" cy="2343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E4295" w14:textId="77777777" w:rsidR="00AE6F49" w:rsidRPr="003C5EC5" w:rsidRDefault="000B10A4" w:rsidP="003C5EC5">
      <w:pPr>
        <w:pStyle w:val="ListParagraph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>Screen as below</w:t>
      </w:r>
      <w:r w:rsidR="00D751B7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sha</w:t>
      </w:r>
      <w:r w:rsidR="00AE6F49" w:rsidRPr="003C5EC5">
        <w:rPr>
          <w:rFonts w:ascii="Calisto MT" w:hAnsi="Calisto MT"/>
          <w:sz w:val="24"/>
          <w:szCs w:val="24"/>
        </w:rPr>
        <w:t>ll be shown if the Payment is successful.</w:t>
      </w:r>
    </w:p>
    <w:p w14:paraId="045D3F80" w14:textId="77777777" w:rsidR="009E5161" w:rsidRPr="003C5EC5" w:rsidRDefault="000B10A4" w:rsidP="003C5EC5">
      <w:pPr>
        <w:pStyle w:val="ListParagraph"/>
        <w:jc w:val="both"/>
        <w:rPr>
          <w:rFonts w:ascii="Calisto MT" w:hAnsi="Calisto MT"/>
          <w:sz w:val="24"/>
          <w:szCs w:val="24"/>
        </w:rPr>
      </w:pPr>
      <w:r w:rsidRPr="003C5EC5">
        <w:rPr>
          <w:rFonts w:ascii="Calisto MT" w:hAnsi="Calisto MT"/>
          <w:noProof/>
          <w:sz w:val="24"/>
          <w:szCs w:val="24"/>
        </w:rPr>
        <w:drawing>
          <wp:inline distT="0" distB="0" distL="0" distR="0" wp14:anchorId="0A5AC97E" wp14:editId="57F09680">
            <wp:extent cx="5403850" cy="1524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9BE3C" w14:textId="77777777" w:rsidR="00AE6F49" w:rsidRPr="003C5EC5" w:rsidRDefault="009E5161" w:rsidP="003C5EC5">
      <w:pPr>
        <w:pStyle w:val="ListParagraph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 w:rsidRPr="003C5EC5">
        <w:rPr>
          <w:rFonts w:ascii="Calisto MT" w:hAnsi="Calisto MT"/>
          <w:sz w:val="24"/>
          <w:szCs w:val="24"/>
        </w:rPr>
        <w:t xml:space="preserve">At My Wallet Summary </w:t>
      </w:r>
      <w:r w:rsidR="000B10A4" w:rsidRPr="003C5EC5">
        <w:rPr>
          <w:rFonts w:ascii="Calisto MT" w:hAnsi="Calisto MT"/>
          <w:sz w:val="24"/>
          <w:szCs w:val="24"/>
        </w:rPr>
        <w:t>page,</w:t>
      </w:r>
      <w:r w:rsidRPr="003C5EC5">
        <w:rPr>
          <w:rFonts w:ascii="Calisto MT" w:hAnsi="Calisto MT"/>
          <w:sz w:val="24"/>
          <w:szCs w:val="24"/>
        </w:rPr>
        <w:t xml:space="preserve"> the entry for Amount Utilized is shown. Clicking on this will </w:t>
      </w:r>
      <w:r w:rsidR="000B10A4">
        <w:rPr>
          <w:rFonts w:ascii="Calisto MT" w:hAnsi="Calisto MT"/>
          <w:sz w:val="24"/>
          <w:szCs w:val="24"/>
        </w:rPr>
        <w:t>lead</w:t>
      </w:r>
      <w:r w:rsidRPr="003C5EC5">
        <w:rPr>
          <w:rFonts w:ascii="Calisto MT" w:hAnsi="Calisto MT"/>
          <w:sz w:val="24"/>
          <w:szCs w:val="24"/>
        </w:rPr>
        <w:t xml:space="preserve"> to next screen.</w:t>
      </w:r>
    </w:p>
    <w:p w14:paraId="75E3C821" w14:textId="77777777" w:rsidR="00AE6F49" w:rsidRPr="003C5EC5" w:rsidRDefault="000B10A4" w:rsidP="003C5EC5">
      <w:pPr>
        <w:pStyle w:val="ListParagraph"/>
        <w:jc w:val="both"/>
        <w:rPr>
          <w:rFonts w:ascii="Calisto MT" w:hAnsi="Calisto MT"/>
          <w:sz w:val="24"/>
          <w:szCs w:val="24"/>
        </w:rPr>
      </w:pPr>
      <w:r w:rsidRPr="003C5EC5">
        <w:rPr>
          <w:rFonts w:ascii="Calisto MT" w:hAnsi="Calisto MT"/>
          <w:noProof/>
          <w:sz w:val="24"/>
          <w:szCs w:val="24"/>
        </w:rPr>
        <w:drawing>
          <wp:inline distT="0" distB="0" distL="0" distR="0" wp14:anchorId="43CAA163" wp14:editId="4F9E3A97">
            <wp:extent cx="5365750" cy="1797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18D01" w14:textId="77777777" w:rsidR="000B10A4" w:rsidRDefault="000B10A4" w:rsidP="000B10A4">
      <w:pPr>
        <w:pStyle w:val="ListParagraph"/>
        <w:numPr>
          <w:ilvl w:val="0"/>
          <w:numId w:val="1"/>
        </w:numPr>
        <w:ind w:left="0" w:firstLine="0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Following</w:t>
      </w:r>
      <w:r w:rsidR="009E5161" w:rsidRPr="003C5EC5">
        <w:rPr>
          <w:rFonts w:ascii="Calisto MT" w:hAnsi="Calisto MT"/>
          <w:sz w:val="24"/>
          <w:szCs w:val="24"/>
        </w:rPr>
        <w:t xml:space="preserve"> details of the payment done by Exporter</w:t>
      </w:r>
      <w:r>
        <w:rPr>
          <w:rFonts w:ascii="Calisto MT" w:hAnsi="Calisto MT"/>
          <w:sz w:val="24"/>
          <w:szCs w:val="24"/>
        </w:rPr>
        <w:t xml:space="preserve"> may be seen here-</w:t>
      </w:r>
    </w:p>
    <w:p w14:paraId="0B0B3250" w14:textId="77777777" w:rsidR="00274B69" w:rsidRPr="003C5EC5" w:rsidRDefault="000B10A4" w:rsidP="000B10A4">
      <w:pPr>
        <w:pStyle w:val="ListParagraph"/>
        <w:ind w:left="0"/>
        <w:jc w:val="both"/>
        <w:rPr>
          <w:rFonts w:ascii="Calisto MT" w:hAnsi="Calisto MT"/>
          <w:sz w:val="24"/>
          <w:szCs w:val="24"/>
        </w:rPr>
      </w:pPr>
      <w:r w:rsidRPr="003C5EC5">
        <w:rPr>
          <w:rFonts w:ascii="Calisto MT" w:hAnsi="Calisto MT"/>
          <w:noProof/>
          <w:sz w:val="24"/>
          <w:szCs w:val="24"/>
        </w:rPr>
        <w:drawing>
          <wp:inline distT="0" distB="0" distL="0" distR="0" wp14:anchorId="043A94B7" wp14:editId="5667EC7F">
            <wp:extent cx="5943600" cy="1885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B69" w:rsidRPr="003C5EC5" w:rsidSect="00343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266E3"/>
    <w:multiLevelType w:val="hybridMultilevel"/>
    <w:tmpl w:val="E21020EC"/>
    <w:lvl w:ilvl="0" w:tplc="4A782BD4">
      <w:start w:val="1"/>
      <w:numFmt w:val="low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73ADB"/>
    <w:multiLevelType w:val="hybridMultilevel"/>
    <w:tmpl w:val="23306AFE"/>
    <w:lvl w:ilvl="0" w:tplc="C5086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25528C"/>
    <w:multiLevelType w:val="hybridMultilevel"/>
    <w:tmpl w:val="A4721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566178">
    <w:abstractNumId w:val="2"/>
  </w:num>
  <w:num w:numId="2" w16cid:durableId="355889719">
    <w:abstractNumId w:val="1"/>
  </w:num>
  <w:num w:numId="3" w16cid:durableId="45779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69"/>
    <w:rsid w:val="00030522"/>
    <w:rsid w:val="00031EE9"/>
    <w:rsid w:val="00034ADC"/>
    <w:rsid w:val="0007208A"/>
    <w:rsid w:val="00083B69"/>
    <w:rsid w:val="000B10A4"/>
    <w:rsid w:val="000C33FB"/>
    <w:rsid w:val="00106260"/>
    <w:rsid w:val="00137F9B"/>
    <w:rsid w:val="00162744"/>
    <w:rsid w:val="00166C4D"/>
    <w:rsid w:val="001A11E6"/>
    <w:rsid w:val="00210BA0"/>
    <w:rsid w:val="00255554"/>
    <w:rsid w:val="00274B69"/>
    <w:rsid w:val="002A19BA"/>
    <w:rsid w:val="002A52EA"/>
    <w:rsid w:val="0034307B"/>
    <w:rsid w:val="00364D63"/>
    <w:rsid w:val="003953BD"/>
    <w:rsid w:val="003C5EC5"/>
    <w:rsid w:val="004057DC"/>
    <w:rsid w:val="004E1ED2"/>
    <w:rsid w:val="00512C1F"/>
    <w:rsid w:val="005453F4"/>
    <w:rsid w:val="005C1698"/>
    <w:rsid w:val="00665138"/>
    <w:rsid w:val="00714857"/>
    <w:rsid w:val="0073018A"/>
    <w:rsid w:val="00745F30"/>
    <w:rsid w:val="007503DE"/>
    <w:rsid w:val="00885D07"/>
    <w:rsid w:val="008F1B52"/>
    <w:rsid w:val="009E5161"/>
    <w:rsid w:val="00A0490C"/>
    <w:rsid w:val="00A44528"/>
    <w:rsid w:val="00A71A97"/>
    <w:rsid w:val="00A76CBE"/>
    <w:rsid w:val="00A976B1"/>
    <w:rsid w:val="00AE6F49"/>
    <w:rsid w:val="00AE7111"/>
    <w:rsid w:val="00BA38E4"/>
    <w:rsid w:val="00CA2D02"/>
    <w:rsid w:val="00D751B7"/>
    <w:rsid w:val="00DD0849"/>
    <w:rsid w:val="00EB5A09"/>
    <w:rsid w:val="00EC64F8"/>
    <w:rsid w:val="00EC741C"/>
    <w:rsid w:val="00F30024"/>
    <w:rsid w:val="00FC4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90C6"/>
  <w15:docId w15:val="{754894D0-3A30-4369-B17F-9F022083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1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DGFT</dc:creator>
  <cp:lastModifiedBy>SRTEPC - Shobha Iswalkar</cp:lastModifiedBy>
  <cp:revision>2</cp:revision>
  <dcterms:created xsi:type="dcterms:W3CDTF">2022-04-07T12:00:00Z</dcterms:created>
  <dcterms:modified xsi:type="dcterms:W3CDTF">2022-04-07T12:00:00Z</dcterms:modified>
</cp:coreProperties>
</file>