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DAC79" w14:textId="7B24391E" w:rsidR="00BA384F" w:rsidRPr="009F7087" w:rsidRDefault="00BA384F" w:rsidP="00024B12">
      <w:pPr>
        <w:pStyle w:val="NormalWeb"/>
        <w:shd w:val="clear" w:color="auto" w:fill="FFFFFF"/>
        <w:spacing w:beforeAutospacing="0" w:afterAutospacing="0" w:line="18" w:lineRule="atLeast"/>
        <w:ind w:left="-450"/>
        <w:jc w:val="center"/>
        <w:rPr>
          <w:rFonts w:eastAsia="sans-serif" w:cs="Times New Roman"/>
          <w:b/>
          <w:bCs/>
          <w:color w:val="000000"/>
          <w:u w:val="single"/>
          <w:shd w:val="clear" w:color="auto" w:fill="FFFFFF"/>
        </w:rPr>
      </w:pPr>
      <w:r w:rsidRPr="009F7087">
        <w:rPr>
          <w:rFonts w:eastAsia="sans-serif" w:cs="Times New Roman"/>
          <w:b/>
          <w:bCs/>
          <w:color w:val="000000"/>
          <w:u w:val="single"/>
          <w:shd w:val="clear" w:color="auto" w:fill="FFFFFF"/>
        </w:rPr>
        <w:t>SEED RELATED AGENCIES</w:t>
      </w:r>
    </w:p>
    <w:p w14:paraId="37B027BD" w14:textId="77777777" w:rsidR="00F757BE" w:rsidRPr="009F7087" w:rsidRDefault="00F757BE" w:rsidP="00024B12">
      <w:pPr>
        <w:pStyle w:val="NormalWeb"/>
        <w:shd w:val="clear" w:color="auto" w:fill="FFFFFF"/>
        <w:spacing w:beforeAutospacing="0" w:afterAutospacing="0" w:line="18" w:lineRule="atLeast"/>
        <w:ind w:left="-450"/>
        <w:jc w:val="center"/>
        <w:rPr>
          <w:rFonts w:eastAsia="sans-serif" w:cs="Times New Roman"/>
          <w:b/>
          <w:bCs/>
          <w:color w:val="000000"/>
          <w:u w:val="single"/>
          <w:shd w:val="clear" w:color="auto" w:fill="FFFFFF"/>
        </w:rPr>
      </w:pPr>
    </w:p>
    <w:p w14:paraId="2847C297" w14:textId="7287B54D" w:rsidR="00CD0D7C" w:rsidRPr="009F7087" w:rsidRDefault="007B3968" w:rsidP="00767EFA">
      <w:pPr>
        <w:pStyle w:val="NormalWeb"/>
        <w:numPr>
          <w:ilvl w:val="0"/>
          <w:numId w:val="4"/>
        </w:numPr>
        <w:shd w:val="clear" w:color="auto" w:fill="FFFFFF"/>
        <w:spacing w:beforeAutospacing="0" w:afterAutospacing="0" w:line="18" w:lineRule="atLeast"/>
        <w:ind w:left="-360" w:firstLine="0"/>
        <w:jc w:val="both"/>
        <w:rPr>
          <w:rFonts w:eastAsia="sans-serif" w:cs="Times New Roman"/>
          <w:color w:val="000000"/>
          <w:shd w:val="clear" w:color="auto" w:fill="FFFFFF"/>
        </w:rPr>
      </w:pPr>
      <w:hyperlink r:id="rId7" w:history="1">
        <w:r w:rsidR="00BA384F" w:rsidRPr="009F7087">
          <w:rPr>
            <w:rStyle w:val="Hyperlink"/>
            <w:rFonts w:eastAsia="sans-serif" w:cs="Times New Roman"/>
            <w:shd w:val="clear" w:color="auto" w:fill="FFFFFF"/>
          </w:rPr>
          <w:t>Plant Quarantine and</w:t>
        </w:r>
        <w:r w:rsidR="004C2E6E" w:rsidRPr="009F7087">
          <w:rPr>
            <w:rStyle w:val="Hyperlink"/>
            <w:rFonts w:eastAsia="sans-serif" w:cs="Times New Roman"/>
            <w:shd w:val="clear" w:color="auto" w:fill="FFFFFF"/>
          </w:rPr>
          <w:t xml:space="preserve"> </w:t>
        </w:r>
        <w:r w:rsidR="00BA384F" w:rsidRPr="009F7087">
          <w:rPr>
            <w:rStyle w:val="Hyperlink"/>
            <w:rFonts w:eastAsia="sans-serif" w:cs="Times New Roman"/>
            <w:shd w:val="clear" w:color="auto" w:fill="FFFFFF"/>
          </w:rPr>
          <w:t>Pesticide Management Center (PQPMC)</w:t>
        </w:r>
      </w:hyperlink>
    </w:p>
    <w:p w14:paraId="65B275D4" w14:textId="4F1206E9" w:rsidR="00B27B32" w:rsidRPr="009F7087" w:rsidRDefault="00CD0D7C" w:rsidP="00CD0D7C">
      <w:pPr>
        <w:pStyle w:val="NormalWeb"/>
        <w:shd w:val="clear" w:color="auto" w:fill="FFFFFF"/>
        <w:spacing w:beforeAutospacing="0" w:afterAutospacing="0" w:line="18" w:lineRule="atLeast"/>
        <w:ind w:left="-360"/>
        <w:jc w:val="both"/>
        <w:rPr>
          <w:rFonts w:eastAsia="sans-serif" w:cs="Times New Roman"/>
          <w:color w:val="000000"/>
          <w:shd w:val="clear" w:color="auto" w:fill="FFFFFF"/>
        </w:rPr>
      </w:pPr>
      <w:r w:rsidRPr="009F7087">
        <w:rPr>
          <w:rFonts w:eastAsia="sans-serif" w:cs="Times New Roman"/>
          <w:color w:val="000000"/>
          <w:shd w:val="clear" w:color="auto" w:fill="FFFFFF"/>
        </w:rPr>
        <w:t>PQPMC is</w:t>
      </w:r>
      <w:r w:rsidR="00BA384F" w:rsidRPr="009F7087">
        <w:rPr>
          <w:rFonts w:eastAsia="sans-serif" w:cs="Times New Roman"/>
          <w:color w:val="000000"/>
          <w:shd w:val="clear" w:color="auto" w:fill="FFFFFF"/>
        </w:rPr>
        <w:t xml:space="preserve"> under the under the </w:t>
      </w:r>
      <w:hyperlink r:id="rId8" w:history="1">
        <w:r w:rsidR="00BA384F" w:rsidRPr="009F7087">
          <w:rPr>
            <w:rStyle w:val="Hyperlink"/>
            <w:rFonts w:eastAsia="sans-serif" w:cs="Times New Roman"/>
            <w:shd w:val="clear" w:color="auto" w:fill="FFFFFF"/>
          </w:rPr>
          <w:t xml:space="preserve">Ministry of </w:t>
        </w:r>
        <w:r w:rsidR="007B3968" w:rsidRPr="009F7087">
          <w:rPr>
            <w:rStyle w:val="Hyperlink"/>
            <w:rFonts w:eastAsia="sans-serif" w:cs="Times New Roman"/>
            <w:shd w:val="clear" w:color="auto" w:fill="FFFFFF"/>
          </w:rPr>
          <w:t>Agriculture, Forest</w:t>
        </w:r>
        <w:r w:rsidR="00BA384F" w:rsidRPr="009F7087">
          <w:rPr>
            <w:rStyle w:val="Hyperlink"/>
            <w:rFonts w:eastAsia="sans-serif" w:cs="Times New Roman"/>
            <w:shd w:val="clear" w:color="auto" w:fill="FFFFFF"/>
          </w:rPr>
          <w:t xml:space="preserve"> and Environment</w:t>
        </w:r>
      </w:hyperlink>
      <w:r w:rsidR="00BA384F" w:rsidRPr="009F7087">
        <w:rPr>
          <w:rFonts w:eastAsia="sans-serif" w:cs="Times New Roman"/>
          <w:color w:val="000000"/>
          <w:shd w:val="clear" w:color="auto" w:fill="FFFFFF"/>
        </w:rPr>
        <w:t xml:space="preserve"> has been established to regulate the potential risk on plant health arising from the international trade of seeds</w:t>
      </w:r>
      <w:r w:rsidR="007B3968" w:rsidRPr="009F7087">
        <w:rPr>
          <w:rFonts w:eastAsia="sans-serif" w:cs="Times New Roman"/>
          <w:color w:val="000000"/>
          <w:shd w:val="clear" w:color="auto" w:fill="FFFFFF"/>
        </w:rPr>
        <w:t>, plant and plant products</w:t>
      </w:r>
      <w:r w:rsidR="00BA384F" w:rsidRPr="009F7087">
        <w:rPr>
          <w:rFonts w:eastAsia="sans-serif" w:cs="Times New Roman"/>
          <w:color w:val="000000"/>
          <w:shd w:val="clear" w:color="auto" w:fill="FFFFFF"/>
        </w:rPr>
        <w:t xml:space="preserve"> as well as other </w:t>
      </w:r>
      <w:r w:rsidR="007B3968" w:rsidRPr="009F7087">
        <w:rPr>
          <w:rFonts w:eastAsia="sans-serif" w:cs="Times New Roman"/>
          <w:color w:val="000000"/>
          <w:shd w:val="clear" w:color="auto" w:fill="FFFFFF"/>
        </w:rPr>
        <w:t>regulated articles; any storage place, packaging, container, conveyance, growing media including soil, moss of peat and similar other articles capable of harboring or spreading diseases and insects.</w:t>
      </w:r>
    </w:p>
    <w:p w14:paraId="280BE63E" w14:textId="29C77CEC" w:rsidR="00B27B32" w:rsidRPr="009F7087" w:rsidRDefault="007B3968" w:rsidP="00F757BE">
      <w:pPr>
        <w:pStyle w:val="NormalWeb"/>
        <w:shd w:val="clear" w:color="auto" w:fill="FFFFFF"/>
        <w:spacing w:beforeAutospacing="0" w:afterAutospacing="0" w:line="18" w:lineRule="atLeast"/>
        <w:ind w:left="-450"/>
        <w:jc w:val="both"/>
        <w:rPr>
          <w:rFonts w:eastAsia="sans-serif" w:cs="Times New Roman"/>
          <w:color w:val="000000"/>
          <w:shd w:val="clear" w:color="auto" w:fill="FFFFFF"/>
        </w:rPr>
      </w:pPr>
      <w:r w:rsidRPr="009F7087">
        <w:rPr>
          <w:rFonts w:eastAsia="sans-serif" w:cs="Times New Roman"/>
          <w:color w:val="000000"/>
          <w:shd w:val="clear" w:color="auto" w:fill="FFFFFF"/>
        </w:rPr>
        <w:t xml:space="preserve"> </w:t>
      </w:r>
      <w:r w:rsidR="00B27B32" w:rsidRPr="009F7087">
        <w:rPr>
          <w:rFonts w:eastAsia="sans-serif" w:cs="Times New Roman"/>
          <w:color w:val="000000"/>
          <w:shd w:val="clear" w:color="auto" w:fill="FFFFFF"/>
        </w:rPr>
        <w:t>The Terms of Reference (TOR) of Plant Quarantine and Pesticide Management Center and Quarantine Offices as approved by the decision of the Ministry of Agriculture and Livestock Development, Singhdarbar (Hon. Minister Level) dated 09/04/2023 are as:</w:t>
      </w:r>
    </w:p>
    <w:p w14:paraId="65103868" w14:textId="77777777" w:rsidR="00F757BE" w:rsidRPr="009F7087" w:rsidRDefault="00F757BE" w:rsidP="00F757BE">
      <w:pPr>
        <w:pStyle w:val="NormalWeb"/>
        <w:shd w:val="clear" w:color="auto" w:fill="FFFFFF"/>
        <w:spacing w:beforeAutospacing="0" w:afterAutospacing="0" w:line="18" w:lineRule="atLeast"/>
        <w:ind w:left="-450"/>
        <w:jc w:val="both"/>
        <w:rPr>
          <w:rFonts w:eastAsia="sans-serif" w:cs="Times New Roman"/>
          <w:color w:val="000000"/>
          <w:shd w:val="clear" w:color="auto" w:fill="FFFFFF"/>
        </w:rPr>
      </w:pPr>
    </w:p>
    <w:p w14:paraId="6B8CAE04" w14:textId="77777777" w:rsidR="00B27B32" w:rsidRPr="009F7087" w:rsidRDefault="00B27B32" w:rsidP="00B27B32">
      <w:pPr>
        <w:pStyle w:val="NormalWeb"/>
        <w:numPr>
          <w:ilvl w:val="0"/>
          <w:numId w:val="1"/>
        </w:numPr>
        <w:shd w:val="clear" w:color="auto" w:fill="FFFFFF"/>
        <w:spacing w:beforeAutospacing="0" w:afterAutospacing="0" w:line="18" w:lineRule="atLeast"/>
        <w:ind w:left="270"/>
        <w:jc w:val="both"/>
        <w:rPr>
          <w:rFonts w:eastAsia="sans-serif" w:cs="Times New Roman"/>
          <w:color w:val="000000"/>
          <w:shd w:val="clear" w:color="auto" w:fill="FFFFFF"/>
        </w:rPr>
      </w:pPr>
      <w:r w:rsidRPr="009F7087">
        <w:rPr>
          <w:rFonts w:eastAsia="sans-serif" w:cs="Times New Roman"/>
          <w:color w:val="000000"/>
          <w:shd w:val="clear" w:color="auto" w:fill="FFFFFF"/>
        </w:rPr>
        <w:t>To implement Plant Quarantine and Protection Act, 2007 and Plant Protection Rules, 2010</w:t>
      </w:r>
    </w:p>
    <w:p w14:paraId="0EFCB2F6" w14:textId="77777777" w:rsidR="00B27B32" w:rsidRPr="009F7087" w:rsidRDefault="00B27B32" w:rsidP="00B27B32">
      <w:pPr>
        <w:pStyle w:val="NormalWeb"/>
        <w:numPr>
          <w:ilvl w:val="0"/>
          <w:numId w:val="1"/>
        </w:numPr>
        <w:shd w:val="clear" w:color="auto" w:fill="FFFFFF"/>
        <w:spacing w:beforeAutospacing="0" w:afterAutospacing="0" w:line="18" w:lineRule="atLeast"/>
        <w:ind w:left="270"/>
        <w:jc w:val="both"/>
        <w:rPr>
          <w:rFonts w:eastAsia="sans-serif" w:cs="Times New Roman"/>
          <w:color w:val="000000"/>
          <w:shd w:val="clear" w:color="auto" w:fill="FFFFFF"/>
        </w:rPr>
      </w:pPr>
      <w:r w:rsidRPr="009F7087">
        <w:rPr>
          <w:rFonts w:eastAsia="sans-serif" w:cs="Times New Roman"/>
          <w:color w:val="000000"/>
          <w:shd w:val="clear" w:color="auto" w:fill="FFFFFF"/>
        </w:rPr>
        <w:t>To prepare necessary procedures/guidelines/standards and protocols in accordance to those specified in the Act and Rules and implement them as approved.</w:t>
      </w:r>
    </w:p>
    <w:p w14:paraId="0F6A433D" w14:textId="77777777" w:rsidR="00B27B32" w:rsidRPr="009F7087" w:rsidRDefault="00B27B32" w:rsidP="00B27B32">
      <w:pPr>
        <w:pStyle w:val="NormalWeb"/>
        <w:numPr>
          <w:ilvl w:val="0"/>
          <w:numId w:val="1"/>
        </w:numPr>
        <w:shd w:val="clear" w:color="auto" w:fill="FFFFFF"/>
        <w:spacing w:beforeAutospacing="0" w:afterAutospacing="0" w:line="18" w:lineRule="atLeast"/>
        <w:ind w:left="270"/>
        <w:jc w:val="both"/>
        <w:rPr>
          <w:rFonts w:eastAsia="sans-serif" w:cs="Times New Roman"/>
          <w:color w:val="000000"/>
          <w:shd w:val="clear" w:color="auto" w:fill="FFFFFF"/>
        </w:rPr>
      </w:pPr>
      <w:r w:rsidRPr="009F7087">
        <w:rPr>
          <w:rFonts w:eastAsia="sans-serif" w:cs="Times New Roman"/>
          <w:color w:val="000000"/>
          <w:shd w:val="clear" w:color="auto" w:fill="FFFFFF"/>
        </w:rPr>
        <w:t>To establish and implement formal mechanisms of inter-agency coordination with government bodies/research institutions/universities and private sector related to plant health.</w:t>
      </w:r>
    </w:p>
    <w:p w14:paraId="7AA233A7" w14:textId="77777777" w:rsidR="00B27B32" w:rsidRPr="009F7087" w:rsidRDefault="00B27B32" w:rsidP="00B27B32">
      <w:pPr>
        <w:pStyle w:val="NormalWeb"/>
        <w:numPr>
          <w:ilvl w:val="0"/>
          <w:numId w:val="1"/>
        </w:numPr>
        <w:shd w:val="clear" w:color="auto" w:fill="FFFFFF"/>
        <w:spacing w:beforeAutospacing="0" w:afterAutospacing="0" w:line="18" w:lineRule="atLeast"/>
        <w:ind w:left="270"/>
        <w:jc w:val="both"/>
        <w:rPr>
          <w:rFonts w:eastAsia="sans-serif" w:cs="Times New Roman"/>
          <w:color w:val="000000"/>
          <w:shd w:val="clear" w:color="auto" w:fill="FFFFFF"/>
        </w:rPr>
      </w:pPr>
      <w:r w:rsidRPr="009F7087">
        <w:rPr>
          <w:rFonts w:eastAsia="sans-serif" w:cs="Times New Roman"/>
          <w:color w:val="000000"/>
          <w:shd w:val="clear" w:color="auto" w:fill="FFFFFF"/>
        </w:rPr>
        <w:t>To facilitate the trade of healthy products by minimizing the risk to the health of the plants/biological diversity within the border territory of ​​Nepal during the international trade of plants and plant products.</w:t>
      </w:r>
    </w:p>
    <w:p w14:paraId="3BA48C39" w14:textId="77777777" w:rsidR="00B27B32" w:rsidRPr="009F7087" w:rsidRDefault="00B27B32" w:rsidP="00B27B32">
      <w:pPr>
        <w:pStyle w:val="NormalWeb"/>
        <w:numPr>
          <w:ilvl w:val="0"/>
          <w:numId w:val="1"/>
        </w:numPr>
        <w:shd w:val="clear" w:color="auto" w:fill="FFFFFF"/>
        <w:spacing w:beforeAutospacing="0" w:afterAutospacing="0" w:line="18" w:lineRule="atLeast"/>
        <w:ind w:left="270"/>
        <w:jc w:val="both"/>
        <w:rPr>
          <w:rFonts w:eastAsia="sans-serif" w:cs="Times New Roman"/>
          <w:color w:val="000000"/>
          <w:shd w:val="clear" w:color="auto" w:fill="FFFFFF"/>
        </w:rPr>
      </w:pPr>
      <w:r w:rsidRPr="009F7087">
        <w:rPr>
          <w:rFonts w:eastAsia="sans-serif" w:cs="Times New Roman"/>
          <w:color w:val="000000"/>
          <w:shd w:val="clear" w:color="auto" w:fill="FFFFFF"/>
        </w:rPr>
        <w:t>To formulate policies related to plant quarantine and prepare and implement national import requirements.</w:t>
      </w:r>
    </w:p>
    <w:p w14:paraId="32A4389B" w14:textId="77777777" w:rsidR="00B27B32" w:rsidRPr="009F7087" w:rsidRDefault="00B27B32" w:rsidP="00B27B32">
      <w:pPr>
        <w:pStyle w:val="NormalWeb"/>
        <w:numPr>
          <w:ilvl w:val="0"/>
          <w:numId w:val="1"/>
        </w:numPr>
        <w:shd w:val="clear" w:color="auto" w:fill="FFFFFF"/>
        <w:spacing w:beforeAutospacing="0" w:afterAutospacing="0" w:line="18" w:lineRule="atLeast"/>
        <w:ind w:left="270"/>
        <w:jc w:val="both"/>
        <w:rPr>
          <w:rFonts w:eastAsia="sans-serif" w:cs="Times New Roman"/>
          <w:color w:val="000000"/>
          <w:shd w:val="clear" w:color="auto" w:fill="FFFFFF"/>
        </w:rPr>
      </w:pPr>
      <w:r w:rsidRPr="009F7087">
        <w:rPr>
          <w:rFonts w:eastAsia="sans-serif" w:cs="Times New Roman"/>
          <w:color w:val="000000"/>
          <w:shd w:val="clear" w:color="auto" w:fill="FFFFFF"/>
        </w:rPr>
        <w:t>To perform and review the pest risk analysis (PRA) of plants and plant products to be imported on a regular basis.</w:t>
      </w:r>
    </w:p>
    <w:p w14:paraId="611C5A3D" w14:textId="77777777" w:rsidR="00B27B32" w:rsidRPr="009F7087" w:rsidRDefault="00B27B32" w:rsidP="00B27B32">
      <w:pPr>
        <w:pStyle w:val="NormalWeb"/>
        <w:numPr>
          <w:ilvl w:val="0"/>
          <w:numId w:val="1"/>
        </w:numPr>
        <w:shd w:val="clear" w:color="auto" w:fill="FFFFFF"/>
        <w:spacing w:beforeAutospacing="0" w:afterAutospacing="0" w:line="18" w:lineRule="atLeast"/>
        <w:ind w:left="270"/>
        <w:jc w:val="both"/>
        <w:rPr>
          <w:rFonts w:eastAsia="sans-serif" w:cs="Times New Roman"/>
          <w:color w:val="000000"/>
          <w:shd w:val="clear" w:color="auto" w:fill="FFFFFF"/>
        </w:rPr>
      </w:pPr>
      <w:r w:rsidRPr="009F7087">
        <w:rPr>
          <w:rFonts w:eastAsia="sans-serif" w:cs="Times New Roman"/>
          <w:color w:val="000000"/>
          <w:shd w:val="clear" w:color="auto" w:fill="FFFFFF"/>
        </w:rPr>
        <w:t>To prepare and update keep information about the pests’ presence within the country to facilitate the export market.</w:t>
      </w:r>
    </w:p>
    <w:p w14:paraId="17BEBE63" w14:textId="77777777" w:rsidR="00B27B32" w:rsidRPr="009F7087" w:rsidRDefault="00B27B32" w:rsidP="00B27B32">
      <w:pPr>
        <w:pStyle w:val="NormalWeb"/>
        <w:numPr>
          <w:ilvl w:val="0"/>
          <w:numId w:val="1"/>
        </w:numPr>
        <w:shd w:val="clear" w:color="auto" w:fill="FFFFFF"/>
        <w:spacing w:beforeAutospacing="0" w:afterAutospacing="0" w:line="18" w:lineRule="atLeast"/>
        <w:ind w:left="270"/>
        <w:jc w:val="both"/>
        <w:rPr>
          <w:rFonts w:eastAsia="sans-serif" w:cs="Times New Roman"/>
          <w:color w:val="000000"/>
          <w:shd w:val="clear" w:color="auto" w:fill="FFFFFF"/>
        </w:rPr>
      </w:pPr>
      <w:r w:rsidRPr="009F7087">
        <w:rPr>
          <w:rFonts w:eastAsia="sans-serif" w:cs="Times New Roman"/>
          <w:color w:val="000000"/>
          <w:shd w:val="clear" w:color="auto" w:fill="FFFFFF"/>
        </w:rPr>
        <w:t>To operate and manage plant quarantine offices established at entry points.</w:t>
      </w:r>
    </w:p>
    <w:p w14:paraId="0B9AA8D8" w14:textId="77777777" w:rsidR="00B27B32" w:rsidRPr="009F7087" w:rsidRDefault="00B27B32" w:rsidP="00B27B32">
      <w:pPr>
        <w:pStyle w:val="NormalWeb"/>
        <w:numPr>
          <w:ilvl w:val="0"/>
          <w:numId w:val="1"/>
        </w:numPr>
        <w:shd w:val="clear" w:color="auto" w:fill="FFFFFF"/>
        <w:spacing w:beforeAutospacing="0" w:afterAutospacing="0" w:line="18" w:lineRule="atLeast"/>
        <w:ind w:left="270"/>
        <w:jc w:val="both"/>
        <w:rPr>
          <w:rFonts w:eastAsia="sans-serif" w:cs="Times New Roman"/>
          <w:color w:val="000000"/>
          <w:shd w:val="clear" w:color="auto" w:fill="FFFFFF"/>
        </w:rPr>
      </w:pPr>
      <w:r w:rsidRPr="009F7087">
        <w:rPr>
          <w:rFonts w:eastAsia="sans-serif" w:cs="Times New Roman"/>
          <w:color w:val="000000"/>
          <w:shd w:val="clear" w:color="auto" w:fill="FFFFFF"/>
        </w:rPr>
        <w:t>To conduct specific activities as a focal point of International Plant Protection Convention (IPPC) and Asia Pacific Regional Plant Protection Commission (APPPC).</w:t>
      </w:r>
    </w:p>
    <w:p w14:paraId="474C27E2" w14:textId="77777777" w:rsidR="00B27B32" w:rsidRPr="009F7087" w:rsidRDefault="00B27B32" w:rsidP="00B27B32">
      <w:pPr>
        <w:pStyle w:val="NormalWeb"/>
        <w:numPr>
          <w:ilvl w:val="0"/>
          <w:numId w:val="1"/>
        </w:numPr>
        <w:shd w:val="clear" w:color="auto" w:fill="FFFFFF"/>
        <w:spacing w:beforeAutospacing="0" w:afterAutospacing="0" w:line="18" w:lineRule="atLeast"/>
        <w:ind w:left="270"/>
        <w:jc w:val="both"/>
        <w:rPr>
          <w:rFonts w:eastAsia="sans-serif" w:cs="Times New Roman"/>
          <w:color w:val="000000"/>
          <w:shd w:val="clear" w:color="auto" w:fill="FFFFFF"/>
        </w:rPr>
      </w:pPr>
      <w:r w:rsidRPr="009F7087">
        <w:rPr>
          <w:rFonts w:eastAsia="sans-serif" w:cs="Times New Roman"/>
          <w:color w:val="000000"/>
          <w:shd w:val="clear" w:color="auto" w:fill="FFFFFF"/>
        </w:rPr>
        <w:t>Work as the National Plant Protection Organization (NPPO) of Nepal and implement the activities prescribed by the act.</w:t>
      </w:r>
    </w:p>
    <w:p w14:paraId="4FA2D288" w14:textId="77777777" w:rsidR="00B27B32" w:rsidRPr="009F7087" w:rsidRDefault="00B27B32" w:rsidP="00B27B32">
      <w:pPr>
        <w:pStyle w:val="NormalWeb"/>
        <w:numPr>
          <w:ilvl w:val="0"/>
          <w:numId w:val="1"/>
        </w:numPr>
        <w:shd w:val="clear" w:color="auto" w:fill="FFFFFF"/>
        <w:spacing w:beforeAutospacing="0" w:afterAutospacing="0" w:line="18" w:lineRule="atLeast"/>
        <w:ind w:left="270"/>
        <w:jc w:val="both"/>
        <w:rPr>
          <w:rFonts w:eastAsia="sans-serif" w:cs="Times New Roman"/>
          <w:color w:val="000000"/>
          <w:shd w:val="clear" w:color="auto" w:fill="FFFFFF"/>
        </w:rPr>
      </w:pPr>
      <w:r w:rsidRPr="009F7087">
        <w:rPr>
          <w:rFonts w:eastAsia="sans-serif" w:cs="Times New Roman"/>
          <w:color w:val="000000"/>
          <w:shd w:val="clear" w:color="auto" w:fill="FFFFFF"/>
        </w:rPr>
        <w:t>Provide technical support to implement internal quarantine according to the demands of the provincial and local levels in order to identify the non-quarantine ests that should be regulated within the country and regulate their movement, control and management.</w:t>
      </w:r>
    </w:p>
    <w:p w14:paraId="3473858C" w14:textId="77777777" w:rsidR="00B27B32" w:rsidRPr="009F7087" w:rsidRDefault="00B27B32" w:rsidP="00B27B32">
      <w:pPr>
        <w:pStyle w:val="NormalWeb"/>
        <w:numPr>
          <w:ilvl w:val="0"/>
          <w:numId w:val="1"/>
        </w:numPr>
        <w:shd w:val="clear" w:color="auto" w:fill="FFFFFF"/>
        <w:spacing w:beforeAutospacing="0" w:afterAutospacing="0" w:line="18" w:lineRule="atLeast"/>
        <w:ind w:left="270"/>
        <w:jc w:val="both"/>
        <w:rPr>
          <w:rFonts w:eastAsia="sans-serif" w:cs="Times New Roman"/>
          <w:color w:val="000000"/>
          <w:shd w:val="clear" w:color="auto" w:fill="FFFFFF"/>
        </w:rPr>
      </w:pPr>
      <w:r w:rsidRPr="009F7087">
        <w:rPr>
          <w:rFonts w:eastAsia="sans-serif" w:cs="Times New Roman"/>
          <w:color w:val="000000"/>
          <w:shd w:val="clear" w:color="auto" w:fill="FFFFFF"/>
        </w:rPr>
        <w:t>To conduct awareness creation activities regarding emerging pests, invasive species and various quarantine pests.</w:t>
      </w:r>
    </w:p>
    <w:p w14:paraId="4ED7130A" w14:textId="77777777" w:rsidR="00B27B32" w:rsidRPr="009F7087" w:rsidRDefault="00B27B32" w:rsidP="00B27B32">
      <w:pPr>
        <w:pStyle w:val="NormalWeb"/>
        <w:numPr>
          <w:ilvl w:val="0"/>
          <w:numId w:val="1"/>
        </w:numPr>
        <w:shd w:val="clear" w:color="auto" w:fill="FFFFFF"/>
        <w:spacing w:beforeAutospacing="0" w:afterAutospacing="0" w:line="18" w:lineRule="atLeast"/>
        <w:ind w:left="270"/>
        <w:jc w:val="both"/>
        <w:rPr>
          <w:rFonts w:eastAsia="sans-serif" w:cs="Times New Roman"/>
          <w:color w:val="000000"/>
          <w:shd w:val="clear" w:color="auto" w:fill="FFFFFF"/>
        </w:rPr>
      </w:pPr>
      <w:r w:rsidRPr="009F7087">
        <w:rPr>
          <w:rFonts w:eastAsia="sans-serif" w:cs="Times New Roman"/>
          <w:color w:val="000000"/>
          <w:shd w:val="clear" w:color="auto" w:fill="FFFFFF"/>
        </w:rPr>
        <w:t>To operate the Central Plant Health and Diagnostic Laboratory as a National Reference/Referral Laboratory to ensure the plant health of the imported items, necessary laboratory testing, diagnosis, certification and issuing Notification of Non Compliance as required.</w:t>
      </w:r>
    </w:p>
    <w:p w14:paraId="2C0255E7" w14:textId="77777777" w:rsidR="00B27B32" w:rsidRPr="009F7087" w:rsidRDefault="00B27B32" w:rsidP="00B27B32">
      <w:pPr>
        <w:pStyle w:val="NormalWeb"/>
        <w:numPr>
          <w:ilvl w:val="0"/>
          <w:numId w:val="1"/>
        </w:numPr>
        <w:shd w:val="clear" w:color="auto" w:fill="FFFFFF"/>
        <w:spacing w:beforeAutospacing="0" w:afterAutospacing="0" w:line="18" w:lineRule="atLeast"/>
        <w:ind w:left="270"/>
        <w:jc w:val="both"/>
        <w:rPr>
          <w:rFonts w:eastAsia="sans-serif" w:cs="Times New Roman"/>
          <w:color w:val="000000"/>
          <w:shd w:val="clear" w:color="auto" w:fill="FFFFFF"/>
        </w:rPr>
      </w:pPr>
      <w:r w:rsidRPr="009F7087">
        <w:rPr>
          <w:rFonts w:eastAsia="sans-serif" w:cs="Times New Roman"/>
          <w:color w:val="000000"/>
          <w:shd w:val="clear" w:color="auto" w:fill="FFFFFF"/>
        </w:rPr>
        <w:t>To conduct post entry survey and quarantine as required.</w:t>
      </w:r>
    </w:p>
    <w:p w14:paraId="70A64EA4" w14:textId="77777777" w:rsidR="00B27B32" w:rsidRPr="009F7087" w:rsidRDefault="00B27B32" w:rsidP="00B27B32">
      <w:pPr>
        <w:pStyle w:val="NormalWeb"/>
        <w:numPr>
          <w:ilvl w:val="0"/>
          <w:numId w:val="1"/>
        </w:numPr>
        <w:shd w:val="clear" w:color="auto" w:fill="FFFFFF"/>
        <w:spacing w:beforeAutospacing="0" w:afterAutospacing="0" w:line="18" w:lineRule="atLeast"/>
        <w:ind w:left="270"/>
        <w:jc w:val="both"/>
        <w:rPr>
          <w:rFonts w:eastAsia="sans-serif" w:cs="Times New Roman"/>
          <w:color w:val="000000"/>
          <w:shd w:val="clear" w:color="auto" w:fill="FFFFFF"/>
        </w:rPr>
      </w:pPr>
      <w:r w:rsidRPr="009F7087">
        <w:rPr>
          <w:rFonts w:eastAsia="sans-serif" w:cs="Times New Roman"/>
          <w:color w:val="000000"/>
          <w:shd w:val="clear" w:color="auto" w:fill="FFFFFF"/>
        </w:rPr>
        <w:t>To certify plant health based on the requirements of the country of import of exported products.</w:t>
      </w:r>
    </w:p>
    <w:p w14:paraId="3723CD9C" w14:textId="77777777" w:rsidR="00B27B32" w:rsidRPr="009F7087" w:rsidRDefault="00B27B32" w:rsidP="00B27B32">
      <w:pPr>
        <w:pStyle w:val="NormalWeb"/>
        <w:numPr>
          <w:ilvl w:val="0"/>
          <w:numId w:val="1"/>
        </w:numPr>
        <w:shd w:val="clear" w:color="auto" w:fill="FFFFFF"/>
        <w:spacing w:beforeAutospacing="0" w:afterAutospacing="0" w:line="18" w:lineRule="atLeast"/>
        <w:ind w:left="270"/>
        <w:jc w:val="both"/>
        <w:rPr>
          <w:rFonts w:eastAsia="sans-serif" w:cs="Times New Roman"/>
          <w:color w:val="000000"/>
          <w:shd w:val="clear" w:color="auto" w:fill="FFFFFF"/>
        </w:rPr>
      </w:pPr>
      <w:r w:rsidRPr="009F7087">
        <w:rPr>
          <w:rFonts w:eastAsia="sans-serif" w:cs="Times New Roman"/>
          <w:color w:val="000000"/>
          <w:shd w:val="clear" w:color="auto" w:fill="FFFFFF"/>
        </w:rPr>
        <w:t>To conduct awareness programs related to biosecurity and plant health</w:t>
      </w:r>
    </w:p>
    <w:p w14:paraId="7393A007" w14:textId="77777777" w:rsidR="00B27B32" w:rsidRPr="009F7087" w:rsidRDefault="00B27B32" w:rsidP="00B27B32">
      <w:pPr>
        <w:pStyle w:val="NormalWeb"/>
        <w:shd w:val="clear" w:color="auto" w:fill="FFFFFF"/>
        <w:tabs>
          <w:tab w:val="left" w:pos="420"/>
        </w:tabs>
        <w:spacing w:beforeAutospacing="0" w:afterAutospacing="0" w:line="18" w:lineRule="atLeast"/>
        <w:ind w:left="-450"/>
        <w:jc w:val="both"/>
        <w:rPr>
          <w:rFonts w:eastAsia="sans-serif" w:cs="Times New Roman"/>
          <w:color w:val="000000"/>
          <w:shd w:val="clear" w:color="auto" w:fill="FFFFFF"/>
        </w:rPr>
      </w:pPr>
    </w:p>
    <w:p w14:paraId="73B0E9D1" w14:textId="1BD2FFA7" w:rsidR="00672E27" w:rsidRPr="009F7087" w:rsidRDefault="00F757BE" w:rsidP="00672E27">
      <w:pPr>
        <w:pStyle w:val="NormalWeb"/>
        <w:shd w:val="clear" w:color="auto" w:fill="FFFFFF"/>
        <w:spacing w:beforeAutospacing="0" w:afterAutospacing="0" w:line="18" w:lineRule="atLeast"/>
        <w:ind w:left="-450"/>
        <w:jc w:val="both"/>
        <w:rPr>
          <w:rFonts w:eastAsia="sans-serif" w:cs="Times New Roman"/>
          <w:color w:val="000000"/>
          <w:shd w:val="clear" w:color="auto" w:fill="FFFFFF"/>
        </w:rPr>
      </w:pPr>
      <w:r w:rsidRPr="009F7087">
        <w:rPr>
          <w:rFonts w:eastAsia="Times New Roman" w:cs="Times New Roman"/>
          <w:b/>
          <w:bCs/>
          <w:color w:val="000000"/>
        </w:rPr>
        <w:t>1</w:t>
      </w:r>
      <w:r w:rsidR="00B27B32" w:rsidRPr="009F7087">
        <w:rPr>
          <w:rFonts w:eastAsia="Times New Roman" w:cs="Times New Roman"/>
          <w:b/>
          <w:bCs/>
          <w:color w:val="000000"/>
        </w:rPr>
        <w:t>.</w:t>
      </w:r>
      <w:r w:rsidR="002210CA" w:rsidRPr="009F7087">
        <w:rPr>
          <w:rFonts w:eastAsia="Times New Roman" w:cs="Times New Roman"/>
          <w:b/>
          <w:bCs/>
          <w:color w:val="000000"/>
        </w:rPr>
        <w:t xml:space="preserve"> </w:t>
      </w:r>
      <w:r w:rsidRPr="009F7087">
        <w:rPr>
          <w:rFonts w:eastAsia="Times New Roman" w:cs="Times New Roman"/>
          <w:b/>
          <w:bCs/>
          <w:color w:val="000000"/>
        </w:rPr>
        <w:t>Quarantine offices in Nepal</w:t>
      </w:r>
      <w:r w:rsidR="00672E27" w:rsidRPr="009F7087">
        <w:rPr>
          <w:rFonts w:eastAsia="Times New Roman" w:cs="Times New Roman"/>
          <w:color w:val="000000"/>
        </w:rPr>
        <w:t xml:space="preserve">: The </w:t>
      </w:r>
      <w:r w:rsidR="00672E27" w:rsidRPr="009F7087">
        <w:rPr>
          <w:rFonts w:eastAsia="Times New Roman" w:cs="Times New Roman"/>
          <w:color w:val="000000"/>
        </w:rPr>
        <w:t>Quarantine</w:t>
      </w:r>
      <w:r w:rsidR="00672E27" w:rsidRPr="009F7087">
        <w:rPr>
          <w:rFonts w:eastAsia="Times New Roman" w:cs="Times New Roman"/>
          <w:color w:val="000000"/>
        </w:rPr>
        <w:t xml:space="preserve"> offices and check posts at international borders, airports, and dry ports serve as the first line of defense in safeguarding Nepal’s biosecurity. These facilities regulate the entry of planting materials, plant products, and soil to prevent pest and pathogen introduction. </w:t>
      </w:r>
      <w:r w:rsidR="00672E27" w:rsidRPr="009F7087">
        <w:rPr>
          <w:rFonts w:cs="Times New Roman"/>
          <w:color w:val="000000" w:themeColor="text1"/>
        </w:rPr>
        <w:t xml:space="preserve">For this, it has 19 subsidiary quarantine offices located in the Nepal-India and Nepal-China customs borders as well as in International airports under PQPMC to inspect, verify, and issue entry permits and Phytosanitary Certificates for the import and export of plant and plant products. </w:t>
      </w:r>
    </w:p>
    <w:p w14:paraId="705C3DB0" w14:textId="77777777" w:rsidR="00B27B32" w:rsidRPr="009F7087" w:rsidRDefault="00B27B32" w:rsidP="00BF19BE">
      <w:pPr>
        <w:pStyle w:val="Default"/>
        <w:jc w:val="both"/>
        <w:rPr>
          <w:b/>
          <w:bCs/>
          <w:color w:val="000000" w:themeColor="text1"/>
        </w:rPr>
      </w:pPr>
    </w:p>
    <w:p w14:paraId="6506DF4D" w14:textId="405A5E29" w:rsidR="00672E27" w:rsidRPr="009F7087" w:rsidRDefault="00F757BE" w:rsidP="00BF19BE">
      <w:pPr>
        <w:pStyle w:val="Default"/>
        <w:jc w:val="both"/>
        <w:rPr>
          <w:b/>
          <w:bCs/>
          <w:color w:val="000000" w:themeColor="text1"/>
        </w:rPr>
      </w:pPr>
      <w:r w:rsidRPr="009F7087">
        <w:rPr>
          <w:b/>
          <w:bCs/>
          <w:color w:val="000000" w:themeColor="text1"/>
        </w:rPr>
        <w:t>1</w:t>
      </w:r>
      <w:r w:rsidR="00BF19BE" w:rsidRPr="009F7087">
        <w:rPr>
          <w:b/>
          <w:bCs/>
          <w:color w:val="000000" w:themeColor="text1"/>
        </w:rPr>
        <w:t xml:space="preserve">.1 </w:t>
      </w:r>
      <w:r w:rsidR="00672E27" w:rsidRPr="009F7087">
        <w:rPr>
          <w:b/>
          <w:bCs/>
          <w:color w:val="000000" w:themeColor="text1"/>
        </w:rPr>
        <w:t>Quarantine offices located at Indo-Nepal border:</w:t>
      </w:r>
    </w:p>
    <w:p w14:paraId="53B167DC" w14:textId="77777777" w:rsidR="00672E27" w:rsidRPr="009F7087" w:rsidRDefault="00672E27" w:rsidP="00767EFA">
      <w:pPr>
        <w:pStyle w:val="ListParagraph"/>
        <w:numPr>
          <w:ilvl w:val="0"/>
          <w:numId w:val="3"/>
        </w:numPr>
        <w:rPr>
          <w:rFonts w:ascii="Times New Roman" w:hAnsi="Times New Roman" w:cs="Times New Roman"/>
          <w:color w:val="000000" w:themeColor="text1"/>
          <w:sz w:val="24"/>
          <w:szCs w:val="24"/>
        </w:rPr>
      </w:pPr>
      <w:r w:rsidRPr="009F7087">
        <w:rPr>
          <w:rFonts w:ascii="Times New Roman" w:hAnsi="Times New Roman" w:cs="Times New Roman"/>
          <w:color w:val="000000" w:themeColor="text1"/>
          <w:sz w:val="24"/>
          <w:szCs w:val="24"/>
        </w:rPr>
        <w:t>Quarantine Office, Kakarbhitta, Jhapa</w:t>
      </w:r>
    </w:p>
    <w:p w14:paraId="57EA496C" w14:textId="77777777" w:rsidR="00672E27" w:rsidRPr="009F7087" w:rsidRDefault="00672E27" w:rsidP="00767EFA">
      <w:pPr>
        <w:pStyle w:val="ListParagraph"/>
        <w:numPr>
          <w:ilvl w:val="0"/>
          <w:numId w:val="3"/>
        </w:numPr>
        <w:rPr>
          <w:rFonts w:ascii="Times New Roman" w:hAnsi="Times New Roman" w:cs="Times New Roman"/>
          <w:color w:val="000000" w:themeColor="text1"/>
          <w:sz w:val="24"/>
          <w:szCs w:val="24"/>
        </w:rPr>
      </w:pPr>
      <w:r w:rsidRPr="009F7087">
        <w:rPr>
          <w:rFonts w:ascii="Times New Roman" w:hAnsi="Times New Roman" w:cs="Times New Roman"/>
          <w:color w:val="000000" w:themeColor="text1"/>
          <w:sz w:val="24"/>
          <w:szCs w:val="24"/>
        </w:rPr>
        <w:t>Quarantine Office, Birgunj, Parsa</w:t>
      </w:r>
    </w:p>
    <w:p w14:paraId="520FA0A8" w14:textId="77777777" w:rsidR="00672E27" w:rsidRPr="009F7087" w:rsidRDefault="00672E27" w:rsidP="00767EFA">
      <w:pPr>
        <w:pStyle w:val="ListParagraph"/>
        <w:numPr>
          <w:ilvl w:val="0"/>
          <w:numId w:val="3"/>
        </w:numPr>
        <w:rPr>
          <w:rFonts w:ascii="Times New Roman" w:hAnsi="Times New Roman" w:cs="Times New Roman"/>
          <w:color w:val="000000" w:themeColor="text1"/>
          <w:sz w:val="24"/>
          <w:szCs w:val="24"/>
        </w:rPr>
      </w:pPr>
      <w:r w:rsidRPr="009F7087">
        <w:rPr>
          <w:rFonts w:ascii="Times New Roman" w:hAnsi="Times New Roman" w:cs="Times New Roman"/>
          <w:color w:val="000000" w:themeColor="text1"/>
          <w:sz w:val="24"/>
          <w:szCs w:val="24"/>
        </w:rPr>
        <w:t>Quarantine Office, Bhairahawa, Rupandehi</w:t>
      </w:r>
    </w:p>
    <w:p w14:paraId="3C932080" w14:textId="77777777" w:rsidR="00672E27" w:rsidRPr="009F7087" w:rsidRDefault="00672E27" w:rsidP="00767EFA">
      <w:pPr>
        <w:pStyle w:val="ListParagraph"/>
        <w:numPr>
          <w:ilvl w:val="0"/>
          <w:numId w:val="3"/>
        </w:numPr>
        <w:rPr>
          <w:rFonts w:ascii="Times New Roman" w:hAnsi="Times New Roman" w:cs="Times New Roman"/>
          <w:color w:val="000000" w:themeColor="text1"/>
          <w:sz w:val="24"/>
          <w:szCs w:val="24"/>
        </w:rPr>
      </w:pPr>
      <w:r w:rsidRPr="009F7087">
        <w:rPr>
          <w:rFonts w:ascii="Times New Roman" w:hAnsi="Times New Roman" w:cs="Times New Roman"/>
          <w:color w:val="000000" w:themeColor="text1"/>
          <w:sz w:val="24"/>
          <w:szCs w:val="24"/>
        </w:rPr>
        <w:t>Quarantine Office, Nepalgunj, Banke</w:t>
      </w:r>
    </w:p>
    <w:p w14:paraId="7352B5AC" w14:textId="77777777" w:rsidR="00672E27" w:rsidRPr="009F7087" w:rsidRDefault="00672E27" w:rsidP="00767EFA">
      <w:pPr>
        <w:pStyle w:val="ListParagraph"/>
        <w:numPr>
          <w:ilvl w:val="0"/>
          <w:numId w:val="3"/>
        </w:numPr>
        <w:rPr>
          <w:rFonts w:ascii="Times New Roman" w:hAnsi="Times New Roman" w:cs="Times New Roman"/>
          <w:color w:val="000000" w:themeColor="text1"/>
          <w:sz w:val="24"/>
          <w:szCs w:val="24"/>
        </w:rPr>
      </w:pPr>
      <w:r w:rsidRPr="009F7087">
        <w:rPr>
          <w:rFonts w:ascii="Times New Roman" w:hAnsi="Times New Roman" w:cs="Times New Roman"/>
          <w:color w:val="000000" w:themeColor="text1"/>
          <w:sz w:val="24"/>
          <w:szCs w:val="24"/>
        </w:rPr>
        <w:t>Quarantine Office, Gaddachauki, Kanchanpur.</w:t>
      </w:r>
    </w:p>
    <w:p w14:paraId="47108C42" w14:textId="77777777" w:rsidR="00672E27" w:rsidRPr="009F7087" w:rsidRDefault="00672E27" w:rsidP="00767EFA">
      <w:pPr>
        <w:pStyle w:val="ListParagraph"/>
        <w:numPr>
          <w:ilvl w:val="0"/>
          <w:numId w:val="3"/>
        </w:numPr>
        <w:rPr>
          <w:rFonts w:ascii="Times New Roman" w:hAnsi="Times New Roman" w:cs="Times New Roman"/>
          <w:color w:val="000000" w:themeColor="text1"/>
          <w:sz w:val="24"/>
          <w:szCs w:val="24"/>
        </w:rPr>
      </w:pPr>
      <w:r w:rsidRPr="009F7087">
        <w:rPr>
          <w:rFonts w:ascii="Times New Roman" w:hAnsi="Times New Roman" w:cs="Times New Roman"/>
          <w:color w:val="000000" w:themeColor="text1"/>
          <w:sz w:val="24"/>
          <w:szCs w:val="24"/>
        </w:rPr>
        <w:t>Quarantine office, Bhantbari, Sunsari</w:t>
      </w:r>
    </w:p>
    <w:p w14:paraId="60E194B8" w14:textId="77777777" w:rsidR="00672E27" w:rsidRPr="009F7087" w:rsidRDefault="00672E27" w:rsidP="00767EFA">
      <w:pPr>
        <w:pStyle w:val="ListParagraph"/>
        <w:numPr>
          <w:ilvl w:val="0"/>
          <w:numId w:val="3"/>
        </w:numPr>
        <w:rPr>
          <w:rFonts w:ascii="Times New Roman" w:hAnsi="Times New Roman" w:cs="Times New Roman"/>
          <w:color w:val="000000" w:themeColor="text1"/>
          <w:sz w:val="24"/>
          <w:szCs w:val="24"/>
        </w:rPr>
      </w:pPr>
      <w:r w:rsidRPr="009F7087">
        <w:rPr>
          <w:rFonts w:ascii="Times New Roman" w:hAnsi="Times New Roman" w:cs="Times New Roman"/>
          <w:color w:val="000000" w:themeColor="text1"/>
          <w:sz w:val="24"/>
          <w:szCs w:val="24"/>
        </w:rPr>
        <w:t>Quarantine Office, Biratnagar, Morang</w:t>
      </w:r>
    </w:p>
    <w:p w14:paraId="49134164" w14:textId="77777777" w:rsidR="00672E27" w:rsidRPr="009F7087" w:rsidRDefault="00672E27" w:rsidP="00767EFA">
      <w:pPr>
        <w:pStyle w:val="ListParagraph"/>
        <w:numPr>
          <w:ilvl w:val="0"/>
          <w:numId w:val="3"/>
        </w:numPr>
        <w:rPr>
          <w:rFonts w:ascii="Times New Roman" w:hAnsi="Times New Roman" w:cs="Times New Roman"/>
          <w:color w:val="000000" w:themeColor="text1"/>
          <w:sz w:val="24"/>
          <w:szCs w:val="24"/>
        </w:rPr>
      </w:pPr>
      <w:r w:rsidRPr="009F7087">
        <w:rPr>
          <w:rFonts w:ascii="Times New Roman" w:hAnsi="Times New Roman" w:cs="Times New Roman"/>
          <w:color w:val="000000" w:themeColor="text1"/>
          <w:sz w:val="24"/>
          <w:szCs w:val="24"/>
        </w:rPr>
        <w:t>Quarantine Office, Malangawa, Sarlahi</w:t>
      </w:r>
    </w:p>
    <w:p w14:paraId="02C07E69" w14:textId="77777777" w:rsidR="00672E27" w:rsidRPr="009F7087" w:rsidRDefault="00672E27" w:rsidP="00767EFA">
      <w:pPr>
        <w:pStyle w:val="ListParagraph"/>
        <w:numPr>
          <w:ilvl w:val="0"/>
          <w:numId w:val="3"/>
        </w:numPr>
        <w:rPr>
          <w:rFonts w:ascii="Times New Roman" w:hAnsi="Times New Roman" w:cs="Times New Roman"/>
          <w:color w:val="000000" w:themeColor="text1"/>
          <w:sz w:val="24"/>
          <w:szCs w:val="24"/>
        </w:rPr>
      </w:pPr>
      <w:r w:rsidRPr="009F7087">
        <w:rPr>
          <w:rFonts w:ascii="Times New Roman" w:hAnsi="Times New Roman" w:cs="Times New Roman"/>
          <w:color w:val="000000" w:themeColor="text1"/>
          <w:sz w:val="24"/>
          <w:szCs w:val="24"/>
        </w:rPr>
        <w:t xml:space="preserve">Quarantine Office, Jaleswor, Mahottari </w:t>
      </w:r>
    </w:p>
    <w:p w14:paraId="2DBE36E5" w14:textId="77777777" w:rsidR="00672E27" w:rsidRPr="009F7087" w:rsidRDefault="00672E27" w:rsidP="00767EFA">
      <w:pPr>
        <w:pStyle w:val="ListParagraph"/>
        <w:numPr>
          <w:ilvl w:val="0"/>
          <w:numId w:val="3"/>
        </w:numPr>
        <w:rPr>
          <w:rFonts w:ascii="Times New Roman" w:hAnsi="Times New Roman" w:cs="Times New Roman"/>
          <w:color w:val="000000" w:themeColor="text1"/>
          <w:sz w:val="24"/>
          <w:szCs w:val="24"/>
        </w:rPr>
      </w:pPr>
      <w:r w:rsidRPr="009F7087">
        <w:rPr>
          <w:rFonts w:ascii="Times New Roman" w:hAnsi="Times New Roman" w:cs="Times New Roman"/>
          <w:color w:val="000000" w:themeColor="text1"/>
          <w:sz w:val="24"/>
          <w:szCs w:val="24"/>
        </w:rPr>
        <w:t>Quarantine Office, Krishnanagar, Kapilwastu</w:t>
      </w:r>
    </w:p>
    <w:p w14:paraId="754CC43C" w14:textId="77777777" w:rsidR="00672E27" w:rsidRPr="009F7087" w:rsidRDefault="00672E27" w:rsidP="00767EFA">
      <w:pPr>
        <w:pStyle w:val="ListParagraph"/>
        <w:numPr>
          <w:ilvl w:val="0"/>
          <w:numId w:val="3"/>
        </w:numPr>
        <w:rPr>
          <w:rFonts w:ascii="Times New Roman" w:hAnsi="Times New Roman" w:cs="Times New Roman"/>
          <w:color w:val="000000" w:themeColor="text1"/>
          <w:sz w:val="24"/>
          <w:szCs w:val="24"/>
        </w:rPr>
      </w:pPr>
      <w:r w:rsidRPr="009F7087">
        <w:rPr>
          <w:rFonts w:ascii="Times New Roman" w:hAnsi="Times New Roman" w:cs="Times New Roman"/>
          <w:color w:val="000000" w:themeColor="text1"/>
          <w:sz w:val="24"/>
          <w:szCs w:val="24"/>
        </w:rPr>
        <w:t>Quarantine Office, Jhulaghat, Baitadi</w:t>
      </w:r>
    </w:p>
    <w:p w14:paraId="1D1128DC" w14:textId="77777777" w:rsidR="00672E27" w:rsidRPr="009F7087" w:rsidRDefault="00672E27" w:rsidP="00767EFA">
      <w:pPr>
        <w:pStyle w:val="ListParagraph"/>
        <w:numPr>
          <w:ilvl w:val="0"/>
          <w:numId w:val="3"/>
        </w:numPr>
        <w:rPr>
          <w:rFonts w:ascii="Times New Roman" w:hAnsi="Times New Roman" w:cs="Times New Roman"/>
          <w:color w:val="000000" w:themeColor="text1"/>
          <w:sz w:val="24"/>
          <w:szCs w:val="24"/>
        </w:rPr>
      </w:pPr>
      <w:r w:rsidRPr="009F7087">
        <w:rPr>
          <w:rFonts w:ascii="Times New Roman" w:hAnsi="Times New Roman" w:cs="Times New Roman"/>
          <w:color w:val="000000" w:themeColor="text1"/>
          <w:sz w:val="24"/>
          <w:szCs w:val="24"/>
        </w:rPr>
        <w:t>Quarantine Check post, Trinagar, Kailali</w:t>
      </w:r>
    </w:p>
    <w:p w14:paraId="36594B87" w14:textId="77777777" w:rsidR="00672E27" w:rsidRPr="009F7087" w:rsidRDefault="00672E27" w:rsidP="00767EFA">
      <w:pPr>
        <w:pStyle w:val="ListParagraph"/>
        <w:numPr>
          <w:ilvl w:val="0"/>
          <w:numId w:val="3"/>
        </w:numPr>
        <w:rPr>
          <w:rFonts w:ascii="Times New Roman" w:hAnsi="Times New Roman" w:cs="Times New Roman"/>
          <w:color w:val="000000" w:themeColor="text1"/>
          <w:sz w:val="24"/>
          <w:szCs w:val="24"/>
        </w:rPr>
      </w:pPr>
      <w:r w:rsidRPr="009F7087">
        <w:rPr>
          <w:rFonts w:ascii="Times New Roman" w:hAnsi="Times New Roman" w:cs="Times New Roman"/>
          <w:color w:val="000000" w:themeColor="text1"/>
          <w:sz w:val="24"/>
          <w:szCs w:val="24"/>
        </w:rPr>
        <w:t>Quarantine Check Post, Suthauli, Kapilbastu</w:t>
      </w:r>
    </w:p>
    <w:p w14:paraId="1AB33816" w14:textId="77777777" w:rsidR="00672E27" w:rsidRPr="009F7087" w:rsidRDefault="00672E27" w:rsidP="00BF19BE">
      <w:pPr>
        <w:jc w:val="both"/>
        <w:rPr>
          <w:rFonts w:ascii="Times New Roman" w:hAnsi="Times New Roman" w:cs="Times New Roman"/>
          <w:b/>
          <w:bCs/>
          <w:color w:val="000000" w:themeColor="text1"/>
          <w:sz w:val="24"/>
          <w:szCs w:val="24"/>
        </w:rPr>
      </w:pPr>
    </w:p>
    <w:p w14:paraId="687B66C0" w14:textId="5449EA9D" w:rsidR="00672E27" w:rsidRPr="009F7087" w:rsidRDefault="00F757BE" w:rsidP="00BF19BE">
      <w:pPr>
        <w:jc w:val="both"/>
        <w:rPr>
          <w:rFonts w:ascii="Times New Roman" w:hAnsi="Times New Roman" w:cs="Times New Roman"/>
          <w:b/>
          <w:bCs/>
          <w:color w:val="000000" w:themeColor="text1"/>
          <w:sz w:val="24"/>
          <w:szCs w:val="24"/>
        </w:rPr>
      </w:pPr>
      <w:r w:rsidRPr="009F7087">
        <w:rPr>
          <w:rFonts w:ascii="Times New Roman" w:hAnsi="Times New Roman" w:cs="Times New Roman"/>
          <w:b/>
          <w:bCs/>
          <w:color w:val="000000" w:themeColor="text1"/>
          <w:sz w:val="24"/>
          <w:szCs w:val="24"/>
        </w:rPr>
        <w:t>1</w:t>
      </w:r>
      <w:r w:rsidR="00BF19BE" w:rsidRPr="009F7087">
        <w:rPr>
          <w:rFonts w:ascii="Times New Roman" w:hAnsi="Times New Roman" w:cs="Times New Roman"/>
          <w:b/>
          <w:bCs/>
          <w:color w:val="000000" w:themeColor="text1"/>
          <w:sz w:val="24"/>
          <w:szCs w:val="24"/>
        </w:rPr>
        <w:t xml:space="preserve">.2 </w:t>
      </w:r>
      <w:r w:rsidR="00672E27" w:rsidRPr="009F7087">
        <w:rPr>
          <w:rFonts w:ascii="Times New Roman" w:hAnsi="Times New Roman" w:cs="Times New Roman"/>
          <w:b/>
          <w:bCs/>
          <w:color w:val="000000" w:themeColor="text1"/>
          <w:sz w:val="24"/>
          <w:szCs w:val="24"/>
        </w:rPr>
        <w:t>Quarantine office</w:t>
      </w:r>
      <w:r w:rsidR="00BF19BE" w:rsidRPr="009F7087">
        <w:rPr>
          <w:rFonts w:ascii="Times New Roman" w:hAnsi="Times New Roman" w:cs="Times New Roman"/>
          <w:b/>
          <w:bCs/>
          <w:color w:val="000000" w:themeColor="text1"/>
          <w:sz w:val="24"/>
          <w:szCs w:val="24"/>
        </w:rPr>
        <w:t>s located at China-Nepal border</w:t>
      </w:r>
    </w:p>
    <w:p w14:paraId="564D10C0" w14:textId="77777777" w:rsidR="00BF19BE" w:rsidRPr="009F7087" w:rsidRDefault="00BF19BE" w:rsidP="00BF19BE">
      <w:pPr>
        <w:jc w:val="both"/>
        <w:rPr>
          <w:rFonts w:ascii="Times New Roman" w:hAnsi="Times New Roman" w:cs="Times New Roman"/>
          <w:b/>
          <w:bCs/>
          <w:color w:val="000000" w:themeColor="text1"/>
          <w:sz w:val="24"/>
          <w:szCs w:val="24"/>
        </w:rPr>
      </w:pPr>
    </w:p>
    <w:p w14:paraId="6121CDE2" w14:textId="77777777" w:rsidR="00672E27" w:rsidRPr="009F7087" w:rsidRDefault="00672E27" w:rsidP="00767EFA">
      <w:pPr>
        <w:pStyle w:val="ListParagraph"/>
        <w:numPr>
          <w:ilvl w:val="0"/>
          <w:numId w:val="3"/>
        </w:numPr>
        <w:rPr>
          <w:rFonts w:ascii="Times New Roman" w:hAnsi="Times New Roman" w:cs="Times New Roman"/>
          <w:color w:val="000000" w:themeColor="text1"/>
          <w:sz w:val="24"/>
          <w:szCs w:val="24"/>
        </w:rPr>
      </w:pPr>
      <w:r w:rsidRPr="009F7087">
        <w:rPr>
          <w:rFonts w:ascii="Times New Roman" w:hAnsi="Times New Roman" w:cs="Times New Roman"/>
          <w:color w:val="000000" w:themeColor="text1"/>
          <w:sz w:val="24"/>
          <w:szCs w:val="24"/>
        </w:rPr>
        <w:t>Quarantine Office, Tatopani, Sindhupalchowk</w:t>
      </w:r>
    </w:p>
    <w:p w14:paraId="68E433C9" w14:textId="77777777" w:rsidR="00672E27" w:rsidRPr="009F7087" w:rsidRDefault="00672E27" w:rsidP="00767EFA">
      <w:pPr>
        <w:pStyle w:val="ListParagraph"/>
        <w:numPr>
          <w:ilvl w:val="0"/>
          <w:numId w:val="3"/>
        </w:numPr>
        <w:rPr>
          <w:rFonts w:ascii="Times New Roman" w:hAnsi="Times New Roman" w:cs="Times New Roman"/>
          <w:color w:val="000000" w:themeColor="text1"/>
          <w:sz w:val="24"/>
          <w:szCs w:val="24"/>
        </w:rPr>
      </w:pPr>
      <w:r w:rsidRPr="009F7087">
        <w:rPr>
          <w:rFonts w:ascii="Times New Roman" w:hAnsi="Times New Roman" w:cs="Times New Roman"/>
          <w:color w:val="000000" w:themeColor="text1"/>
          <w:sz w:val="24"/>
          <w:szCs w:val="24"/>
        </w:rPr>
        <w:t>Quarantine Office, Lomanthang, Mustang</w:t>
      </w:r>
    </w:p>
    <w:p w14:paraId="15A39A50" w14:textId="77777777" w:rsidR="00672E27" w:rsidRPr="009F7087" w:rsidRDefault="00672E27" w:rsidP="00767EFA">
      <w:pPr>
        <w:pStyle w:val="ListParagraph"/>
        <w:numPr>
          <w:ilvl w:val="0"/>
          <w:numId w:val="3"/>
        </w:numPr>
        <w:rPr>
          <w:rFonts w:ascii="Times New Roman" w:hAnsi="Times New Roman" w:cs="Times New Roman"/>
          <w:color w:val="000000" w:themeColor="text1"/>
          <w:sz w:val="24"/>
          <w:szCs w:val="24"/>
        </w:rPr>
      </w:pPr>
      <w:r w:rsidRPr="009F7087">
        <w:rPr>
          <w:rFonts w:ascii="Times New Roman" w:hAnsi="Times New Roman" w:cs="Times New Roman"/>
          <w:color w:val="000000" w:themeColor="text1"/>
          <w:sz w:val="24"/>
          <w:szCs w:val="24"/>
        </w:rPr>
        <w:t>Plant Quarantine Office, Timure, Rasuwa</w:t>
      </w:r>
    </w:p>
    <w:p w14:paraId="40639EF1" w14:textId="77777777" w:rsidR="00672E27" w:rsidRPr="009F7087" w:rsidRDefault="00672E27" w:rsidP="00BF19BE">
      <w:pPr>
        <w:pStyle w:val="ListParagraph"/>
        <w:ind w:left="1440"/>
        <w:jc w:val="both"/>
        <w:rPr>
          <w:rFonts w:ascii="Times New Roman" w:hAnsi="Times New Roman" w:cs="Times New Roman"/>
          <w:color w:val="000000" w:themeColor="text1"/>
          <w:sz w:val="24"/>
          <w:szCs w:val="24"/>
        </w:rPr>
      </w:pPr>
    </w:p>
    <w:p w14:paraId="48D56003" w14:textId="5BE34C57" w:rsidR="00672E27" w:rsidRPr="009F7087" w:rsidRDefault="00F757BE" w:rsidP="00BF19BE">
      <w:pPr>
        <w:jc w:val="both"/>
        <w:rPr>
          <w:rFonts w:ascii="Times New Roman" w:hAnsi="Times New Roman" w:cs="Times New Roman"/>
          <w:b/>
          <w:bCs/>
          <w:color w:val="000000" w:themeColor="text1"/>
          <w:sz w:val="24"/>
          <w:szCs w:val="24"/>
        </w:rPr>
      </w:pPr>
      <w:r w:rsidRPr="009F7087">
        <w:rPr>
          <w:rFonts w:ascii="Times New Roman" w:hAnsi="Times New Roman" w:cs="Times New Roman"/>
          <w:b/>
          <w:bCs/>
          <w:color w:val="000000" w:themeColor="text1"/>
          <w:sz w:val="24"/>
          <w:szCs w:val="24"/>
        </w:rPr>
        <w:t>1</w:t>
      </w:r>
      <w:r w:rsidR="00B27B32" w:rsidRPr="009F7087">
        <w:rPr>
          <w:rFonts w:ascii="Times New Roman" w:hAnsi="Times New Roman" w:cs="Times New Roman"/>
          <w:b/>
          <w:bCs/>
          <w:color w:val="000000" w:themeColor="text1"/>
          <w:sz w:val="24"/>
          <w:szCs w:val="24"/>
        </w:rPr>
        <w:t xml:space="preserve">.3 </w:t>
      </w:r>
      <w:r w:rsidR="00672E27" w:rsidRPr="009F7087">
        <w:rPr>
          <w:rFonts w:ascii="Times New Roman" w:hAnsi="Times New Roman" w:cs="Times New Roman"/>
          <w:b/>
          <w:bCs/>
          <w:color w:val="000000" w:themeColor="text1"/>
          <w:sz w:val="24"/>
          <w:szCs w:val="24"/>
        </w:rPr>
        <w:t xml:space="preserve">Quarantine offices located at International Airport </w:t>
      </w:r>
    </w:p>
    <w:p w14:paraId="3CD13279" w14:textId="6C3208BC" w:rsidR="00672E27" w:rsidRPr="009F7087" w:rsidRDefault="00672E27" w:rsidP="00767EFA">
      <w:pPr>
        <w:pStyle w:val="ListParagraph"/>
        <w:numPr>
          <w:ilvl w:val="0"/>
          <w:numId w:val="3"/>
        </w:numPr>
        <w:rPr>
          <w:rFonts w:ascii="Times New Roman" w:hAnsi="Times New Roman" w:cs="Times New Roman"/>
          <w:color w:val="000000" w:themeColor="text1"/>
          <w:sz w:val="24"/>
          <w:szCs w:val="24"/>
        </w:rPr>
      </w:pPr>
      <w:r w:rsidRPr="009F7087">
        <w:rPr>
          <w:rFonts w:ascii="Times New Roman" w:hAnsi="Times New Roman" w:cs="Times New Roman"/>
          <w:color w:val="000000" w:themeColor="text1"/>
          <w:sz w:val="24"/>
          <w:szCs w:val="24"/>
        </w:rPr>
        <w:t>Quarantine Office, Tribhuvan International Airport, Kathmandu</w:t>
      </w:r>
    </w:p>
    <w:p w14:paraId="408A2E90" w14:textId="738F5DFA" w:rsidR="00672E27" w:rsidRPr="009F7087" w:rsidRDefault="00672E27" w:rsidP="00767EFA">
      <w:pPr>
        <w:pStyle w:val="ListParagraph"/>
        <w:numPr>
          <w:ilvl w:val="0"/>
          <w:numId w:val="3"/>
        </w:numPr>
        <w:rPr>
          <w:rFonts w:ascii="Times New Roman" w:hAnsi="Times New Roman" w:cs="Times New Roman"/>
          <w:color w:val="000000" w:themeColor="text1"/>
          <w:sz w:val="24"/>
          <w:szCs w:val="24"/>
        </w:rPr>
      </w:pPr>
      <w:r w:rsidRPr="009F7087">
        <w:rPr>
          <w:rFonts w:ascii="Times New Roman" w:hAnsi="Times New Roman" w:cs="Times New Roman"/>
          <w:color w:val="000000" w:themeColor="text1"/>
          <w:sz w:val="24"/>
          <w:szCs w:val="24"/>
        </w:rPr>
        <w:t>Quarantine Office, Pokhara International Airport, Pokhara</w:t>
      </w:r>
    </w:p>
    <w:p w14:paraId="102925A7" w14:textId="3815E18B" w:rsidR="00672E27" w:rsidRPr="009F7087" w:rsidRDefault="00672E27" w:rsidP="00767EFA">
      <w:pPr>
        <w:pStyle w:val="ListParagraph"/>
        <w:numPr>
          <w:ilvl w:val="0"/>
          <w:numId w:val="3"/>
        </w:numPr>
        <w:rPr>
          <w:rFonts w:ascii="Times New Roman" w:eastAsia="Times New Roman" w:hAnsi="Times New Roman" w:cs="Times New Roman"/>
          <w:color w:val="000000"/>
          <w:sz w:val="24"/>
          <w:szCs w:val="24"/>
          <w:lang w:bidi="ne-NP"/>
        </w:rPr>
      </w:pPr>
      <w:r w:rsidRPr="009F7087">
        <w:rPr>
          <w:rFonts w:ascii="Times New Roman" w:hAnsi="Times New Roman" w:cs="Times New Roman"/>
          <w:color w:val="000000" w:themeColor="text1"/>
          <w:sz w:val="24"/>
          <w:szCs w:val="24"/>
        </w:rPr>
        <w:t>Quarantine Check Post, Gautam Buddha International Airport, Bhairahawa</w:t>
      </w:r>
    </w:p>
    <w:p w14:paraId="5D20AFDF" w14:textId="77777777" w:rsidR="00672E27" w:rsidRPr="009F7087" w:rsidRDefault="00672E27" w:rsidP="00024B12">
      <w:pPr>
        <w:pStyle w:val="NormalWeb"/>
        <w:shd w:val="clear" w:color="auto" w:fill="FFFFFF"/>
        <w:spacing w:beforeAutospacing="0" w:afterAutospacing="0" w:line="18" w:lineRule="atLeast"/>
        <w:ind w:left="-450"/>
        <w:jc w:val="both"/>
        <w:rPr>
          <w:rFonts w:eastAsia="sans-serif" w:cs="Times New Roman"/>
          <w:color w:val="000000"/>
          <w:shd w:val="clear" w:color="auto" w:fill="FFFFFF"/>
        </w:rPr>
      </w:pPr>
    </w:p>
    <w:p w14:paraId="1B3F20B6" w14:textId="4A07F419" w:rsidR="00BA384F" w:rsidRPr="009F7087" w:rsidRDefault="00BA384F" w:rsidP="00024B12">
      <w:pPr>
        <w:pStyle w:val="NormalWeb"/>
        <w:shd w:val="clear" w:color="auto" w:fill="FFFFFF"/>
        <w:spacing w:beforeAutospacing="0" w:afterAutospacing="0" w:line="18" w:lineRule="atLeast"/>
        <w:ind w:left="-450"/>
        <w:jc w:val="both"/>
        <w:rPr>
          <w:rFonts w:eastAsia="sans-serif" w:cs="Times New Roman"/>
          <w:color w:val="000000"/>
          <w:shd w:val="clear" w:color="auto" w:fill="FFFFFF"/>
        </w:rPr>
      </w:pPr>
      <w:r w:rsidRPr="009F7087">
        <w:rPr>
          <w:rFonts w:eastAsia="sans-serif" w:cs="Times New Roman"/>
          <w:color w:val="000000"/>
          <w:shd w:val="clear" w:color="auto" w:fill="FFFFFF"/>
        </w:rPr>
        <w:t>There are 5 sections in the Plant Quarantine and Pesticide Management Center. They are:</w:t>
      </w:r>
    </w:p>
    <w:p w14:paraId="77C1E3E5" w14:textId="77777777" w:rsidR="00704458" w:rsidRPr="009F7087" w:rsidRDefault="00704458" w:rsidP="00024B12">
      <w:pPr>
        <w:pStyle w:val="NormalWeb"/>
        <w:shd w:val="clear" w:color="auto" w:fill="FFFFFF"/>
        <w:spacing w:beforeAutospacing="0" w:afterAutospacing="0" w:line="18" w:lineRule="atLeast"/>
        <w:ind w:left="-450"/>
        <w:jc w:val="both"/>
        <w:rPr>
          <w:rFonts w:eastAsia="sans-serif" w:cs="Times New Roman"/>
          <w:color w:val="000000"/>
          <w:shd w:val="clear" w:color="auto" w:fill="FFFFFF"/>
        </w:rPr>
      </w:pPr>
    </w:p>
    <w:p w14:paraId="5FD69758" w14:textId="300E5D18" w:rsidR="00BA384F" w:rsidRPr="009F7087" w:rsidRDefault="00BA384F" w:rsidP="00767EFA">
      <w:pPr>
        <w:pStyle w:val="NormalWeb"/>
        <w:numPr>
          <w:ilvl w:val="0"/>
          <w:numId w:val="2"/>
        </w:numPr>
        <w:shd w:val="clear" w:color="auto" w:fill="FFFFFF"/>
        <w:tabs>
          <w:tab w:val="left" w:pos="420"/>
        </w:tabs>
        <w:spacing w:beforeAutospacing="0" w:afterAutospacing="0" w:line="18" w:lineRule="atLeast"/>
        <w:jc w:val="both"/>
        <w:rPr>
          <w:rFonts w:eastAsia="sans-serif" w:cs="Times New Roman"/>
          <w:b/>
          <w:bCs/>
          <w:color w:val="000000"/>
          <w:shd w:val="clear" w:color="auto" w:fill="FFFFFF"/>
        </w:rPr>
      </w:pPr>
      <w:r w:rsidRPr="009F7087">
        <w:rPr>
          <w:rFonts w:eastAsia="sans-serif" w:cs="Times New Roman"/>
          <w:b/>
          <w:bCs/>
          <w:color w:val="000000"/>
          <w:shd w:val="clear" w:color="auto" w:fill="FFFFFF"/>
        </w:rPr>
        <w:t>National Plant Protection Organization Section</w:t>
      </w:r>
    </w:p>
    <w:p w14:paraId="0B696236" w14:textId="1D498199"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Work as the secretariat of National Plant Protection Organization</w:t>
      </w:r>
    </w:p>
    <w:p w14:paraId="64E9658A" w14:textId="77777777"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Prepare the list of regulated pests</w:t>
      </w:r>
    </w:p>
    <w:p w14:paraId="68E95A9D" w14:textId="77777777"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Provide information on the regulated pests to the other organizations</w:t>
      </w:r>
    </w:p>
    <w:p w14:paraId="5B46200F" w14:textId="77777777"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Prepare the phytosanitary health standards and their implementation for the plant and plant products to be imported or exported.</w:t>
      </w:r>
    </w:p>
    <w:p w14:paraId="2C48D649" w14:textId="77777777"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Prepare the guidelines for the inspection, testing and treatment of the plant and plant products, biological control agents, beneficial organisms and other products and their implementation.</w:t>
      </w:r>
    </w:p>
    <w:p w14:paraId="01518B82" w14:textId="77777777"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To identify endangered areas and protect, or cause to be protected, plants and plant products in such areas through quarantine process</w:t>
      </w:r>
    </w:p>
    <w:p w14:paraId="3061BDAA" w14:textId="77777777"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To prescribe terms and restrictions relating to the trafficking and use of plants and plant products, biological control agents and beneficial organisms</w:t>
      </w:r>
    </w:p>
    <w:p w14:paraId="30B5E885" w14:textId="77777777"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To act as a national coordinator for activities relating to plants and plant products, biological control agents and beneficial organisms</w:t>
      </w:r>
    </w:p>
    <w:p w14:paraId="4DA5F96A" w14:textId="77777777"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To make coordination with phyto-sanitary bodies of other countries and make understandings on the recognition of each other's permits and phyto-sanitary certificates</w:t>
      </w:r>
    </w:p>
    <w:p w14:paraId="3C07985B" w14:textId="39F47D7F" w:rsidR="007B3968" w:rsidRPr="009F7087" w:rsidRDefault="007B3968" w:rsidP="00024B12">
      <w:pPr>
        <w:pStyle w:val="NormalWeb"/>
        <w:shd w:val="clear" w:color="auto" w:fill="FFFFFF"/>
        <w:tabs>
          <w:tab w:val="left" w:pos="420"/>
        </w:tabs>
        <w:spacing w:beforeAutospacing="0" w:afterAutospacing="0" w:line="18" w:lineRule="atLeast"/>
        <w:ind w:left="-450"/>
        <w:jc w:val="both"/>
        <w:rPr>
          <w:rFonts w:eastAsia="sans-serif" w:cs="Times New Roman"/>
          <w:color w:val="000000"/>
          <w:shd w:val="clear" w:color="auto" w:fill="FFFFFF"/>
        </w:rPr>
      </w:pPr>
    </w:p>
    <w:p w14:paraId="737F4D72" w14:textId="75CB0639" w:rsidR="00F757BE" w:rsidRPr="009F7087" w:rsidRDefault="00F757BE" w:rsidP="00024B12">
      <w:pPr>
        <w:pStyle w:val="NormalWeb"/>
        <w:shd w:val="clear" w:color="auto" w:fill="FFFFFF"/>
        <w:tabs>
          <w:tab w:val="left" w:pos="420"/>
        </w:tabs>
        <w:spacing w:beforeAutospacing="0" w:afterAutospacing="0" w:line="18" w:lineRule="atLeast"/>
        <w:ind w:left="-450"/>
        <w:jc w:val="both"/>
        <w:rPr>
          <w:rFonts w:eastAsia="sans-serif" w:cs="Times New Roman"/>
          <w:color w:val="000000"/>
          <w:shd w:val="clear" w:color="auto" w:fill="FFFFFF"/>
        </w:rPr>
      </w:pPr>
    </w:p>
    <w:p w14:paraId="22A3E4C6" w14:textId="77777777" w:rsidR="00B27B32" w:rsidRPr="009F7087" w:rsidRDefault="00B27B32" w:rsidP="00024B12">
      <w:pPr>
        <w:pStyle w:val="NormalWeb"/>
        <w:shd w:val="clear" w:color="auto" w:fill="FFFFFF"/>
        <w:tabs>
          <w:tab w:val="left" w:pos="420"/>
        </w:tabs>
        <w:spacing w:beforeAutospacing="0" w:afterAutospacing="0" w:line="18" w:lineRule="atLeast"/>
        <w:ind w:left="-450"/>
        <w:jc w:val="both"/>
        <w:rPr>
          <w:rFonts w:eastAsia="sans-serif" w:cs="Times New Roman"/>
          <w:color w:val="000000"/>
          <w:shd w:val="clear" w:color="auto" w:fill="FFFFFF"/>
        </w:rPr>
      </w:pPr>
    </w:p>
    <w:p w14:paraId="4678F1C5" w14:textId="4178F9F0" w:rsidR="00BA384F" w:rsidRPr="009F7087" w:rsidRDefault="00BA384F" w:rsidP="00767EFA">
      <w:pPr>
        <w:pStyle w:val="NormalWeb"/>
        <w:numPr>
          <w:ilvl w:val="0"/>
          <w:numId w:val="2"/>
        </w:numPr>
        <w:shd w:val="clear" w:color="auto" w:fill="FFFFFF"/>
        <w:tabs>
          <w:tab w:val="left" w:pos="420"/>
        </w:tabs>
        <w:spacing w:beforeAutospacing="0" w:afterAutospacing="0" w:line="18" w:lineRule="atLeast"/>
        <w:jc w:val="both"/>
        <w:rPr>
          <w:rFonts w:eastAsia="sans-serif" w:cs="Times New Roman"/>
          <w:b/>
          <w:bCs/>
          <w:color w:val="000000"/>
          <w:shd w:val="clear" w:color="auto" w:fill="FFFFFF"/>
        </w:rPr>
      </w:pPr>
      <w:r w:rsidRPr="009F7087">
        <w:rPr>
          <w:rFonts w:eastAsia="sans-serif" w:cs="Times New Roman"/>
          <w:b/>
          <w:bCs/>
          <w:color w:val="000000"/>
          <w:shd w:val="clear" w:color="auto" w:fill="FFFFFF"/>
        </w:rPr>
        <w:t>Plant Quarantine Regulation and Monitoring Section</w:t>
      </w:r>
    </w:p>
    <w:p w14:paraId="2695AA52" w14:textId="77777777" w:rsidR="007B3968" w:rsidRPr="009F7087" w:rsidRDefault="007B3968" w:rsidP="00024B12">
      <w:pPr>
        <w:pStyle w:val="NormalWeb"/>
        <w:shd w:val="clear" w:color="auto" w:fill="FFFFFF"/>
        <w:tabs>
          <w:tab w:val="left" w:pos="420"/>
        </w:tabs>
        <w:spacing w:beforeAutospacing="0" w:afterAutospacing="0" w:line="18" w:lineRule="atLeast"/>
        <w:ind w:left="-450"/>
        <w:jc w:val="both"/>
        <w:rPr>
          <w:rFonts w:eastAsia="sans-serif" w:cs="Times New Roman"/>
          <w:color w:val="000000"/>
          <w:shd w:val="clear" w:color="auto" w:fill="FFFFFF"/>
        </w:rPr>
      </w:pPr>
    </w:p>
    <w:p w14:paraId="56B3CC27" w14:textId="77777777"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lastRenderedPageBreak/>
        <w:t>Phytosanitary Certification on the export and import of agriculture and forest products.</w:t>
      </w:r>
    </w:p>
    <w:p w14:paraId="4AABCF21" w14:textId="77777777"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Propose for the necessary amendments and revisions for the effective regulation of the export and import of plants, plant products and their pests.</w:t>
      </w:r>
    </w:p>
    <w:p w14:paraId="3C361276" w14:textId="77777777"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Prepare necessary guidelines and their implementation to prevent the pests from the internal and external imports and exports</w:t>
      </w:r>
    </w:p>
    <w:p w14:paraId="016EFACF" w14:textId="77777777"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Prepare necessary directives and their implementation of inspection, testing and treatments against the entry and establishment of pests.</w:t>
      </w:r>
    </w:p>
    <w:p w14:paraId="199884AF" w14:textId="77777777"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Develop relevant mechanisms of coordination and collaboration with the technical stakeholders  </w:t>
      </w:r>
    </w:p>
    <w:p w14:paraId="0B26EADF" w14:textId="77777777"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Identify relevant crops for the internal quarantine, prepare guidelines and revisit as deemed necessary.</w:t>
      </w:r>
    </w:p>
    <w:p w14:paraId="6F0D1BF4" w14:textId="77777777"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Notification to the concerned nations on the phytosanitary measures applied according to the SPS agreement of WTO and other international commitments.</w:t>
      </w:r>
    </w:p>
    <w:p w14:paraId="36C19454" w14:textId="3E906407" w:rsidR="00024B12"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Provide the list of regulated pests to the WTO Member States an</w:t>
      </w:r>
      <w:r w:rsidR="00672E27" w:rsidRPr="009F7087">
        <w:rPr>
          <w:rFonts w:eastAsia="sans-serif" w:cs="Times New Roman"/>
          <w:color w:val="000000"/>
          <w:shd w:val="clear" w:color="auto" w:fill="FFFFFF"/>
        </w:rPr>
        <w:t>d other trade partner countries</w:t>
      </w:r>
    </w:p>
    <w:p w14:paraId="657CF5AE" w14:textId="77777777" w:rsidR="00672E27" w:rsidRPr="009F7087" w:rsidRDefault="00672E27" w:rsidP="00672E27">
      <w:pPr>
        <w:pStyle w:val="NormalWeb"/>
        <w:shd w:val="clear" w:color="auto" w:fill="FFFFFF"/>
        <w:spacing w:beforeAutospacing="0" w:afterAutospacing="0" w:line="18" w:lineRule="atLeast"/>
        <w:ind w:left="30"/>
        <w:jc w:val="both"/>
        <w:rPr>
          <w:rFonts w:eastAsia="sans-serif" w:cs="Times New Roman"/>
          <w:color w:val="000000"/>
          <w:shd w:val="clear" w:color="auto" w:fill="FFFFFF"/>
        </w:rPr>
      </w:pPr>
    </w:p>
    <w:p w14:paraId="32B3957D" w14:textId="3B642B37" w:rsidR="00BA384F" w:rsidRPr="009F7087" w:rsidRDefault="00BA384F" w:rsidP="00767EFA">
      <w:pPr>
        <w:pStyle w:val="NormalWeb"/>
        <w:numPr>
          <w:ilvl w:val="0"/>
          <w:numId w:val="2"/>
        </w:numPr>
        <w:shd w:val="clear" w:color="auto" w:fill="FFFFFF"/>
        <w:tabs>
          <w:tab w:val="left" w:pos="420"/>
        </w:tabs>
        <w:spacing w:beforeAutospacing="0" w:afterAutospacing="0" w:line="18" w:lineRule="atLeast"/>
        <w:jc w:val="both"/>
        <w:rPr>
          <w:rFonts w:eastAsia="sans-serif" w:cs="Times New Roman"/>
          <w:b/>
          <w:bCs/>
          <w:color w:val="000000"/>
          <w:shd w:val="clear" w:color="auto" w:fill="FFFFFF"/>
        </w:rPr>
      </w:pPr>
      <w:r w:rsidRPr="009F7087">
        <w:rPr>
          <w:rFonts w:eastAsia="sans-serif" w:cs="Times New Roman"/>
          <w:b/>
          <w:bCs/>
          <w:color w:val="000000"/>
          <w:shd w:val="clear" w:color="auto" w:fill="FFFFFF"/>
        </w:rPr>
        <w:t>Pest Risk Analysis Section</w:t>
      </w:r>
    </w:p>
    <w:p w14:paraId="0CDAA883" w14:textId="77777777" w:rsidR="00024B12" w:rsidRPr="009F7087" w:rsidRDefault="00024B12" w:rsidP="00024B12">
      <w:pPr>
        <w:pStyle w:val="NormalWeb"/>
        <w:shd w:val="clear" w:color="auto" w:fill="FFFFFF"/>
        <w:tabs>
          <w:tab w:val="left" w:pos="420"/>
        </w:tabs>
        <w:spacing w:beforeAutospacing="0" w:afterAutospacing="0" w:line="18" w:lineRule="atLeast"/>
        <w:ind w:left="-90"/>
        <w:jc w:val="both"/>
        <w:rPr>
          <w:rFonts w:eastAsia="sans-serif" w:cs="Times New Roman"/>
          <w:b/>
          <w:bCs/>
          <w:color w:val="000000"/>
          <w:shd w:val="clear" w:color="auto" w:fill="FFFFFF"/>
        </w:rPr>
      </w:pPr>
    </w:p>
    <w:p w14:paraId="409B9EB7" w14:textId="77777777"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Prepare Pest Risk Analysis request forms of exportable plants and plant products on demand</w:t>
      </w:r>
    </w:p>
    <w:p w14:paraId="2D24A7E6" w14:textId="77777777"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Conduct Pest Risk Analysis of the plants and their products to be imported</w:t>
      </w:r>
    </w:p>
    <w:p w14:paraId="7249FF17" w14:textId="77777777"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Prepare the Diagnosis Protocol and Fact Sheets of the regulated pests</w:t>
      </w:r>
    </w:p>
    <w:p w14:paraId="1BCBFBB6" w14:textId="72898249"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Prepare the basis of Post Entry Quarantine.</w:t>
      </w:r>
    </w:p>
    <w:p w14:paraId="20582541" w14:textId="77777777" w:rsidR="00024B12" w:rsidRPr="009F7087" w:rsidRDefault="00024B12" w:rsidP="00024B12">
      <w:pPr>
        <w:pStyle w:val="NormalWeb"/>
        <w:shd w:val="clear" w:color="auto" w:fill="FFFFFF"/>
        <w:spacing w:beforeAutospacing="0" w:afterAutospacing="0" w:line="18" w:lineRule="atLeast"/>
        <w:ind w:left="390"/>
        <w:jc w:val="both"/>
        <w:rPr>
          <w:rFonts w:eastAsia="sans-serif" w:cs="Times New Roman"/>
          <w:color w:val="000000"/>
          <w:shd w:val="clear" w:color="auto" w:fill="FFFFFF"/>
        </w:rPr>
      </w:pPr>
    </w:p>
    <w:p w14:paraId="2E7A9EB9" w14:textId="1FB15EAB" w:rsidR="00BA384F" w:rsidRPr="009F7087" w:rsidRDefault="00BA384F" w:rsidP="00767EFA">
      <w:pPr>
        <w:pStyle w:val="NormalWeb"/>
        <w:numPr>
          <w:ilvl w:val="0"/>
          <w:numId w:val="2"/>
        </w:numPr>
        <w:shd w:val="clear" w:color="auto" w:fill="FFFFFF"/>
        <w:tabs>
          <w:tab w:val="left" w:pos="420"/>
        </w:tabs>
        <w:spacing w:beforeAutospacing="0" w:afterAutospacing="0" w:line="18" w:lineRule="atLeast"/>
        <w:jc w:val="both"/>
        <w:rPr>
          <w:rFonts w:eastAsia="sans-serif" w:cs="Times New Roman"/>
          <w:b/>
          <w:bCs/>
          <w:color w:val="000000"/>
          <w:shd w:val="clear" w:color="auto" w:fill="FFFFFF"/>
        </w:rPr>
      </w:pPr>
      <w:r w:rsidRPr="009F7087">
        <w:rPr>
          <w:rFonts w:eastAsia="sans-serif" w:cs="Times New Roman"/>
          <w:b/>
          <w:bCs/>
          <w:color w:val="000000"/>
          <w:shd w:val="clear" w:color="auto" w:fill="FFFFFF"/>
        </w:rPr>
        <w:t>Survey and Surveillance Section</w:t>
      </w:r>
    </w:p>
    <w:p w14:paraId="533E3B54" w14:textId="311B1DE9"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Prepare and update the national pest list</w:t>
      </w:r>
    </w:p>
    <w:p w14:paraId="1576F875" w14:textId="77777777"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Be informed on the status of pests within the nation.</w:t>
      </w:r>
    </w:p>
    <w:p w14:paraId="10266C69" w14:textId="77777777"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Prepare and regulate the necessary standards, survey plan, forms and formats for survey and surveillance</w:t>
      </w:r>
    </w:p>
    <w:p w14:paraId="2D19ABB2" w14:textId="77777777"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Conduct pest surveys at national level</w:t>
      </w:r>
    </w:p>
    <w:p w14:paraId="4CDCA44E" w14:textId="509CAFC7" w:rsidR="007B3968" w:rsidRPr="009F7087" w:rsidRDefault="007B3968"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Prepare fact sheets on national pests</w:t>
      </w:r>
    </w:p>
    <w:p w14:paraId="26103338" w14:textId="77777777" w:rsidR="00024B12" w:rsidRPr="009F7087" w:rsidRDefault="00024B12" w:rsidP="00024B12">
      <w:pPr>
        <w:pStyle w:val="NormalWeb"/>
        <w:shd w:val="clear" w:color="auto" w:fill="FFFFFF"/>
        <w:spacing w:beforeAutospacing="0" w:afterAutospacing="0" w:line="18" w:lineRule="atLeast"/>
        <w:ind w:left="390"/>
        <w:jc w:val="both"/>
        <w:rPr>
          <w:rFonts w:eastAsia="sans-serif" w:cs="Times New Roman"/>
          <w:color w:val="000000"/>
          <w:shd w:val="clear" w:color="auto" w:fill="FFFFFF"/>
        </w:rPr>
      </w:pPr>
    </w:p>
    <w:p w14:paraId="687BA63A" w14:textId="43AD3D56" w:rsidR="00024B12" w:rsidRPr="009F7087" w:rsidRDefault="00024B12" w:rsidP="00767EFA">
      <w:pPr>
        <w:pStyle w:val="ListParagraph"/>
        <w:numPr>
          <w:ilvl w:val="0"/>
          <w:numId w:val="2"/>
        </w:numPr>
        <w:shd w:val="clear" w:color="auto" w:fill="FFFFFF"/>
        <w:jc w:val="both"/>
        <w:rPr>
          <w:rFonts w:ascii="Times New Roman" w:eastAsia="Times New Roman" w:hAnsi="Times New Roman" w:cs="Times New Roman"/>
          <w:color w:val="000000"/>
          <w:sz w:val="24"/>
          <w:szCs w:val="24"/>
          <w:lang w:eastAsia="en-US" w:bidi="ne-NP"/>
        </w:rPr>
      </w:pPr>
      <w:r w:rsidRPr="009F7087">
        <w:rPr>
          <w:rFonts w:ascii="Times New Roman" w:eastAsia="sans-serif" w:hAnsi="Times New Roman" w:cs="Times New Roman"/>
          <w:b/>
          <w:bCs/>
          <w:color w:val="000000"/>
          <w:sz w:val="24"/>
          <w:szCs w:val="24"/>
          <w:shd w:val="clear" w:color="auto" w:fill="FFFFFF"/>
          <w:lang w:bidi="ne-NP"/>
        </w:rPr>
        <w:t>Pesticide Registration and Regulation Section</w:t>
      </w:r>
    </w:p>
    <w:p w14:paraId="3780897F" w14:textId="5419122C" w:rsidR="00024B12" w:rsidRPr="009F7087" w:rsidRDefault="00024B12"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9F7087">
        <w:rPr>
          <w:rFonts w:eastAsia="sans-serif" w:cs="Times New Roman"/>
          <w:color w:val="000000"/>
          <w:shd w:val="clear" w:color="auto" w:fill="FFFFFF"/>
        </w:rPr>
        <w:t>Implementation of Pesticides Act 2048 and Rules 2050 (with amendment 2064) and regulate pesticides import, export, formulation and use</w:t>
      </w:r>
    </w:p>
    <w:p w14:paraId="5927A913" w14:textId="77777777" w:rsidR="00024B12" w:rsidRPr="00024B12" w:rsidRDefault="00024B12"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024B12">
        <w:rPr>
          <w:rFonts w:eastAsia="sans-serif" w:cs="Times New Roman"/>
          <w:color w:val="000000"/>
          <w:shd w:val="clear" w:color="auto" w:fill="FFFFFF"/>
        </w:rPr>
        <w:t>Formulation of national policy on pesticides, pesticides quality control and regulation and coordination with the government and private sectors.</w:t>
      </w:r>
    </w:p>
    <w:p w14:paraId="618E12DF" w14:textId="77777777" w:rsidR="00024B12" w:rsidRPr="00024B12" w:rsidRDefault="00024B12"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024B12">
        <w:rPr>
          <w:rFonts w:eastAsia="sans-serif" w:cs="Times New Roman"/>
          <w:color w:val="000000"/>
          <w:shd w:val="clear" w:color="auto" w:fill="FFFFFF"/>
        </w:rPr>
        <w:t>Manage pesticides to minimize pesticide hazards by complying with pesticides act and regulation</w:t>
      </w:r>
    </w:p>
    <w:p w14:paraId="2276CE1B" w14:textId="77777777" w:rsidR="00024B12" w:rsidRPr="00024B12" w:rsidRDefault="00024B12"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024B12">
        <w:rPr>
          <w:rFonts w:eastAsia="sans-serif" w:cs="Times New Roman"/>
          <w:color w:val="000000"/>
          <w:shd w:val="clear" w:color="auto" w:fill="FFFFFF"/>
        </w:rPr>
        <w:t>Pesticide regulation by registration, certification and licensing pesticides import, formulation, trade and commercial use all over the nation.</w:t>
      </w:r>
    </w:p>
    <w:p w14:paraId="42CD9429" w14:textId="77777777" w:rsidR="00024B12" w:rsidRPr="00024B12" w:rsidRDefault="00024B12"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024B12">
        <w:rPr>
          <w:rFonts w:eastAsia="sans-serif" w:cs="Times New Roman"/>
          <w:color w:val="000000"/>
          <w:shd w:val="clear" w:color="auto" w:fill="FFFFFF"/>
        </w:rPr>
        <w:t>Necessary amendments and revision on pesticides act and rules in line with the international commitments of the Government of Neapl</w:t>
      </w:r>
    </w:p>
    <w:p w14:paraId="63B9C521" w14:textId="77777777" w:rsidR="00024B12" w:rsidRPr="00024B12" w:rsidRDefault="00024B12"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024B12">
        <w:rPr>
          <w:rFonts w:eastAsia="sans-serif" w:cs="Times New Roman"/>
          <w:color w:val="000000"/>
          <w:shd w:val="clear" w:color="auto" w:fill="FFFFFF"/>
        </w:rPr>
        <w:t>Keep the updated database of the pesticide import and sales.</w:t>
      </w:r>
    </w:p>
    <w:p w14:paraId="68CC73D4" w14:textId="77777777" w:rsidR="00024B12" w:rsidRPr="00024B12" w:rsidRDefault="00024B12" w:rsidP="00024B12">
      <w:pPr>
        <w:pStyle w:val="NormalWeb"/>
        <w:numPr>
          <w:ilvl w:val="0"/>
          <w:numId w:val="1"/>
        </w:numPr>
        <w:shd w:val="clear" w:color="auto" w:fill="FFFFFF"/>
        <w:spacing w:beforeAutospacing="0" w:afterAutospacing="0" w:line="18" w:lineRule="atLeast"/>
        <w:ind w:left="390"/>
        <w:jc w:val="both"/>
        <w:rPr>
          <w:rFonts w:eastAsia="sans-serif" w:cs="Times New Roman"/>
          <w:color w:val="000000"/>
          <w:shd w:val="clear" w:color="auto" w:fill="FFFFFF"/>
        </w:rPr>
      </w:pPr>
      <w:r w:rsidRPr="00024B12">
        <w:rPr>
          <w:rFonts w:eastAsia="sans-serif" w:cs="Times New Roman"/>
          <w:color w:val="000000"/>
          <w:shd w:val="clear" w:color="auto" w:fill="FFFFFF"/>
        </w:rPr>
        <w:t>Promote the production and use of botanical and bio-rational pesticides</w:t>
      </w:r>
    </w:p>
    <w:p w14:paraId="13BCDF42" w14:textId="77777777" w:rsidR="00024B12" w:rsidRPr="009F7087" w:rsidRDefault="00024B12" w:rsidP="00024B12">
      <w:pPr>
        <w:pStyle w:val="NormalWeb"/>
        <w:shd w:val="clear" w:color="auto" w:fill="FFFFFF"/>
        <w:spacing w:beforeAutospacing="0" w:afterAutospacing="0" w:line="18" w:lineRule="atLeast"/>
        <w:ind w:left="-450"/>
        <w:jc w:val="both"/>
        <w:rPr>
          <w:rFonts w:eastAsia="sans-serif" w:cs="Times New Roman"/>
          <w:color w:val="000000"/>
          <w:shd w:val="clear" w:color="auto" w:fill="FFFFFF"/>
        </w:rPr>
      </w:pPr>
    </w:p>
    <w:p w14:paraId="5E2F774D" w14:textId="5E00A1CF" w:rsidR="007B3968" w:rsidRPr="009F7087" w:rsidRDefault="007B3968" w:rsidP="00024B12">
      <w:pPr>
        <w:pStyle w:val="NormalWeb"/>
        <w:shd w:val="clear" w:color="auto" w:fill="FFFFFF"/>
        <w:tabs>
          <w:tab w:val="left" w:pos="420"/>
        </w:tabs>
        <w:spacing w:beforeAutospacing="0" w:afterAutospacing="0" w:line="18" w:lineRule="atLeast"/>
        <w:ind w:left="-450"/>
        <w:jc w:val="both"/>
        <w:rPr>
          <w:rFonts w:eastAsia="sans-serif" w:cs="Times New Roman"/>
          <w:color w:val="000000"/>
          <w:shd w:val="clear" w:color="auto" w:fill="FFFFFF"/>
        </w:rPr>
      </w:pPr>
    </w:p>
    <w:p w14:paraId="353DDC80" w14:textId="30672ED7" w:rsidR="00F757BE" w:rsidRPr="009F7087" w:rsidRDefault="00CD0D7C" w:rsidP="00767EFA">
      <w:pPr>
        <w:pStyle w:val="NormalWeb"/>
        <w:numPr>
          <w:ilvl w:val="0"/>
          <w:numId w:val="4"/>
        </w:numPr>
        <w:shd w:val="clear" w:color="auto" w:fill="FFFFFF"/>
        <w:spacing w:beforeAutospacing="0" w:afterAutospacing="0" w:line="18" w:lineRule="atLeast"/>
        <w:ind w:left="-270" w:firstLine="0"/>
        <w:jc w:val="both"/>
        <w:rPr>
          <w:rFonts w:eastAsia="sans-serif" w:cs="Times New Roman"/>
          <w:b/>
          <w:bCs/>
          <w:color w:val="000000"/>
          <w:shd w:val="clear" w:color="auto" w:fill="FFFFFF"/>
        </w:rPr>
      </w:pPr>
      <w:hyperlink r:id="rId9" w:history="1">
        <w:r w:rsidR="0073022C" w:rsidRPr="009F7087">
          <w:rPr>
            <w:rStyle w:val="Hyperlink"/>
            <w:rFonts w:eastAsia="sans-serif" w:cs="Times New Roman"/>
            <w:b/>
            <w:bCs/>
            <w:shd w:val="clear" w:color="auto" w:fill="FFFFFF"/>
          </w:rPr>
          <w:t>The Seed Quality and Control Centre (SQCC)</w:t>
        </w:r>
      </w:hyperlink>
      <w:r w:rsidR="0073022C" w:rsidRPr="009F7087">
        <w:rPr>
          <w:rFonts w:eastAsia="sans-serif" w:cs="Times New Roman"/>
          <w:b/>
          <w:bCs/>
          <w:color w:val="000000"/>
          <w:shd w:val="clear" w:color="auto" w:fill="FFFFFF"/>
        </w:rPr>
        <w:t xml:space="preserve"> </w:t>
      </w:r>
    </w:p>
    <w:p w14:paraId="0CC56D71" w14:textId="3BADA6B9" w:rsidR="00CD0D7C" w:rsidRPr="009F7087" w:rsidRDefault="00F757BE" w:rsidP="00CD0D7C">
      <w:pPr>
        <w:pStyle w:val="NormalWeb"/>
        <w:shd w:val="clear" w:color="auto" w:fill="FFFFFF"/>
        <w:spacing w:beforeAutospacing="0" w:afterAutospacing="0" w:line="18" w:lineRule="atLeast"/>
        <w:ind w:left="-270"/>
        <w:jc w:val="both"/>
        <w:rPr>
          <w:rFonts w:eastAsia="sans-serif" w:cs="Times New Roman"/>
          <w:color w:val="000000"/>
          <w:shd w:val="clear" w:color="auto" w:fill="FFFFFF"/>
        </w:rPr>
      </w:pPr>
      <w:r w:rsidRPr="009F7087">
        <w:rPr>
          <w:rFonts w:eastAsia="sans-serif" w:cs="Times New Roman"/>
          <w:color w:val="000000"/>
          <w:shd w:val="clear" w:color="auto" w:fill="FFFFFF"/>
        </w:rPr>
        <w:t xml:space="preserve">SQCC is </w:t>
      </w:r>
      <w:r w:rsidR="0073022C" w:rsidRPr="009F7087">
        <w:rPr>
          <w:rFonts w:eastAsia="sans-serif" w:cs="Times New Roman"/>
          <w:color w:val="000000"/>
          <w:shd w:val="clear" w:color="auto" w:fill="FFFFFF"/>
        </w:rPr>
        <w:t xml:space="preserve">under the Ministry of Agriculture, Forest and Environment is responsible for seed quality assurance and regulation. Its major functions include seed policy implementation, seed certification, quality testing, variety registration and release, regulation of seed production and marketing, and </w:t>
      </w:r>
      <w:r w:rsidR="0073022C" w:rsidRPr="009F7087">
        <w:rPr>
          <w:rFonts w:eastAsia="sans-serif" w:cs="Times New Roman"/>
          <w:color w:val="000000"/>
          <w:shd w:val="clear" w:color="auto" w:fill="FFFFFF"/>
        </w:rPr>
        <w:lastRenderedPageBreak/>
        <w:t>coordination with public and private stakeholders involved</w:t>
      </w:r>
      <w:r w:rsidR="00CD0D7C" w:rsidRPr="009F7087">
        <w:rPr>
          <w:rFonts w:eastAsia="sans-serif" w:cs="Times New Roman"/>
          <w:color w:val="000000"/>
          <w:shd w:val="clear" w:color="auto" w:fill="FFFFFF"/>
        </w:rPr>
        <w:t xml:space="preserve"> in the seed sector (S</w:t>
      </w:r>
      <w:r w:rsidR="0073022C" w:rsidRPr="009F7087">
        <w:rPr>
          <w:rFonts w:eastAsia="sans-serif" w:cs="Times New Roman"/>
          <w:color w:val="000000"/>
          <w:shd w:val="clear" w:color="auto" w:fill="FFFFFF"/>
        </w:rPr>
        <w:t xml:space="preserve">. As a member of the World Trade Organization, Nepal is required to strengthen its phytosanitary and seed quality systems in line with international obligations and standards to facilitate safe trade and </w:t>
      </w:r>
      <w:r w:rsidR="00CD0D7C" w:rsidRPr="009F7087">
        <w:rPr>
          <w:rFonts w:eastAsia="sans-serif" w:cs="Times New Roman"/>
          <w:color w:val="000000"/>
          <w:shd w:val="clear" w:color="auto" w:fill="FFFFFF"/>
        </w:rPr>
        <w:t>ensure seed quality.</w:t>
      </w:r>
    </w:p>
    <w:p w14:paraId="0FE1C89F" w14:textId="77777777" w:rsidR="00CD0D7C" w:rsidRPr="009F7087" w:rsidRDefault="00CD0D7C" w:rsidP="00CD0D7C">
      <w:pPr>
        <w:pStyle w:val="NormalWeb"/>
        <w:shd w:val="clear" w:color="auto" w:fill="FFFFFF"/>
        <w:spacing w:beforeAutospacing="0" w:afterAutospacing="0" w:line="18" w:lineRule="atLeast"/>
        <w:ind w:left="-270"/>
        <w:jc w:val="both"/>
        <w:rPr>
          <w:rFonts w:eastAsia="sans-serif" w:cs="Times New Roman"/>
          <w:color w:val="000000"/>
          <w:shd w:val="clear" w:color="auto" w:fill="FFFFFF"/>
        </w:rPr>
      </w:pPr>
    </w:p>
    <w:p w14:paraId="106CA8E6" w14:textId="77777777" w:rsidR="00CD0D7C" w:rsidRPr="009F7087" w:rsidRDefault="0073022C" w:rsidP="00CD0D7C">
      <w:pPr>
        <w:pStyle w:val="NormalWeb"/>
        <w:shd w:val="clear" w:color="auto" w:fill="FFFFFF"/>
        <w:spacing w:beforeAutospacing="0" w:afterAutospacing="0" w:line="18" w:lineRule="atLeast"/>
        <w:ind w:left="-270"/>
        <w:jc w:val="both"/>
        <w:rPr>
          <w:rFonts w:eastAsia="sans-serif" w:cs="Times New Roman"/>
          <w:color w:val="000000"/>
          <w:shd w:val="clear" w:color="auto" w:fill="FFFFFF"/>
        </w:rPr>
      </w:pPr>
      <w:r w:rsidRPr="009F7087">
        <w:rPr>
          <w:rFonts w:eastAsia="sans-serif" w:cs="Times New Roman"/>
          <w:color w:val="000000"/>
          <w:shd w:val="clear" w:color="auto" w:fill="FFFFFF"/>
        </w:rPr>
        <w:t>Use of quality seed of improved variety is vital for increased productivity. Admixture of seeds is one of the major factor responsible for deterioration of quality of improved variety resulting in poor production and productivity. Therefore, quality control of seeds through well managed systems is necessary for the production of quality seeds of improved varieties. The public sector, private seed companies, cooperatives, and non-governmental organizations have collectively contributed to the development of Nepal's seed sector through the production, multiplication, processing, and distribution of quality seed. These collaborative efforts have helped improve farmers' access to improved varieties and quality seed, thereby supporting agricultural growth and rur</w:t>
      </w:r>
      <w:r w:rsidR="00CD0D7C" w:rsidRPr="009F7087">
        <w:rPr>
          <w:rFonts w:eastAsia="sans-serif" w:cs="Times New Roman"/>
          <w:color w:val="000000"/>
          <w:shd w:val="clear" w:color="auto" w:fill="FFFFFF"/>
        </w:rPr>
        <w:t>al livelihoods.</w:t>
      </w:r>
    </w:p>
    <w:p w14:paraId="71AE02C8" w14:textId="77777777" w:rsidR="00CD0D7C" w:rsidRPr="009F7087" w:rsidRDefault="00CD0D7C" w:rsidP="00CD0D7C">
      <w:pPr>
        <w:pStyle w:val="NormalWeb"/>
        <w:shd w:val="clear" w:color="auto" w:fill="FFFFFF"/>
        <w:spacing w:beforeAutospacing="0" w:afterAutospacing="0" w:line="18" w:lineRule="atLeast"/>
        <w:ind w:left="-270"/>
        <w:jc w:val="both"/>
        <w:rPr>
          <w:rFonts w:eastAsia="sans-serif" w:cs="Times New Roman"/>
          <w:color w:val="000000"/>
          <w:shd w:val="clear" w:color="auto" w:fill="FFFFFF"/>
        </w:rPr>
      </w:pPr>
    </w:p>
    <w:p w14:paraId="74ACF8F1" w14:textId="77466941" w:rsidR="00593398" w:rsidRPr="009F7087" w:rsidRDefault="0073022C" w:rsidP="00CD0D7C">
      <w:pPr>
        <w:pStyle w:val="NormalWeb"/>
        <w:shd w:val="clear" w:color="auto" w:fill="FFFFFF"/>
        <w:spacing w:beforeAutospacing="0" w:afterAutospacing="0" w:line="18" w:lineRule="atLeast"/>
        <w:ind w:left="-270"/>
        <w:jc w:val="both"/>
        <w:rPr>
          <w:rFonts w:eastAsia="sans-serif" w:cs="Times New Roman"/>
          <w:color w:val="000000"/>
          <w:shd w:val="clear" w:color="auto" w:fill="FFFFFF"/>
        </w:rPr>
      </w:pPr>
      <w:r w:rsidRPr="009F7087">
        <w:rPr>
          <w:rFonts w:eastAsia="sans-serif" w:cs="Times New Roman"/>
          <w:color w:val="000000"/>
          <w:shd w:val="clear" w:color="auto" w:fill="FFFFFF"/>
        </w:rPr>
        <w:t>Following the implementation of federalism under Nepal's Constitution of 2015, new challenges have emerged in the governance of the seed sector. Harmonizing seed-related policies, laws, regulations, and programs among federal, provincial, and local governments has become essential for effective implementation and regulation. Strengthening institutional coordination, clarifying mandates and responsibilities among the three tiers of government, and enhancing technical and regulatory capacities are critical for ensuring an efficient seed quality control system and the sustainable development of the seed sector in Nepal (MoALD, 2024; SQCC, 2023).</w:t>
      </w:r>
    </w:p>
    <w:p w14:paraId="6340E37D" w14:textId="77777777" w:rsidR="002A22A5" w:rsidRPr="009F7087" w:rsidRDefault="002A22A5" w:rsidP="00CD0D7C">
      <w:pPr>
        <w:pStyle w:val="NormalWeb"/>
        <w:shd w:val="clear" w:color="auto" w:fill="FFFFFF"/>
        <w:spacing w:beforeAutospacing="0" w:afterAutospacing="0" w:line="18" w:lineRule="atLeast"/>
        <w:ind w:left="-270"/>
        <w:jc w:val="both"/>
        <w:rPr>
          <w:rFonts w:eastAsia="sans-serif" w:cs="Times New Roman"/>
          <w:color w:val="000000"/>
          <w:shd w:val="clear" w:color="auto" w:fill="FFFFFF"/>
        </w:rPr>
      </w:pPr>
    </w:p>
    <w:p w14:paraId="52F6AC11" w14:textId="4B641C6F" w:rsidR="002A22A5" w:rsidRPr="009F7087" w:rsidRDefault="002A22A5" w:rsidP="002A22A5">
      <w:pPr>
        <w:shd w:val="clear" w:color="auto" w:fill="FFFFFF"/>
        <w:rPr>
          <w:rFonts w:ascii="Times New Roman" w:eastAsia="Times New Roman" w:hAnsi="Times New Roman" w:cs="Times New Roman"/>
          <w:color w:val="000000"/>
          <w:sz w:val="24"/>
          <w:szCs w:val="24"/>
          <w:lang w:eastAsia="en-US" w:bidi="ne-NP"/>
        </w:rPr>
      </w:pPr>
      <w:r w:rsidRPr="009F7087">
        <w:rPr>
          <w:rFonts w:ascii="Times New Roman" w:eastAsia="Times New Roman" w:hAnsi="Times New Roman" w:cs="Times New Roman"/>
          <w:color w:val="000000"/>
          <w:sz w:val="24"/>
          <w:szCs w:val="24"/>
          <w:lang w:eastAsia="en-US" w:bidi="ne-NP"/>
        </w:rPr>
        <w:t xml:space="preserve">There are 5 sections under SQCC; they are as follows. </w:t>
      </w:r>
    </w:p>
    <w:p w14:paraId="5AA3A8FC" w14:textId="77777777" w:rsidR="002A22A5" w:rsidRPr="009F7087" w:rsidRDefault="002A22A5" w:rsidP="002A22A5">
      <w:pPr>
        <w:shd w:val="clear" w:color="auto" w:fill="FFFFFF"/>
        <w:rPr>
          <w:rFonts w:ascii="Times New Roman" w:eastAsia="Times New Roman" w:hAnsi="Times New Roman" w:cs="Times New Roman"/>
          <w:color w:val="000000"/>
          <w:sz w:val="24"/>
          <w:szCs w:val="24"/>
          <w:lang w:eastAsia="en-US" w:bidi="ne-NP"/>
        </w:rPr>
      </w:pPr>
    </w:p>
    <w:p w14:paraId="69AF23EC" w14:textId="3350FE0E" w:rsidR="002A22A5" w:rsidRPr="009F7087" w:rsidRDefault="002A22A5" w:rsidP="002A22A5">
      <w:pPr>
        <w:pStyle w:val="ListParagraph"/>
        <w:shd w:val="clear" w:color="auto" w:fill="FFFFFF"/>
        <w:ind w:left="-90"/>
        <w:jc w:val="both"/>
        <w:rPr>
          <w:rFonts w:ascii="Times New Roman" w:eastAsia="sans-serif" w:hAnsi="Times New Roman" w:cs="Times New Roman"/>
          <w:b/>
          <w:bCs/>
          <w:color w:val="000000"/>
          <w:sz w:val="24"/>
          <w:szCs w:val="24"/>
          <w:shd w:val="clear" w:color="auto" w:fill="FFFFFF"/>
          <w:lang w:bidi="ne-NP"/>
        </w:rPr>
      </w:pPr>
      <w:r w:rsidRPr="009F7087">
        <w:rPr>
          <w:rFonts w:ascii="Times New Roman" w:eastAsia="Times New Roman" w:hAnsi="Times New Roman" w:cs="Times New Roman"/>
          <w:b/>
          <w:bCs/>
          <w:color w:val="000000"/>
          <w:sz w:val="24"/>
          <w:szCs w:val="24"/>
          <w:lang w:eastAsia="en-US" w:bidi="ne-NP"/>
        </w:rPr>
        <w:t>1</w:t>
      </w:r>
      <w:r w:rsidRPr="009F7087">
        <w:rPr>
          <w:rFonts w:ascii="Times New Roman" w:eastAsia="sans-serif" w:hAnsi="Times New Roman" w:cs="Times New Roman"/>
          <w:b/>
          <w:bCs/>
          <w:color w:val="000000"/>
          <w:sz w:val="24"/>
          <w:szCs w:val="24"/>
          <w:shd w:val="clear" w:color="auto" w:fill="FFFFFF"/>
          <w:lang w:bidi="ne-NP"/>
        </w:rPr>
        <w:t>. Secretariat section of National Seed Board</w:t>
      </w:r>
    </w:p>
    <w:p w14:paraId="7F020C8B" w14:textId="0C548C64" w:rsidR="002A22A5" w:rsidRPr="002A22A5"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Managing and conducting different committees and sub-</w:t>
      </w:r>
      <w:r w:rsidRPr="009F7087">
        <w:rPr>
          <w:rFonts w:ascii="Times New Roman" w:eastAsia="sans-serif" w:hAnsi="Times New Roman" w:cs="Times New Roman"/>
          <w:color w:val="000000"/>
          <w:sz w:val="24"/>
          <w:szCs w:val="24"/>
          <w:shd w:val="clear" w:color="auto" w:fill="FFFFFF"/>
          <w:lang w:bidi="ne-NP"/>
        </w:rPr>
        <w:t>committee’s</w:t>
      </w:r>
      <w:r w:rsidRPr="002A22A5">
        <w:rPr>
          <w:rFonts w:ascii="Times New Roman" w:eastAsia="sans-serif" w:hAnsi="Times New Roman" w:cs="Times New Roman"/>
          <w:color w:val="000000"/>
          <w:sz w:val="24"/>
          <w:szCs w:val="24"/>
          <w:shd w:val="clear" w:color="auto" w:fill="FFFFFF"/>
          <w:lang w:bidi="ne-NP"/>
        </w:rPr>
        <w:t xml:space="preserve"> meetings.</w:t>
      </w:r>
    </w:p>
    <w:p w14:paraId="0CA81B59" w14:textId="77777777" w:rsidR="002A22A5" w:rsidRPr="002A22A5"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Implementing and monitoring of decisions made by committee and different sub-committees.</w:t>
      </w:r>
    </w:p>
    <w:p w14:paraId="282DD9B5" w14:textId="77777777" w:rsidR="002A22A5" w:rsidRPr="002A22A5"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Facilitating for the registration of imported and exported varieties and maintaining proper record of all notified varieties.</w:t>
      </w:r>
    </w:p>
    <w:p w14:paraId="0205CD53" w14:textId="77777777" w:rsidR="002A22A5" w:rsidRPr="002A22A5"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Preparing seed balance sheet of different crops.</w:t>
      </w:r>
    </w:p>
    <w:p w14:paraId="33A29117" w14:textId="229A8FED" w:rsidR="002A22A5" w:rsidRPr="009F7087"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Conducting different assigned tasks given by the Chief in coordination with other sections.</w:t>
      </w:r>
    </w:p>
    <w:p w14:paraId="1E904866" w14:textId="77777777" w:rsidR="002A22A5" w:rsidRPr="002A22A5" w:rsidRDefault="002A22A5" w:rsidP="002A22A5">
      <w:pPr>
        <w:pStyle w:val="ListParagraph"/>
        <w:shd w:val="clear" w:color="auto" w:fill="FFFFFF"/>
        <w:ind w:left="630"/>
        <w:jc w:val="both"/>
        <w:rPr>
          <w:rFonts w:ascii="Times New Roman" w:eastAsia="sans-serif" w:hAnsi="Times New Roman" w:cs="Times New Roman"/>
          <w:b/>
          <w:bCs/>
          <w:color w:val="000000"/>
          <w:sz w:val="24"/>
          <w:szCs w:val="24"/>
          <w:shd w:val="clear" w:color="auto" w:fill="FFFFFF"/>
          <w:lang w:bidi="ne-NP"/>
        </w:rPr>
      </w:pPr>
    </w:p>
    <w:p w14:paraId="7EA4F213" w14:textId="77777777" w:rsidR="002A22A5" w:rsidRPr="002A22A5" w:rsidRDefault="002A22A5" w:rsidP="002A22A5">
      <w:pPr>
        <w:pStyle w:val="ListParagraph"/>
        <w:shd w:val="clear" w:color="auto" w:fill="FFFFFF"/>
        <w:ind w:left="-90"/>
        <w:jc w:val="both"/>
        <w:rPr>
          <w:rFonts w:ascii="Times New Roman" w:eastAsia="sans-serif" w:hAnsi="Times New Roman" w:cs="Times New Roman"/>
          <w:b/>
          <w:bCs/>
          <w:color w:val="000000"/>
          <w:sz w:val="24"/>
          <w:szCs w:val="24"/>
          <w:shd w:val="clear" w:color="auto" w:fill="FFFFFF"/>
          <w:lang w:bidi="ne-NP"/>
        </w:rPr>
      </w:pPr>
      <w:r w:rsidRPr="009F7087">
        <w:rPr>
          <w:rFonts w:ascii="Times New Roman" w:eastAsia="sans-serif" w:hAnsi="Times New Roman" w:cs="Times New Roman"/>
          <w:b/>
          <w:bCs/>
          <w:color w:val="000000"/>
          <w:sz w:val="24"/>
          <w:szCs w:val="24"/>
          <w:shd w:val="clear" w:color="auto" w:fill="FFFFFF"/>
          <w:lang w:bidi="ne-NP"/>
        </w:rPr>
        <w:t>2. Seed Registration Section</w:t>
      </w:r>
    </w:p>
    <w:p w14:paraId="18E7C821" w14:textId="77777777" w:rsidR="002A22A5" w:rsidRPr="002A22A5"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Inspection and monitoring of seed market for the study and assessment of seed quality all over the nation.</w:t>
      </w:r>
    </w:p>
    <w:p w14:paraId="0EF54BF8" w14:textId="77777777" w:rsidR="002A22A5" w:rsidRPr="002A22A5"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Testing of Distinctness, Uniformity &amp; Stability (DUS) and Value for Cultivation &amp; Use (VCU).</w:t>
      </w:r>
    </w:p>
    <w:p w14:paraId="7370227C" w14:textId="77777777" w:rsidR="002A22A5" w:rsidRPr="002A22A5"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Regulating seed entrepreneurs license distribution and its renewal.</w:t>
      </w:r>
    </w:p>
    <w:p w14:paraId="2FE7F47F" w14:textId="77777777" w:rsidR="002A22A5" w:rsidRPr="002A22A5"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Recording and updating the information of released varieties.</w:t>
      </w:r>
    </w:p>
    <w:p w14:paraId="709B72F1" w14:textId="77777777" w:rsidR="002A22A5" w:rsidRPr="002A22A5"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Conducting different trainings and coordinating with different offices.</w:t>
      </w:r>
    </w:p>
    <w:p w14:paraId="16957A58" w14:textId="2036279B" w:rsidR="002A22A5" w:rsidRPr="009F7087"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Conducting different assigned tasks given by the Chief in coordination with other sections.</w:t>
      </w:r>
    </w:p>
    <w:p w14:paraId="589A21C6" w14:textId="5396C382" w:rsidR="002A22A5" w:rsidRPr="009F7087" w:rsidRDefault="002A22A5" w:rsidP="002A22A5">
      <w:pPr>
        <w:pStyle w:val="ListParagraph"/>
        <w:shd w:val="clear" w:color="auto" w:fill="FFFFFF"/>
        <w:ind w:left="630"/>
        <w:jc w:val="both"/>
        <w:rPr>
          <w:rFonts w:ascii="Times New Roman" w:eastAsia="sans-serif" w:hAnsi="Times New Roman" w:cs="Times New Roman"/>
          <w:color w:val="000000"/>
          <w:sz w:val="24"/>
          <w:szCs w:val="24"/>
          <w:shd w:val="clear" w:color="auto" w:fill="FFFFFF"/>
          <w:lang w:bidi="ne-NP"/>
        </w:rPr>
      </w:pPr>
    </w:p>
    <w:p w14:paraId="59D724A5" w14:textId="2DA5C6A7" w:rsidR="002A22A5" w:rsidRPr="009F7087" w:rsidRDefault="002A22A5" w:rsidP="002A22A5">
      <w:pPr>
        <w:pStyle w:val="ListParagraph"/>
        <w:shd w:val="clear" w:color="auto" w:fill="FFFFFF"/>
        <w:ind w:left="630"/>
        <w:jc w:val="both"/>
        <w:rPr>
          <w:rFonts w:ascii="Times New Roman" w:eastAsia="sans-serif" w:hAnsi="Times New Roman" w:cs="Times New Roman"/>
          <w:color w:val="000000"/>
          <w:sz w:val="24"/>
          <w:szCs w:val="24"/>
          <w:shd w:val="clear" w:color="auto" w:fill="FFFFFF"/>
          <w:lang w:bidi="ne-NP"/>
        </w:rPr>
      </w:pPr>
    </w:p>
    <w:p w14:paraId="4BC2C00C" w14:textId="77777777" w:rsidR="002A22A5" w:rsidRPr="002A22A5" w:rsidRDefault="002A22A5" w:rsidP="002A22A5">
      <w:pPr>
        <w:pStyle w:val="ListParagraph"/>
        <w:shd w:val="clear" w:color="auto" w:fill="FFFFFF"/>
        <w:ind w:left="630"/>
        <w:jc w:val="both"/>
        <w:rPr>
          <w:rFonts w:ascii="Times New Roman" w:eastAsia="sans-serif" w:hAnsi="Times New Roman" w:cs="Times New Roman"/>
          <w:color w:val="000000"/>
          <w:sz w:val="24"/>
          <w:szCs w:val="24"/>
          <w:shd w:val="clear" w:color="auto" w:fill="FFFFFF"/>
          <w:lang w:bidi="ne-NP"/>
        </w:rPr>
      </w:pPr>
    </w:p>
    <w:p w14:paraId="7F833FEE" w14:textId="77777777" w:rsidR="002A22A5" w:rsidRPr="009F7087" w:rsidRDefault="002A22A5" w:rsidP="002A22A5">
      <w:pPr>
        <w:shd w:val="clear" w:color="auto" w:fill="FFFFFF"/>
        <w:jc w:val="both"/>
        <w:rPr>
          <w:rFonts w:ascii="Times New Roman" w:eastAsia="sans-serif" w:hAnsi="Times New Roman" w:cs="Times New Roman"/>
          <w:b/>
          <w:bCs/>
          <w:color w:val="000000"/>
          <w:sz w:val="24"/>
          <w:szCs w:val="24"/>
          <w:shd w:val="clear" w:color="auto" w:fill="FFFFFF"/>
          <w:lang w:bidi="ne-NP"/>
        </w:rPr>
      </w:pPr>
      <w:r w:rsidRPr="009F7087">
        <w:rPr>
          <w:rFonts w:ascii="Times New Roman" w:eastAsia="Times New Roman" w:hAnsi="Times New Roman" w:cs="Times New Roman"/>
          <w:b/>
          <w:bCs/>
          <w:color w:val="000000"/>
          <w:sz w:val="24"/>
          <w:szCs w:val="24"/>
          <w:lang w:eastAsia="en-US" w:bidi="ne-NP"/>
        </w:rPr>
        <w:t>3</w:t>
      </w:r>
      <w:r w:rsidRPr="009F7087">
        <w:rPr>
          <w:rFonts w:ascii="Times New Roman" w:eastAsia="sans-serif" w:hAnsi="Times New Roman" w:cs="Times New Roman"/>
          <w:b/>
          <w:bCs/>
          <w:color w:val="000000"/>
          <w:sz w:val="24"/>
          <w:szCs w:val="24"/>
          <w:shd w:val="clear" w:color="auto" w:fill="FFFFFF"/>
          <w:lang w:bidi="ne-NP"/>
        </w:rPr>
        <w:t>. Seed Certification Section</w:t>
      </w:r>
    </w:p>
    <w:p w14:paraId="693895FA" w14:textId="77777777" w:rsidR="002A22A5" w:rsidRPr="002A22A5"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Field inspection and monitoring at national level and studying the situation of seed certification all over the nation.</w:t>
      </w:r>
    </w:p>
    <w:p w14:paraId="3ADE963A" w14:textId="77777777" w:rsidR="002A22A5" w:rsidRPr="002A22A5"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Collecting seed samples and testing them in collaboration with seed laboratory and certifying the seeds that comply the laboratory's seed analysis report.</w:t>
      </w:r>
    </w:p>
    <w:p w14:paraId="0835F2F6" w14:textId="77777777" w:rsidR="002A22A5" w:rsidRPr="002A22A5"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lastRenderedPageBreak/>
        <w:t>Certifying seeds and making availability of tags needed for seed certification.</w:t>
      </w:r>
    </w:p>
    <w:p w14:paraId="18B66A36" w14:textId="77777777" w:rsidR="002A22A5" w:rsidRPr="002A22A5"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Developing and setting field standard of different crops for seed certification.</w:t>
      </w:r>
    </w:p>
    <w:p w14:paraId="29155EDA" w14:textId="77777777" w:rsidR="002A22A5" w:rsidRPr="002A22A5"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Preparing and updating guidelines and standards related to seed certification.</w:t>
      </w:r>
    </w:p>
    <w:p w14:paraId="33E4A4BE" w14:textId="77777777" w:rsidR="002A22A5" w:rsidRPr="002A22A5"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Conducting different trainings and coordinating with different offices.</w:t>
      </w:r>
    </w:p>
    <w:p w14:paraId="6590D4CE" w14:textId="77777777" w:rsidR="002A22A5" w:rsidRPr="002A22A5"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Conducting different assigned tasks given by the Chief in coordination with other sections.</w:t>
      </w:r>
    </w:p>
    <w:p w14:paraId="71134BAA" w14:textId="77777777" w:rsidR="002A22A5" w:rsidRPr="009F7087" w:rsidRDefault="002A22A5" w:rsidP="002A22A5">
      <w:pPr>
        <w:shd w:val="clear" w:color="auto" w:fill="FFFFFF"/>
        <w:rPr>
          <w:rFonts w:ascii="Times New Roman" w:eastAsia="Times New Roman" w:hAnsi="Times New Roman" w:cs="Times New Roman"/>
          <w:b/>
          <w:bCs/>
          <w:color w:val="000000"/>
          <w:sz w:val="24"/>
          <w:szCs w:val="24"/>
          <w:lang w:eastAsia="en-US" w:bidi="ne-NP"/>
        </w:rPr>
      </w:pPr>
    </w:p>
    <w:p w14:paraId="0040BD21" w14:textId="0C4AAA94" w:rsidR="002A22A5" w:rsidRPr="009F7087" w:rsidRDefault="002A22A5" w:rsidP="002A22A5">
      <w:pPr>
        <w:shd w:val="clear" w:color="auto" w:fill="FFFFFF"/>
        <w:rPr>
          <w:rFonts w:ascii="Times New Roman" w:eastAsia="Times New Roman" w:hAnsi="Times New Roman" w:cs="Times New Roman"/>
          <w:b/>
          <w:bCs/>
          <w:color w:val="000000"/>
          <w:sz w:val="24"/>
          <w:szCs w:val="24"/>
          <w:lang w:eastAsia="en-US" w:bidi="ne-NP"/>
        </w:rPr>
      </w:pPr>
      <w:r w:rsidRPr="009F7087">
        <w:rPr>
          <w:rFonts w:ascii="Times New Roman" w:eastAsia="Times New Roman" w:hAnsi="Times New Roman" w:cs="Times New Roman"/>
          <w:b/>
          <w:bCs/>
          <w:color w:val="000000"/>
          <w:sz w:val="24"/>
          <w:szCs w:val="24"/>
          <w:lang w:eastAsia="en-US" w:bidi="ne-NP"/>
        </w:rPr>
        <w:t>4. Planning, Monitoring and Evaluation Section</w:t>
      </w:r>
    </w:p>
    <w:p w14:paraId="277E9FF2" w14:textId="77777777" w:rsidR="002A22A5" w:rsidRPr="002A22A5" w:rsidRDefault="002A22A5" w:rsidP="002A22A5">
      <w:pPr>
        <w:shd w:val="clear" w:color="auto" w:fill="FFFFFF"/>
        <w:rPr>
          <w:rFonts w:ascii="Times New Roman" w:eastAsia="Times New Roman" w:hAnsi="Times New Roman" w:cs="Times New Roman"/>
          <w:color w:val="000000"/>
          <w:sz w:val="24"/>
          <w:szCs w:val="24"/>
          <w:lang w:eastAsia="en-US" w:bidi="ne-NP"/>
        </w:rPr>
      </w:pPr>
    </w:p>
    <w:p w14:paraId="4EA449BE" w14:textId="77777777" w:rsidR="002A22A5" w:rsidRPr="002A22A5"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Prepare directives and procedure with coordination with other sections.</w:t>
      </w:r>
    </w:p>
    <w:p w14:paraId="0FADE50E" w14:textId="77777777" w:rsidR="002A22A5" w:rsidRPr="002A22A5"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Prepare annual program and budget</w:t>
      </w:r>
    </w:p>
    <w:p w14:paraId="1D390296" w14:textId="77777777" w:rsidR="002A22A5" w:rsidRPr="002A22A5"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Prepare annual report and publications</w:t>
      </w:r>
    </w:p>
    <w:p w14:paraId="2F24E652" w14:textId="3FCAD8E3" w:rsidR="002A22A5" w:rsidRPr="009F7087"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Prepare progress report monthly.</w:t>
      </w:r>
    </w:p>
    <w:p w14:paraId="63EF4B5D" w14:textId="77777777" w:rsidR="002A22A5" w:rsidRPr="002A22A5" w:rsidRDefault="002A22A5" w:rsidP="002A22A5">
      <w:pPr>
        <w:pStyle w:val="ListParagraph"/>
        <w:shd w:val="clear" w:color="auto" w:fill="FFFFFF"/>
        <w:ind w:left="630"/>
        <w:jc w:val="both"/>
        <w:rPr>
          <w:rFonts w:ascii="Times New Roman" w:eastAsia="sans-serif" w:hAnsi="Times New Roman" w:cs="Times New Roman"/>
          <w:color w:val="000000"/>
          <w:sz w:val="24"/>
          <w:szCs w:val="24"/>
          <w:shd w:val="clear" w:color="auto" w:fill="FFFFFF"/>
          <w:lang w:bidi="ne-NP"/>
        </w:rPr>
      </w:pPr>
    </w:p>
    <w:p w14:paraId="35A4A99D" w14:textId="77777777" w:rsidR="002A22A5" w:rsidRPr="002A22A5" w:rsidRDefault="002A22A5" w:rsidP="002A22A5">
      <w:pPr>
        <w:shd w:val="clear" w:color="auto" w:fill="FFFFFF"/>
        <w:rPr>
          <w:rFonts w:ascii="Times New Roman" w:eastAsia="Times New Roman" w:hAnsi="Times New Roman" w:cs="Times New Roman"/>
          <w:color w:val="000000"/>
          <w:sz w:val="24"/>
          <w:szCs w:val="24"/>
          <w:lang w:eastAsia="en-US" w:bidi="ne-NP"/>
        </w:rPr>
      </w:pPr>
      <w:r w:rsidRPr="009F7087">
        <w:rPr>
          <w:rFonts w:ascii="Times New Roman" w:eastAsia="Times New Roman" w:hAnsi="Times New Roman" w:cs="Times New Roman"/>
          <w:b/>
          <w:bCs/>
          <w:color w:val="000000"/>
          <w:sz w:val="24"/>
          <w:szCs w:val="24"/>
          <w:lang w:eastAsia="en-US" w:bidi="ne-NP"/>
        </w:rPr>
        <w:t>5. Seed Health Testing Section</w:t>
      </w:r>
    </w:p>
    <w:p w14:paraId="090BAD00" w14:textId="77777777" w:rsidR="002A22A5" w:rsidRPr="002A22A5"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Preparing report of insect and disease situation of standing crop based on inspection required for certification process.</w:t>
      </w:r>
    </w:p>
    <w:p w14:paraId="1FF89EFC" w14:textId="77777777" w:rsidR="002A22A5" w:rsidRPr="002A22A5"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Collecting seed sample for seed health testing.</w:t>
      </w:r>
    </w:p>
    <w:p w14:paraId="1FF7F60D" w14:textId="77777777" w:rsidR="002A22A5" w:rsidRPr="002A22A5" w:rsidRDefault="002A22A5" w:rsidP="00767EFA">
      <w:pPr>
        <w:pStyle w:val="ListParagraph"/>
        <w:numPr>
          <w:ilvl w:val="0"/>
          <w:numId w:val="5"/>
        </w:numPr>
        <w:shd w:val="clear" w:color="auto" w:fill="FFFFFF"/>
        <w:jc w:val="both"/>
        <w:rPr>
          <w:rFonts w:ascii="Times New Roman" w:eastAsia="sans-serif" w:hAnsi="Times New Roman" w:cs="Times New Roman"/>
          <w:color w:val="000000"/>
          <w:sz w:val="24"/>
          <w:szCs w:val="24"/>
          <w:shd w:val="clear" w:color="auto" w:fill="FFFFFF"/>
          <w:lang w:bidi="ne-NP"/>
        </w:rPr>
      </w:pPr>
      <w:r w:rsidRPr="002A22A5">
        <w:rPr>
          <w:rFonts w:ascii="Times New Roman" w:eastAsia="sans-serif" w:hAnsi="Times New Roman" w:cs="Times New Roman"/>
          <w:color w:val="000000"/>
          <w:sz w:val="24"/>
          <w:szCs w:val="24"/>
          <w:shd w:val="clear" w:color="auto" w:fill="FFFFFF"/>
          <w:lang w:bidi="ne-NP"/>
        </w:rPr>
        <w:t>Preparing and updating the guidelines related to the section.</w:t>
      </w:r>
    </w:p>
    <w:p w14:paraId="14D73DED" w14:textId="77777777" w:rsidR="00593398" w:rsidRPr="009F7087" w:rsidRDefault="00593398" w:rsidP="00024B12">
      <w:pPr>
        <w:pStyle w:val="NormalWeb"/>
        <w:shd w:val="clear" w:color="auto" w:fill="FFFFFF"/>
        <w:spacing w:beforeAutospacing="0" w:afterAutospacing="0" w:line="18" w:lineRule="atLeast"/>
        <w:ind w:left="-450"/>
        <w:jc w:val="both"/>
        <w:rPr>
          <w:rFonts w:eastAsia="sans-serif" w:cs="Times New Roman"/>
          <w:color w:val="000000"/>
          <w:shd w:val="clear" w:color="auto" w:fill="FFFFFF"/>
        </w:rPr>
      </w:pPr>
    </w:p>
    <w:p w14:paraId="15367B11" w14:textId="77777777" w:rsidR="00593398" w:rsidRPr="009F7087" w:rsidRDefault="00593398" w:rsidP="00024B12">
      <w:pPr>
        <w:pStyle w:val="NormalWeb"/>
        <w:shd w:val="clear" w:color="auto" w:fill="FFFFFF"/>
        <w:spacing w:beforeAutospacing="0" w:afterAutospacing="0" w:line="18" w:lineRule="atLeast"/>
        <w:ind w:left="-450"/>
        <w:jc w:val="both"/>
        <w:rPr>
          <w:rFonts w:eastAsia="sans-serif" w:cs="Times New Roman"/>
          <w:color w:val="000000"/>
          <w:shd w:val="clear" w:color="auto" w:fill="FFFFFF"/>
        </w:rPr>
      </w:pPr>
    </w:p>
    <w:p w14:paraId="22B21B55" w14:textId="25C3C6AC" w:rsidR="00593398" w:rsidRPr="009F7087" w:rsidRDefault="0073022C" w:rsidP="00767EFA">
      <w:pPr>
        <w:pStyle w:val="NormalWeb"/>
        <w:numPr>
          <w:ilvl w:val="0"/>
          <w:numId w:val="4"/>
        </w:numPr>
        <w:shd w:val="clear" w:color="auto" w:fill="FFFFFF"/>
        <w:spacing w:beforeAutospacing="0" w:afterAutospacing="0" w:line="18" w:lineRule="atLeast"/>
        <w:jc w:val="both"/>
        <w:rPr>
          <w:rFonts w:eastAsia="sans-serif" w:cs="Times New Roman"/>
          <w:b/>
          <w:bCs/>
          <w:shd w:val="clear" w:color="auto" w:fill="FFFFFF"/>
        </w:rPr>
      </w:pPr>
      <w:r w:rsidRPr="009F7087">
        <w:rPr>
          <w:rFonts w:eastAsia="sans-serif" w:cs="Times New Roman"/>
          <w:b/>
          <w:bCs/>
          <w:shd w:val="clear" w:color="auto" w:fill="FFFFFF"/>
        </w:rPr>
        <w:t>Regulations /guidelines for seeds</w:t>
      </w:r>
    </w:p>
    <w:p w14:paraId="62A98268" w14:textId="77777777" w:rsidR="009F7087" w:rsidRPr="009F7087" w:rsidRDefault="009F7087" w:rsidP="009F7087">
      <w:pPr>
        <w:pStyle w:val="NormalWeb"/>
        <w:shd w:val="clear" w:color="auto" w:fill="FFFFFF"/>
        <w:spacing w:beforeAutospacing="0" w:afterAutospacing="0" w:line="18" w:lineRule="atLeast"/>
        <w:ind w:left="360"/>
        <w:jc w:val="both"/>
        <w:rPr>
          <w:rFonts w:eastAsia="sans-serif" w:cs="Times New Roman"/>
          <w:b/>
          <w:bCs/>
          <w:shd w:val="clear" w:color="auto" w:fill="FFFFFF"/>
        </w:rPr>
      </w:pPr>
    </w:p>
    <w:p w14:paraId="4BFF9F75" w14:textId="1A882772" w:rsidR="009F7087" w:rsidRPr="009F7087" w:rsidRDefault="009F7087" w:rsidP="00767EFA">
      <w:pPr>
        <w:pStyle w:val="NormalWeb"/>
        <w:numPr>
          <w:ilvl w:val="0"/>
          <w:numId w:val="10"/>
        </w:numPr>
        <w:shd w:val="clear" w:color="auto" w:fill="FFFFFF"/>
        <w:spacing w:beforeAutospacing="0" w:afterAutospacing="0" w:line="18" w:lineRule="atLeast"/>
        <w:jc w:val="both"/>
        <w:rPr>
          <w:rFonts w:eastAsia="Times New Roman" w:cs="Times New Roman"/>
          <w:b/>
          <w:bCs/>
        </w:rPr>
      </w:pPr>
      <w:r w:rsidRPr="009F7087">
        <w:rPr>
          <w:rFonts w:eastAsia="sans-serif" w:cs="Times New Roman"/>
          <w:b/>
          <w:bCs/>
          <w:shd w:val="clear" w:color="auto" w:fill="FFFFFF"/>
        </w:rPr>
        <w:t>Pl</w:t>
      </w:r>
      <w:r w:rsidRPr="009F7087">
        <w:rPr>
          <w:rFonts w:eastAsia="Times New Roman" w:cs="Times New Roman"/>
          <w:b/>
          <w:bCs/>
        </w:rPr>
        <w:t>ant</w:t>
      </w:r>
      <w:r w:rsidRPr="009F7087">
        <w:rPr>
          <w:rFonts w:eastAsia="Times New Roman" w:cs="Times New Roman"/>
          <w:b/>
          <w:bCs/>
        </w:rPr>
        <w:t xml:space="preserve"> Quarantine and Protection Act, 2007</w:t>
      </w:r>
    </w:p>
    <w:p w14:paraId="7DBDA784" w14:textId="77777777" w:rsidR="009F7087" w:rsidRPr="009F7087" w:rsidRDefault="009F7087" w:rsidP="009F7087">
      <w:pPr>
        <w:spacing w:before="120" w:after="120"/>
        <w:ind w:right="270"/>
        <w:jc w:val="right"/>
        <w:rPr>
          <w:rFonts w:ascii="Times New Roman" w:eastAsia="Times New Roman" w:hAnsi="Times New Roman" w:cs="Times New Roman"/>
          <w:b/>
          <w:bCs/>
          <w:sz w:val="24"/>
          <w:szCs w:val="24"/>
          <w:u w:val="single"/>
        </w:rPr>
      </w:pPr>
      <w:r w:rsidRPr="009F7087">
        <w:rPr>
          <w:rFonts w:ascii="Times New Roman" w:eastAsia="Times New Roman" w:hAnsi="Times New Roman" w:cs="Times New Roman"/>
          <w:b/>
          <w:bCs/>
          <w:sz w:val="24"/>
          <w:szCs w:val="24"/>
          <w:u w:val="single"/>
        </w:rPr>
        <w:t xml:space="preserve">Date of Authentication and Publication </w:t>
      </w:r>
    </w:p>
    <w:p w14:paraId="6FD06990" w14:textId="77777777" w:rsidR="009F7087" w:rsidRPr="009F7087" w:rsidRDefault="009F7087" w:rsidP="009F7087">
      <w:pPr>
        <w:spacing w:before="120" w:after="120"/>
        <w:ind w:right="270"/>
        <w:jc w:val="right"/>
        <w:rPr>
          <w:rFonts w:ascii="Times New Roman" w:eastAsia="Times New Roman" w:hAnsi="Times New Roman" w:cs="Times New Roman"/>
          <w:sz w:val="24"/>
          <w:szCs w:val="24"/>
        </w:rPr>
      </w:pPr>
      <w:r w:rsidRPr="009F7087">
        <w:rPr>
          <w:rFonts w:ascii="Times New Roman" w:eastAsia="Times New Roman" w:hAnsi="Times New Roman" w:cs="Times New Roman"/>
          <w:sz w:val="24"/>
          <w:szCs w:val="24"/>
        </w:rPr>
        <w:t>13th September 2007</w:t>
      </w:r>
    </w:p>
    <w:p w14:paraId="296EA7D5" w14:textId="77777777" w:rsidR="009F7087" w:rsidRPr="009F7087" w:rsidRDefault="009F7087" w:rsidP="009F7087">
      <w:pPr>
        <w:spacing w:before="120" w:after="120"/>
        <w:ind w:right="270"/>
        <w:rPr>
          <w:rFonts w:ascii="Times New Roman" w:eastAsia="Times New Roman" w:hAnsi="Times New Roman" w:cs="Times New Roman"/>
          <w:b/>
          <w:bCs/>
          <w:sz w:val="24"/>
          <w:szCs w:val="24"/>
          <w:u w:val="single"/>
        </w:rPr>
      </w:pPr>
      <w:r w:rsidRPr="009F7087">
        <w:rPr>
          <w:rFonts w:ascii="Times New Roman" w:eastAsia="Times New Roman" w:hAnsi="Times New Roman" w:cs="Times New Roman"/>
          <w:b/>
          <w:bCs/>
          <w:sz w:val="24"/>
          <w:szCs w:val="24"/>
          <w:u w:val="single"/>
        </w:rPr>
        <w:t>Amending Acts:</w:t>
      </w:r>
    </w:p>
    <w:p w14:paraId="15296D39" w14:textId="77777777" w:rsidR="009F7087" w:rsidRPr="009F7087" w:rsidRDefault="009F7087" w:rsidP="00767EFA">
      <w:pPr>
        <w:pStyle w:val="ListParagraph"/>
        <w:numPr>
          <w:ilvl w:val="0"/>
          <w:numId w:val="6"/>
        </w:numPr>
        <w:tabs>
          <w:tab w:val="left" w:pos="426"/>
          <w:tab w:val="right" w:pos="6180"/>
        </w:tabs>
        <w:spacing w:before="120" w:after="120"/>
        <w:ind w:left="90" w:right="270" w:firstLine="0"/>
        <w:contextualSpacing w:val="0"/>
        <w:rPr>
          <w:rFonts w:ascii="Times New Roman" w:eastAsia="Times New Roman" w:hAnsi="Times New Roman" w:cs="Times New Roman"/>
          <w:sz w:val="24"/>
          <w:szCs w:val="24"/>
        </w:rPr>
      </w:pPr>
      <w:r w:rsidRPr="009F7087">
        <w:rPr>
          <w:rFonts w:ascii="Times New Roman" w:eastAsia="Times New Roman" w:hAnsi="Times New Roman" w:cs="Times New Roman"/>
          <w:sz w:val="24"/>
          <w:szCs w:val="24"/>
        </w:rPr>
        <w:t>The Act to Amend to Some Nepal Acts, 2016</w:t>
      </w:r>
      <w:r w:rsidRPr="009F7087">
        <w:rPr>
          <w:rFonts w:ascii="Times New Roman" w:eastAsia="Times New Roman" w:hAnsi="Times New Roman" w:cs="Times New Roman"/>
          <w:sz w:val="24"/>
          <w:szCs w:val="24"/>
        </w:rPr>
        <w:tab/>
      </w:r>
      <w:r w:rsidRPr="009F7087">
        <w:rPr>
          <w:rFonts w:ascii="Times New Roman" w:eastAsia="Times New Roman" w:hAnsi="Times New Roman" w:cs="Times New Roman"/>
          <w:sz w:val="24"/>
          <w:szCs w:val="24"/>
        </w:rPr>
        <w:tab/>
        <w:t>25/02/2016</w:t>
      </w:r>
    </w:p>
    <w:p w14:paraId="714FEB30" w14:textId="77777777" w:rsidR="009F7087" w:rsidRPr="009F7087" w:rsidRDefault="009F7087" w:rsidP="00767EFA">
      <w:pPr>
        <w:pStyle w:val="ListParagraph"/>
        <w:numPr>
          <w:ilvl w:val="0"/>
          <w:numId w:val="6"/>
        </w:numPr>
        <w:tabs>
          <w:tab w:val="left" w:pos="426"/>
          <w:tab w:val="right" w:pos="6180"/>
        </w:tabs>
        <w:spacing w:before="120" w:after="120"/>
        <w:ind w:left="90" w:right="270" w:firstLine="0"/>
        <w:contextualSpacing w:val="0"/>
        <w:rPr>
          <w:rFonts w:ascii="Times New Roman" w:eastAsia="Times New Roman" w:hAnsi="Times New Roman" w:cs="Times New Roman"/>
          <w:sz w:val="24"/>
          <w:szCs w:val="24"/>
        </w:rPr>
      </w:pPr>
      <w:r w:rsidRPr="009F7087">
        <w:rPr>
          <w:rFonts w:ascii="Times New Roman" w:eastAsia="Times New Roman" w:hAnsi="Times New Roman" w:cs="Times New Roman"/>
          <w:sz w:val="24"/>
          <w:szCs w:val="24"/>
        </w:rPr>
        <w:t xml:space="preserve">The Act to Amend to Some Nepal Acts for making them compatible with the Constitution of Nepal, </w:t>
      </w:r>
      <w:r w:rsidRPr="009F7087">
        <w:rPr>
          <w:rFonts w:ascii="Times New Roman" w:eastAsia="Times New Roman" w:hAnsi="Times New Roman" w:cs="Times New Roman"/>
          <w:sz w:val="24"/>
          <w:szCs w:val="24"/>
          <w:cs/>
        </w:rPr>
        <w:t>20</w:t>
      </w:r>
      <w:r w:rsidRPr="009F7087">
        <w:rPr>
          <w:rFonts w:ascii="Times New Roman" w:eastAsia="Times New Roman" w:hAnsi="Times New Roman" w:cs="Times New Roman"/>
          <w:sz w:val="24"/>
          <w:szCs w:val="24"/>
        </w:rPr>
        <w:t xml:space="preserve">19    </w:t>
      </w:r>
      <w:r w:rsidRPr="009F7087">
        <w:rPr>
          <w:rFonts w:ascii="Times New Roman" w:eastAsia="Times New Roman" w:hAnsi="Times New Roman" w:cs="Times New Roman"/>
          <w:sz w:val="24"/>
          <w:szCs w:val="24"/>
        </w:rPr>
        <w:tab/>
      </w:r>
      <w:r w:rsidRPr="009F7087">
        <w:rPr>
          <w:rFonts w:ascii="Times New Roman" w:eastAsia="Times New Roman" w:hAnsi="Times New Roman" w:cs="Times New Roman"/>
          <w:sz w:val="24"/>
          <w:szCs w:val="24"/>
        </w:rPr>
        <w:tab/>
        <w:t>03/03/2019</w:t>
      </w:r>
    </w:p>
    <w:p w14:paraId="21FE7538" w14:textId="77777777" w:rsidR="009F7087" w:rsidRPr="009F7087" w:rsidRDefault="009F7087" w:rsidP="009F7087">
      <w:pPr>
        <w:tabs>
          <w:tab w:val="left" w:pos="426"/>
          <w:tab w:val="right" w:pos="6180"/>
        </w:tabs>
        <w:spacing w:before="120" w:after="120"/>
        <w:ind w:left="90" w:right="270"/>
        <w:rPr>
          <w:rFonts w:ascii="Times New Roman" w:eastAsia="Times New Roman" w:hAnsi="Times New Roman" w:cs="Times New Roman"/>
          <w:sz w:val="24"/>
          <w:szCs w:val="24"/>
        </w:rPr>
      </w:pPr>
      <w:r w:rsidRPr="009F7087">
        <w:rPr>
          <w:rFonts w:ascii="Times New Roman" w:eastAsia="Times New Roman" w:hAnsi="Times New Roman" w:cs="Times New Roman"/>
          <w:sz w:val="24"/>
          <w:szCs w:val="24"/>
          <w:cs/>
        </w:rPr>
        <w:t xml:space="preserve">3. </w:t>
      </w:r>
      <w:r w:rsidRPr="009F7087">
        <w:rPr>
          <w:rFonts w:ascii="Times New Roman" w:eastAsia="Times New Roman" w:hAnsi="Times New Roman" w:cs="Times New Roman"/>
          <w:sz w:val="24"/>
          <w:szCs w:val="24"/>
        </w:rPr>
        <w:tab/>
        <w:t xml:space="preserve">Plant Protection (First Amendment) Act, </w:t>
      </w:r>
      <w:r w:rsidRPr="009F7087">
        <w:rPr>
          <w:rFonts w:ascii="Times New Roman" w:eastAsia="Times New Roman" w:hAnsi="Times New Roman" w:cs="Times New Roman"/>
          <w:sz w:val="24"/>
          <w:szCs w:val="24"/>
          <w:cs/>
        </w:rPr>
        <w:t>20</w:t>
      </w:r>
      <w:r w:rsidRPr="009F7087">
        <w:rPr>
          <w:rFonts w:ascii="Times New Roman" w:eastAsia="Times New Roman" w:hAnsi="Times New Roman" w:cs="Times New Roman"/>
          <w:sz w:val="24"/>
          <w:szCs w:val="24"/>
        </w:rPr>
        <w:t xml:space="preserve">22     </w:t>
      </w:r>
      <w:r w:rsidRPr="009F7087">
        <w:rPr>
          <w:rFonts w:ascii="Times New Roman" w:eastAsia="Times New Roman" w:hAnsi="Times New Roman" w:cs="Times New Roman"/>
          <w:sz w:val="24"/>
          <w:szCs w:val="24"/>
        </w:rPr>
        <w:tab/>
      </w:r>
      <w:r w:rsidRPr="009F7087">
        <w:rPr>
          <w:rFonts w:ascii="Times New Roman" w:eastAsia="Times New Roman" w:hAnsi="Times New Roman" w:cs="Times New Roman"/>
          <w:sz w:val="24"/>
          <w:szCs w:val="24"/>
        </w:rPr>
        <w:tab/>
        <w:t>08/07/2022</w:t>
      </w:r>
    </w:p>
    <w:p w14:paraId="39E3A4A9" w14:textId="77777777" w:rsidR="009F7087" w:rsidRPr="009F7087" w:rsidRDefault="009F7087" w:rsidP="009F7087">
      <w:pPr>
        <w:pStyle w:val="ListParagraph"/>
        <w:spacing w:before="120" w:after="120"/>
        <w:ind w:left="90" w:right="270"/>
        <w:contextualSpacing w:val="0"/>
        <w:jc w:val="center"/>
        <w:rPr>
          <w:rFonts w:ascii="Times New Roman" w:eastAsia="Times New Roman" w:hAnsi="Times New Roman" w:cs="Times New Roman"/>
          <w:b/>
          <w:bCs/>
          <w:sz w:val="24"/>
          <w:szCs w:val="24"/>
        </w:rPr>
      </w:pPr>
      <w:r w:rsidRPr="009F7087">
        <w:rPr>
          <w:rFonts w:ascii="Times New Roman" w:eastAsia="Times New Roman" w:hAnsi="Times New Roman" w:cs="Times New Roman"/>
          <w:b/>
          <w:bCs/>
          <w:sz w:val="24"/>
          <w:szCs w:val="24"/>
        </w:rPr>
        <w:t>Act No. 20 of the year 2007</w:t>
      </w:r>
    </w:p>
    <w:p w14:paraId="6D30AD86" w14:textId="77777777" w:rsidR="009F7087" w:rsidRPr="009F7087" w:rsidRDefault="009F7087" w:rsidP="009F7087">
      <w:pPr>
        <w:pStyle w:val="ListParagraph"/>
        <w:spacing w:before="120" w:after="120"/>
        <w:ind w:left="0" w:right="270"/>
        <w:contextualSpacing w:val="0"/>
        <w:jc w:val="center"/>
        <w:rPr>
          <w:rFonts w:ascii="Times New Roman" w:eastAsia="Times New Roman" w:hAnsi="Times New Roman" w:cs="Times New Roman"/>
          <w:b/>
          <w:bCs/>
          <w:sz w:val="24"/>
          <w:szCs w:val="24"/>
          <w:u w:val="single"/>
        </w:rPr>
      </w:pPr>
      <w:r w:rsidRPr="009F7087">
        <w:rPr>
          <w:rFonts w:ascii="Times New Roman" w:eastAsia="Times New Roman" w:hAnsi="Times New Roman" w:cs="Times New Roman"/>
          <w:b/>
          <w:bCs/>
          <w:sz w:val="24"/>
          <w:szCs w:val="24"/>
          <w:u w:val="single"/>
        </w:rPr>
        <w:t>An Act Made to Make Provisions Regarding Plant Quarantine and Protection</w:t>
      </w:r>
    </w:p>
    <w:p w14:paraId="7F7DEE7A" w14:textId="77777777" w:rsidR="009F7087" w:rsidRPr="009F7087" w:rsidRDefault="009F7087" w:rsidP="009F7087">
      <w:pPr>
        <w:pStyle w:val="ListParagraph"/>
        <w:spacing w:before="120" w:after="120"/>
        <w:ind w:left="0" w:right="270"/>
        <w:contextualSpacing w:val="0"/>
        <w:jc w:val="both"/>
        <w:rPr>
          <w:rFonts w:ascii="Times New Roman" w:eastAsia="Times New Roman" w:hAnsi="Times New Roman" w:cs="Times New Roman"/>
          <w:sz w:val="24"/>
          <w:szCs w:val="24"/>
        </w:rPr>
      </w:pPr>
      <w:r w:rsidRPr="009F7087">
        <w:rPr>
          <w:rFonts w:ascii="Times New Roman" w:eastAsia="Times New Roman" w:hAnsi="Times New Roman" w:cs="Times New Roman"/>
          <w:b/>
          <w:bCs/>
          <w:sz w:val="24"/>
          <w:szCs w:val="24"/>
          <w:u w:val="single"/>
        </w:rPr>
        <w:t>Preamble</w:t>
      </w:r>
      <w:r w:rsidRPr="009F7087">
        <w:rPr>
          <w:rFonts w:ascii="Times New Roman" w:eastAsia="Times New Roman" w:hAnsi="Times New Roman" w:cs="Times New Roman"/>
          <w:sz w:val="24"/>
          <w:szCs w:val="24"/>
        </w:rPr>
        <w:t xml:space="preserve">: Whereas, it is expedient to make legal provisions </w:t>
      </w:r>
      <w:r w:rsidRPr="009F7087">
        <w:rPr>
          <w:rFonts w:ascii="Times New Roman" w:hAnsi="Times New Roman" w:cs="Times New Roman"/>
          <w:sz w:val="24"/>
          <w:szCs w:val="24"/>
        </w:rPr>
        <w:t xml:space="preserve">for preventing the </w:t>
      </w:r>
      <w:r w:rsidRPr="009F7087">
        <w:rPr>
          <w:rFonts w:ascii="Times New Roman" w:eastAsia="Times New Roman" w:hAnsi="Times New Roman" w:cs="Times New Roman"/>
          <w:sz w:val="24"/>
          <w:szCs w:val="24"/>
        </w:rPr>
        <w:t xml:space="preserve">introduction, establishment and spread of pests while exporting, importing and transporting plant and plant products, for </w:t>
      </w:r>
      <w:r w:rsidRPr="009F7087">
        <w:rPr>
          <w:rStyle w:val="FootnoteReference"/>
          <w:rFonts w:ascii="Times New Roman" w:eastAsia="Times New Roman" w:hAnsi="Times New Roman" w:cs="Times New Roman"/>
          <w:sz w:val="24"/>
          <w:szCs w:val="24"/>
        </w:rPr>
        <w:footnoteReference w:customMarkFollows="1" w:id="1"/>
        <w:t>√</w:t>
      </w:r>
      <w:r w:rsidRPr="009F7087">
        <w:rPr>
          <w:rFonts w:ascii="Times New Roman" w:eastAsia="Times New Roman" w:hAnsi="Times New Roman" w:cs="Times New Roman"/>
          <w:sz w:val="24"/>
          <w:szCs w:val="24"/>
          <w:u w:val="single"/>
        </w:rPr>
        <w:t>minimizing the risks of national biological security</w:t>
      </w:r>
      <w:r w:rsidRPr="009F7087">
        <w:rPr>
          <w:rFonts w:ascii="Times New Roman" w:eastAsia="Times New Roman" w:hAnsi="Times New Roman" w:cs="Times New Roman"/>
          <w:sz w:val="24"/>
          <w:szCs w:val="24"/>
        </w:rPr>
        <w:t xml:space="preserve"> by taking appropriate measures for their effective control and for promotion of trade in plant and plant products, </w:t>
      </w:r>
    </w:p>
    <w:p w14:paraId="1D32C7D1" w14:textId="77777777" w:rsidR="009F7087" w:rsidRPr="009F7087" w:rsidRDefault="009F7087" w:rsidP="009F7087">
      <w:pPr>
        <w:pStyle w:val="ListParagraph"/>
        <w:spacing w:before="120" w:after="120"/>
        <w:ind w:left="0" w:right="270"/>
        <w:contextualSpacing w:val="0"/>
        <w:jc w:val="both"/>
        <w:rPr>
          <w:rFonts w:ascii="Times New Roman" w:eastAsia="Times New Roman" w:hAnsi="Times New Roman" w:cs="Times New Roman"/>
          <w:sz w:val="24"/>
          <w:szCs w:val="24"/>
        </w:rPr>
      </w:pPr>
      <w:r w:rsidRPr="009F7087">
        <w:rPr>
          <w:rFonts w:ascii="Times New Roman" w:hAnsi="Times New Roman" w:cs="Times New Roman"/>
          <w:sz w:val="24"/>
          <w:szCs w:val="24"/>
        </w:rPr>
        <w:t>The Legislature-Parliament has enacted this Act.</w:t>
      </w:r>
    </w:p>
    <w:p w14:paraId="40285C64" w14:textId="77777777" w:rsidR="009F7087" w:rsidRPr="009F7087" w:rsidRDefault="009F7087" w:rsidP="009F7087">
      <w:pPr>
        <w:pStyle w:val="ListParagraph"/>
        <w:spacing w:before="120" w:after="120"/>
        <w:ind w:left="0" w:right="270"/>
        <w:contextualSpacing w:val="0"/>
        <w:jc w:val="center"/>
        <w:rPr>
          <w:rFonts w:ascii="Times New Roman" w:eastAsia="Times New Roman" w:hAnsi="Times New Roman" w:cs="Times New Roman"/>
          <w:b/>
          <w:bCs/>
          <w:sz w:val="24"/>
          <w:szCs w:val="24"/>
        </w:rPr>
      </w:pPr>
      <w:r w:rsidRPr="009F7087">
        <w:rPr>
          <w:rFonts w:ascii="Times New Roman" w:eastAsia="Times New Roman" w:hAnsi="Times New Roman" w:cs="Times New Roman"/>
          <w:b/>
          <w:bCs/>
          <w:sz w:val="24"/>
          <w:szCs w:val="24"/>
        </w:rPr>
        <w:t>Chapter-1</w:t>
      </w:r>
    </w:p>
    <w:p w14:paraId="676D3C65" w14:textId="77777777" w:rsidR="009F7087" w:rsidRPr="009F7087" w:rsidRDefault="009F7087" w:rsidP="009F7087">
      <w:pPr>
        <w:pStyle w:val="ListParagraph"/>
        <w:spacing w:before="120" w:after="120"/>
        <w:ind w:left="0" w:right="270"/>
        <w:contextualSpacing w:val="0"/>
        <w:jc w:val="center"/>
        <w:rPr>
          <w:rFonts w:ascii="Times New Roman" w:eastAsia="Times New Roman" w:hAnsi="Times New Roman" w:cs="Times New Roman"/>
          <w:b/>
          <w:bCs/>
          <w:sz w:val="24"/>
          <w:szCs w:val="24"/>
          <w:u w:val="single"/>
        </w:rPr>
      </w:pPr>
      <w:r w:rsidRPr="009F7087">
        <w:rPr>
          <w:rFonts w:ascii="Times New Roman" w:eastAsia="Times New Roman" w:hAnsi="Times New Roman" w:cs="Times New Roman"/>
          <w:b/>
          <w:bCs/>
          <w:sz w:val="24"/>
          <w:szCs w:val="24"/>
          <w:u w:val="single"/>
        </w:rPr>
        <w:t>Preliminary</w:t>
      </w:r>
    </w:p>
    <w:p w14:paraId="64B2E740" w14:textId="77777777" w:rsidR="009F7087" w:rsidRPr="009F7087" w:rsidRDefault="009F7087" w:rsidP="00767EFA">
      <w:pPr>
        <w:pStyle w:val="ListParagraph"/>
        <w:numPr>
          <w:ilvl w:val="0"/>
          <w:numId w:val="7"/>
        </w:numPr>
        <w:spacing w:before="120" w:after="120"/>
        <w:ind w:left="0" w:right="270" w:firstLine="0"/>
        <w:contextualSpacing w:val="0"/>
        <w:jc w:val="both"/>
        <w:rPr>
          <w:rFonts w:ascii="Times New Roman" w:eastAsia="Times New Roman" w:hAnsi="Times New Roman" w:cs="Times New Roman"/>
          <w:sz w:val="24"/>
          <w:szCs w:val="24"/>
        </w:rPr>
      </w:pPr>
      <w:r w:rsidRPr="009F7087">
        <w:rPr>
          <w:rFonts w:ascii="Times New Roman" w:eastAsia="Times New Roman" w:hAnsi="Times New Roman" w:cs="Times New Roman"/>
          <w:b/>
          <w:bCs/>
          <w:sz w:val="24"/>
          <w:szCs w:val="24"/>
          <w:u w:val="single"/>
        </w:rPr>
        <w:t>Short Title and Commencement</w:t>
      </w:r>
      <w:r w:rsidRPr="009F7087">
        <w:rPr>
          <w:rFonts w:ascii="Times New Roman" w:eastAsia="Times New Roman" w:hAnsi="Times New Roman" w:cs="Times New Roman"/>
          <w:sz w:val="24"/>
          <w:szCs w:val="24"/>
        </w:rPr>
        <w:t>: (1) This Act may be cited as the “Plant Quarantine and Protection Act, 2007</w:t>
      </w:r>
      <w:r w:rsidRPr="009F7087">
        <w:rPr>
          <w:rFonts w:ascii="Times New Roman" w:eastAsia="Times New Roman" w:hAnsi="Times New Roman" w:cs="Times New Roman"/>
          <w:sz w:val="24"/>
          <w:szCs w:val="24"/>
          <w:cs/>
        </w:rPr>
        <w:t>.</w:t>
      </w:r>
      <w:r w:rsidRPr="009F7087">
        <w:rPr>
          <w:rFonts w:ascii="Times New Roman" w:eastAsia="Times New Roman" w:hAnsi="Times New Roman" w:cs="Times New Roman"/>
          <w:sz w:val="24"/>
          <w:szCs w:val="24"/>
        </w:rPr>
        <w:t>”</w:t>
      </w:r>
    </w:p>
    <w:p w14:paraId="3E5E660E" w14:textId="77777777" w:rsidR="009F7087" w:rsidRPr="009F7087" w:rsidRDefault="009F7087" w:rsidP="009F7087">
      <w:pPr>
        <w:pStyle w:val="ListParagraph"/>
        <w:spacing w:before="120" w:after="120"/>
        <w:ind w:left="0" w:right="270"/>
        <w:contextualSpacing w:val="0"/>
        <w:jc w:val="both"/>
        <w:rPr>
          <w:rFonts w:ascii="Times New Roman" w:eastAsia="Times New Roman" w:hAnsi="Times New Roman" w:cs="Times New Roman"/>
          <w:sz w:val="24"/>
          <w:szCs w:val="24"/>
        </w:rPr>
      </w:pPr>
      <w:r w:rsidRPr="009F7087">
        <w:rPr>
          <w:rFonts w:ascii="Times New Roman" w:eastAsia="Times New Roman" w:hAnsi="Times New Roman" w:cs="Times New Roman"/>
          <w:sz w:val="24"/>
          <w:szCs w:val="24"/>
          <w:cs/>
        </w:rPr>
        <w:lastRenderedPageBreak/>
        <w:t xml:space="preserve">(2) </w:t>
      </w:r>
      <w:r w:rsidRPr="009F7087">
        <w:rPr>
          <w:rFonts w:ascii="Times New Roman" w:eastAsia="Times New Roman" w:hAnsi="Times New Roman" w:cs="Times New Roman"/>
          <w:sz w:val="24"/>
          <w:szCs w:val="24"/>
        </w:rPr>
        <w:t>This Act shall come into force at once.</w:t>
      </w:r>
    </w:p>
    <w:p w14:paraId="467DFED4" w14:textId="77777777" w:rsidR="009F7087" w:rsidRPr="009F7087" w:rsidRDefault="009F7087" w:rsidP="009F7087">
      <w:pPr>
        <w:pStyle w:val="ListParagraph"/>
        <w:spacing w:before="120" w:after="120"/>
        <w:ind w:left="0" w:right="270"/>
        <w:contextualSpacing w:val="0"/>
        <w:jc w:val="both"/>
        <w:rPr>
          <w:rFonts w:ascii="Times New Roman" w:eastAsia="Times New Roman" w:hAnsi="Times New Roman" w:cs="Times New Roman"/>
          <w:sz w:val="24"/>
          <w:szCs w:val="24"/>
        </w:rPr>
      </w:pPr>
    </w:p>
    <w:p w14:paraId="6AA5D963" w14:textId="7589C394" w:rsidR="009F7087" w:rsidRPr="009F7087" w:rsidRDefault="009F7087" w:rsidP="00767EFA">
      <w:pPr>
        <w:pStyle w:val="ListParagraph"/>
        <w:numPr>
          <w:ilvl w:val="0"/>
          <w:numId w:val="7"/>
        </w:numPr>
        <w:spacing w:before="120" w:after="120"/>
        <w:ind w:left="0" w:right="270" w:firstLine="0"/>
        <w:contextualSpacing w:val="0"/>
        <w:jc w:val="both"/>
        <w:rPr>
          <w:rFonts w:ascii="Times New Roman" w:eastAsia="Times New Roman" w:hAnsi="Times New Roman" w:cs="Times New Roman"/>
          <w:sz w:val="24"/>
          <w:szCs w:val="24"/>
        </w:rPr>
      </w:pPr>
      <w:r w:rsidRPr="009F7087">
        <w:rPr>
          <w:rFonts w:ascii="Times New Roman" w:eastAsia="Times New Roman" w:hAnsi="Times New Roman" w:cs="Times New Roman"/>
          <w:b/>
          <w:bCs/>
          <w:sz w:val="24"/>
          <w:szCs w:val="24"/>
          <w:u w:val="single"/>
        </w:rPr>
        <w:t>Definition</w:t>
      </w:r>
      <w:r w:rsidRPr="009F7087">
        <w:rPr>
          <w:rFonts w:ascii="Times New Roman" w:eastAsia="Times New Roman" w:hAnsi="Times New Roman" w:cs="Times New Roman"/>
          <w:sz w:val="24"/>
          <w:szCs w:val="24"/>
        </w:rPr>
        <w:t xml:space="preserve">: Unless the subject or context requires otherwise, in this </w:t>
      </w:r>
      <w:r w:rsidRPr="009F7087">
        <w:rPr>
          <w:rFonts w:ascii="Times New Roman" w:eastAsia="Times New Roman" w:hAnsi="Times New Roman" w:cs="Times New Roman"/>
          <w:sz w:val="24"/>
          <w:szCs w:val="24"/>
        </w:rPr>
        <w:t>Act, -</w:t>
      </w:r>
    </w:p>
    <w:p w14:paraId="7791AB04" w14:textId="77777777" w:rsidR="009F7087" w:rsidRPr="009F7087" w:rsidRDefault="009F7087" w:rsidP="009F7087">
      <w:pPr>
        <w:spacing w:before="120" w:after="120"/>
        <w:ind w:left="810" w:right="270" w:firstLine="90"/>
        <w:jc w:val="both"/>
        <w:rPr>
          <w:rFonts w:ascii="Times New Roman" w:eastAsia="Times New Roman" w:hAnsi="Times New Roman" w:cs="Times New Roman"/>
          <w:sz w:val="24"/>
          <w:szCs w:val="24"/>
        </w:rPr>
      </w:pPr>
      <w:r w:rsidRPr="009F7087">
        <w:rPr>
          <w:rFonts w:ascii="Times New Roman" w:eastAsia="Times New Roman" w:hAnsi="Times New Roman" w:cs="Times New Roman"/>
          <w:sz w:val="24"/>
          <w:szCs w:val="24"/>
          <w:cs/>
        </w:rPr>
        <w:t>(</w:t>
      </w:r>
      <w:r w:rsidRPr="009F7087">
        <w:rPr>
          <w:rFonts w:ascii="Times New Roman" w:eastAsia="Times New Roman" w:hAnsi="Times New Roman" w:cs="Times New Roman"/>
          <w:sz w:val="24"/>
          <w:szCs w:val="24"/>
        </w:rPr>
        <w:t xml:space="preserve">a) </w:t>
      </w:r>
      <w:r w:rsidRPr="009F7087">
        <w:rPr>
          <w:rFonts w:ascii="Times New Roman" w:eastAsia="Times New Roman" w:hAnsi="Times New Roman" w:cs="Times New Roman"/>
          <w:sz w:val="24"/>
          <w:szCs w:val="24"/>
        </w:rPr>
        <w:tab/>
      </w:r>
      <w:r w:rsidRPr="009F7087">
        <w:rPr>
          <w:rFonts w:ascii="Times New Roman" w:eastAsia="Times New Roman" w:hAnsi="Times New Roman" w:cs="Times New Roman"/>
          <w:b/>
          <w:bCs/>
          <w:sz w:val="24"/>
          <w:szCs w:val="24"/>
        </w:rPr>
        <w:t xml:space="preserve">“Plant” </w:t>
      </w:r>
      <w:r w:rsidRPr="009F7087">
        <w:rPr>
          <w:rFonts w:ascii="Times New Roman" w:eastAsia="Times New Roman" w:hAnsi="Times New Roman" w:cs="Times New Roman"/>
          <w:sz w:val="24"/>
          <w:szCs w:val="24"/>
        </w:rPr>
        <w:t>means living or dead plant or any part thereof and this term also includes stem, branch, nodule, graft, bark, root, leaf, fruit, flower, seed and germplasm of a plant.</w:t>
      </w:r>
    </w:p>
    <w:p w14:paraId="2A5AA28E" w14:textId="77777777" w:rsidR="009F7087" w:rsidRPr="009F7087" w:rsidRDefault="009F7087" w:rsidP="009F7087">
      <w:pPr>
        <w:pStyle w:val="ListParagraph"/>
        <w:spacing w:before="120" w:after="120"/>
        <w:ind w:left="810" w:right="270" w:firstLine="90"/>
        <w:contextualSpacing w:val="0"/>
        <w:jc w:val="both"/>
        <w:rPr>
          <w:rFonts w:ascii="Times New Roman" w:eastAsia="Times New Roman" w:hAnsi="Times New Roman" w:cs="Times New Roman"/>
          <w:sz w:val="24"/>
          <w:szCs w:val="24"/>
        </w:rPr>
      </w:pPr>
      <w:r w:rsidRPr="009F7087">
        <w:rPr>
          <w:rFonts w:ascii="Times New Roman" w:eastAsia="Times New Roman" w:hAnsi="Times New Roman" w:cs="Times New Roman"/>
          <w:sz w:val="24"/>
          <w:szCs w:val="24"/>
          <w:cs/>
        </w:rPr>
        <w:t>(</w:t>
      </w:r>
      <w:r w:rsidRPr="009F7087">
        <w:rPr>
          <w:rFonts w:ascii="Times New Roman" w:eastAsia="Times New Roman" w:hAnsi="Times New Roman" w:cs="Times New Roman"/>
          <w:sz w:val="24"/>
          <w:szCs w:val="24"/>
        </w:rPr>
        <w:t xml:space="preserve">b) </w:t>
      </w:r>
      <w:r w:rsidRPr="009F7087">
        <w:rPr>
          <w:rFonts w:ascii="Times New Roman" w:eastAsia="Times New Roman" w:hAnsi="Times New Roman" w:cs="Times New Roman"/>
          <w:sz w:val="24"/>
          <w:szCs w:val="24"/>
        </w:rPr>
        <w:tab/>
      </w:r>
      <w:r w:rsidRPr="009F7087">
        <w:rPr>
          <w:rFonts w:ascii="Times New Roman" w:eastAsia="Times New Roman" w:hAnsi="Times New Roman" w:cs="Times New Roman"/>
          <w:b/>
          <w:bCs/>
          <w:sz w:val="24"/>
          <w:szCs w:val="24"/>
        </w:rPr>
        <w:t>“Plant product”</w:t>
      </w:r>
      <w:r w:rsidRPr="009F7087">
        <w:rPr>
          <w:rFonts w:ascii="Times New Roman" w:eastAsia="Times New Roman" w:hAnsi="Times New Roman" w:cs="Times New Roman"/>
          <w:sz w:val="24"/>
          <w:szCs w:val="24"/>
        </w:rPr>
        <w:t xml:space="preserve"> means any plant product not yet manufactured for use </w:t>
      </w:r>
      <w:r w:rsidRPr="009F7087">
        <w:rPr>
          <w:rFonts w:ascii="Times New Roman" w:hAnsi="Times New Roman" w:cs="Times New Roman"/>
          <w:sz w:val="24"/>
          <w:szCs w:val="24"/>
        </w:rPr>
        <w:t>(including grain) or  manufactured product that may, by the  nature  of their processing or by any other reason, may create a risk for the introduction  or spread of pest.</w:t>
      </w:r>
    </w:p>
    <w:p w14:paraId="721ADCDA" w14:textId="2C1BA095" w:rsidR="009F7087" w:rsidRPr="009F7087" w:rsidRDefault="009F7087" w:rsidP="009F7087">
      <w:pPr>
        <w:pStyle w:val="ListParagraph"/>
        <w:spacing w:before="120" w:after="120"/>
        <w:ind w:left="810" w:right="270" w:firstLine="90"/>
        <w:contextualSpacing w:val="0"/>
        <w:jc w:val="both"/>
        <w:rPr>
          <w:rFonts w:ascii="Times New Roman" w:eastAsia="Times New Roman" w:hAnsi="Times New Roman" w:cs="Times New Roman"/>
          <w:sz w:val="24"/>
          <w:szCs w:val="24"/>
        </w:rPr>
      </w:pPr>
      <w:r w:rsidRPr="009F7087">
        <w:rPr>
          <w:rFonts w:ascii="Times New Roman" w:eastAsia="Times New Roman" w:hAnsi="Times New Roman" w:cs="Times New Roman"/>
          <w:sz w:val="24"/>
          <w:szCs w:val="24"/>
        </w:rPr>
        <w:t>(c)</w:t>
      </w:r>
      <w:r w:rsidRPr="009F7087">
        <w:rPr>
          <w:rFonts w:ascii="Times New Roman" w:eastAsia="Times New Roman" w:hAnsi="Times New Roman" w:cs="Times New Roman"/>
          <w:sz w:val="24"/>
          <w:szCs w:val="24"/>
        </w:rPr>
        <w:tab/>
      </w:r>
      <w:r w:rsidRPr="009F7087">
        <w:rPr>
          <w:rFonts w:ascii="Times New Roman" w:eastAsia="Times New Roman" w:hAnsi="Times New Roman" w:cs="Times New Roman"/>
          <w:b/>
          <w:bCs/>
          <w:sz w:val="24"/>
          <w:szCs w:val="24"/>
          <w:cs/>
        </w:rPr>
        <w:t>“</w:t>
      </w:r>
      <w:r w:rsidRPr="009F7087">
        <w:rPr>
          <w:rFonts w:ascii="Times New Roman" w:eastAsia="Times New Roman" w:hAnsi="Times New Roman" w:cs="Times New Roman"/>
          <w:b/>
          <w:bCs/>
          <w:sz w:val="24"/>
          <w:szCs w:val="24"/>
        </w:rPr>
        <w:t>Other article”</w:t>
      </w:r>
      <w:r w:rsidRPr="009F7087">
        <w:rPr>
          <w:rFonts w:ascii="Times New Roman" w:eastAsia="Times New Roman" w:hAnsi="Times New Roman" w:cs="Times New Roman"/>
          <w:sz w:val="24"/>
          <w:szCs w:val="24"/>
        </w:rPr>
        <w:t xml:space="preserve"> means </w:t>
      </w:r>
      <w:r w:rsidRPr="009F7087">
        <w:rPr>
          <w:rFonts w:ascii="Times New Roman" w:hAnsi="Times New Roman" w:cs="Times New Roman"/>
          <w:sz w:val="24"/>
          <w:szCs w:val="24"/>
        </w:rPr>
        <w:t xml:space="preserve">  any storage place, packaging, container, conveyance, growing media including soil, moss or peat and similar other </w:t>
      </w:r>
      <w:r w:rsidRPr="009F7087">
        <w:rPr>
          <w:rFonts w:ascii="Times New Roman" w:hAnsi="Times New Roman" w:cs="Times New Roman"/>
          <w:sz w:val="24"/>
          <w:szCs w:val="24"/>
        </w:rPr>
        <w:t>article capable</w:t>
      </w:r>
      <w:r w:rsidRPr="009F7087">
        <w:rPr>
          <w:rFonts w:ascii="Times New Roman" w:hAnsi="Times New Roman" w:cs="Times New Roman"/>
          <w:sz w:val="24"/>
          <w:szCs w:val="24"/>
        </w:rPr>
        <w:t xml:space="preserve"> </w:t>
      </w:r>
      <w:r w:rsidRPr="009F7087">
        <w:rPr>
          <w:rFonts w:ascii="Times New Roman" w:hAnsi="Times New Roman" w:cs="Times New Roman"/>
          <w:sz w:val="24"/>
          <w:szCs w:val="24"/>
        </w:rPr>
        <w:t>of harboring</w:t>
      </w:r>
      <w:r w:rsidRPr="009F7087">
        <w:rPr>
          <w:rFonts w:ascii="Times New Roman" w:hAnsi="Times New Roman" w:cs="Times New Roman"/>
          <w:sz w:val="24"/>
          <w:szCs w:val="24"/>
        </w:rPr>
        <w:t xml:space="preserve"> or spreading disease and insects.</w:t>
      </w:r>
    </w:p>
    <w:p w14:paraId="0B978B0A" w14:textId="77777777" w:rsidR="009F7087" w:rsidRPr="009F7087" w:rsidRDefault="009F7087" w:rsidP="009F7087">
      <w:pPr>
        <w:pStyle w:val="ListParagraph"/>
        <w:spacing w:before="120" w:after="120"/>
        <w:ind w:left="810" w:right="270" w:firstLine="90"/>
        <w:contextualSpacing w:val="0"/>
        <w:jc w:val="both"/>
        <w:rPr>
          <w:rFonts w:ascii="Times New Roman" w:eastAsia="Times New Roman" w:hAnsi="Times New Roman" w:cs="Times New Roman"/>
          <w:sz w:val="24"/>
          <w:szCs w:val="24"/>
        </w:rPr>
      </w:pPr>
      <w:r w:rsidRPr="009F7087">
        <w:rPr>
          <w:rStyle w:val="FootnoteReference"/>
          <w:rFonts w:ascii="Times New Roman" w:eastAsia="MS Mincho" w:hAnsi="Times New Roman" w:cs="Times New Roman"/>
          <w:sz w:val="24"/>
          <w:szCs w:val="24"/>
        </w:rPr>
        <w:footnoteReference w:customMarkFollows="1" w:id="2"/>
        <w:t>＊</w:t>
      </w:r>
      <w:r w:rsidRPr="009F7087">
        <w:rPr>
          <w:rFonts w:ascii="Times New Roman" w:eastAsia="Times New Roman" w:hAnsi="Times New Roman" w:cs="Times New Roman"/>
          <w:sz w:val="24"/>
          <w:szCs w:val="24"/>
        </w:rPr>
        <w:t xml:space="preserve">(d) </w:t>
      </w:r>
      <w:r w:rsidRPr="009F7087">
        <w:rPr>
          <w:rFonts w:ascii="Times New Roman" w:eastAsia="Times New Roman" w:hAnsi="Times New Roman" w:cs="Times New Roman"/>
          <w:sz w:val="24"/>
          <w:szCs w:val="24"/>
        </w:rPr>
        <w:tab/>
      </w:r>
      <w:r w:rsidRPr="009F7087">
        <w:rPr>
          <w:rFonts w:ascii="Times New Roman" w:eastAsia="Times New Roman" w:hAnsi="Times New Roman" w:cs="Times New Roman"/>
          <w:b/>
          <w:bCs/>
          <w:sz w:val="24"/>
          <w:szCs w:val="24"/>
        </w:rPr>
        <w:t>“Pest”</w:t>
      </w:r>
      <w:r w:rsidRPr="009F7087">
        <w:rPr>
          <w:rFonts w:ascii="Times New Roman" w:eastAsia="Times New Roman" w:hAnsi="Times New Roman" w:cs="Times New Roman"/>
          <w:sz w:val="24"/>
          <w:szCs w:val="24"/>
        </w:rPr>
        <w:t xml:space="preserve"> means a</w:t>
      </w:r>
      <w:r w:rsidRPr="009F7087">
        <w:rPr>
          <w:rFonts w:ascii="Times New Roman" w:hAnsi="Times New Roman" w:cs="Times New Roman"/>
          <w:sz w:val="24"/>
          <w:szCs w:val="24"/>
        </w:rPr>
        <w:t>ny plant, animal or pathogenic agent injurious to plant or plant products and this term also includes species, strain or biotype of pathogenic agent.</w:t>
      </w:r>
    </w:p>
    <w:p w14:paraId="4FBDAB37" w14:textId="138F7644" w:rsidR="009F7087" w:rsidRPr="009F7087" w:rsidRDefault="009F7087" w:rsidP="009F7087">
      <w:pPr>
        <w:pStyle w:val="ListParagraph"/>
        <w:spacing w:before="120" w:after="120"/>
        <w:ind w:left="810" w:right="270" w:firstLine="90"/>
        <w:contextualSpacing w:val="0"/>
        <w:jc w:val="both"/>
        <w:rPr>
          <w:rFonts w:ascii="Times New Roman" w:eastAsia="Times New Roman" w:hAnsi="Times New Roman" w:cs="Times New Roman"/>
          <w:sz w:val="24"/>
          <w:szCs w:val="24"/>
        </w:rPr>
      </w:pPr>
      <w:r w:rsidRPr="009F7087">
        <w:rPr>
          <w:rStyle w:val="FootnoteReference"/>
          <w:rFonts w:ascii="Times New Roman" w:eastAsia="MS Gothic" w:hAnsi="Times New Roman" w:cs="Times New Roman"/>
          <w:sz w:val="24"/>
          <w:szCs w:val="24"/>
        </w:rPr>
        <w:t>＊</w:t>
      </w:r>
      <w:r w:rsidRPr="009F7087">
        <w:rPr>
          <w:rFonts w:ascii="Times New Roman" w:eastAsia="Times New Roman" w:hAnsi="Times New Roman" w:cs="Times New Roman"/>
          <w:sz w:val="24"/>
          <w:szCs w:val="24"/>
        </w:rPr>
        <w:t xml:space="preserve">(e) </w:t>
      </w:r>
      <w:r w:rsidRPr="009F7087">
        <w:rPr>
          <w:rFonts w:ascii="Times New Roman" w:eastAsia="Times New Roman" w:hAnsi="Times New Roman" w:cs="Times New Roman"/>
          <w:sz w:val="24"/>
          <w:szCs w:val="24"/>
        </w:rPr>
        <w:tab/>
      </w:r>
      <w:r w:rsidRPr="009F7087">
        <w:rPr>
          <w:rFonts w:ascii="Times New Roman" w:eastAsia="Times New Roman" w:hAnsi="Times New Roman" w:cs="Times New Roman"/>
          <w:b/>
          <w:bCs/>
          <w:sz w:val="24"/>
          <w:szCs w:val="24"/>
        </w:rPr>
        <w:t>“Regulated pest”</w:t>
      </w:r>
      <w:r w:rsidRPr="009F7087">
        <w:rPr>
          <w:rFonts w:ascii="Times New Roman" w:eastAsia="Times New Roman" w:hAnsi="Times New Roman" w:cs="Times New Roman"/>
          <w:sz w:val="24"/>
          <w:szCs w:val="24"/>
        </w:rPr>
        <w:t xml:space="preserve"> means a pest so prescribed by the Ministry upon publishing notification in the Nepal Gazette as causing economic loss to plant or plant </w:t>
      </w:r>
      <w:r w:rsidRPr="009F7087">
        <w:rPr>
          <w:rFonts w:ascii="Times New Roman" w:eastAsia="Times New Roman" w:hAnsi="Times New Roman" w:cs="Times New Roman"/>
          <w:sz w:val="24"/>
          <w:szCs w:val="24"/>
        </w:rPr>
        <w:t>product and</w:t>
      </w:r>
      <w:r w:rsidRPr="009F7087">
        <w:rPr>
          <w:rFonts w:ascii="Times New Roman" w:eastAsia="Times New Roman" w:hAnsi="Times New Roman" w:cs="Times New Roman"/>
          <w:sz w:val="24"/>
          <w:szCs w:val="24"/>
        </w:rPr>
        <w:t xml:space="preserve"> this term also includes quarantine pest and regulated non-quarantine pest.</w:t>
      </w:r>
      <w:r w:rsidRPr="009F7087">
        <w:rPr>
          <w:rFonts w:ascii="Times New Roman" w:hAnsi="Times New Roman" w:cs="Times New Roman"/>
          <w:sz w:val="24"/>
          <w:szCs w:val="24"/>
        </w:rPr>
        <w:t xml:space="preserve"> </w:t>
      </w:r>
    </w:p>
    <w:p w14:paraId="3A5E39BE" w14:textId="77777777" w:rsidR="009F7087" w:rsidRPr="009F7087" w:rsidRDefault="009F7087" w:rsidP="009F7087">
      <w:pPr>
        <w:pStyle w:val="ListParagraph"/>
        <w:spacing w:before="120" w:after="120"/>
        <w:ind w:left="810" w:right="270" w:firstLine="90"/>
        <w:contextualSpacing w:val="0"/>
        <w:jc w:val="both"/>
        <w:rPr>
          <w:rFonts w:ascii="Times New Roman" w:eastAsia="Times New Roman" w:hAnsi="Times New Roman" w:cs="Times New Roman"/>
          <w:sz w:val="24"/>
          <w:szCs w:val="24"/>
        </w:rPr>
      </w:pPr>
      <w:r w:rsidRPr="009F7087">
        <w:rPr>
          <w:rStyle w:val="FootnoteReference"/>
          <w:rFonts w:ascii="Times New Roman" w:eastAsia="MS Gothic" w:hAnsi="Times New Roman" w:cs="Times New Roman"/>
          <w:sz w:val="24"/>
          <w:szCs w:val="24"/>
        </w:rPr>
        <w:t>＊</w:t>
      </w:r>
      <w:r w:rsidRPr="009F7087">
        <w:rPr>
          <w:rFonts w:ascii="Times New Roman" w:eastAsia="Times New Roman" w:hAnsi="Times New Roman" w:cs="Times New Roman"/>
          <w:sz w:val="24"/>
          <w:szCs w:val="24"/>
        </w:rPr>
        <w:t xml:space="preserve">(f) </w:t>
      </w:r>
      <w:r w:rsidRPr="009F7087">
        <w:rPr>
          <w:rFonts w:ascii="Times New Roman" w:eastAsia="Times New Roman" w:hAnsi="Times New Roman" w:cs="Times New Roman"/>
          <w:sz w:val="24"/>
          <w:szCs w:val="24"/>
        </w:rPr>
        <w:tab/>
      </w:r>
      <w:r w:rsidRPr="009F7087">
        <w:rPr>
          <w:rFonts w:ascii="Times New Roman" w:eastAsia="Times New Roman" w:hAnsi="Times New Roman" w:cs="Times New Roman"/>
          <w:b/>
          <w:bCs/>
          <w:sz w:val="24"/>
          <w:szCs w:val="24"/>
        </w:rPr>
        <w:t>“Quarantine pest”</w:t>
      </w:r>
      <w:r w:rsidRPr="009F7087">
        <w:rPr>
          <w:rFonts w:ascii="Times New Roman" w:eastAsia="Times New Roman" w:hAnsi="Times New Roman" w:cs="Times New Roman"/>
          <w:sz w:val="24"/>
          <w:szCs w:val="24"/>
        </w:rPr>
        <w:t xml:space="preserve"> means economically harmful </w:t>
      </w:r>
      <w:r w:rsidRPr="009F7087">
        <w:rPr>
          <w:rFonts w:ascii="Times New Roman" w:hAnsi="Times New Roman" w:cs="Times New Roman"/>
          <w:sz w:val="24"/>
          <w:szCs w:val="24"/>
        </w:rPr>
        <w:t>pest not yet present in the country, or if present, not yet widely distributed and are   under official</w:t>
      </w:r>
      <w:r w:rsidRPr="009F7087">
        <w:rPr>
          <w:rFonts w:ascii="Times New Roman" w:hAnsi="Times New Roman" w:cs="Times New Roman"/>
          <w:sz w:val="24"/>
          <w:szCs w:val="24"/>
          <w:cs/>
        </w:rPr>
        <w:t xml:space="preserve"> </w:t>
      </w:r>
      <w:r w:rsidRPr="009F7087">
        <w:rPr>
          <w:rFonts w:ascii="Times New Roman" w:hAnsi="Times New Roman" w:cs="Times New Roman"/>
          <w:sz w:val="24"/>
          <w:szCs w:val="24"/>
        </w:rPr>
        <w:t>control.</w:t>
      </w:r>
    </w:p>
    <w:p w14:paraId="4BDA02EB" w14:textId="77777777" w:rsidR="009F7087" w:rsidRPr="009F7087" w:rsidRDefault="009F7087" w:rsidP="009F7087">
      <w:pPr>
        <w:pStyle w:val="ListParagraph"/>
        <w:spacing w:before="120" w:after="120"/>
        <w:ind w:left="810" w:right="270" w:firstLine="90"/>
        <w:contextualSpacing w:val="0"/>
        <w:jc w:val="both"/>
        <w:rPr>
          <w:rFonts w:ascii="Times New Roman" w:eastAsia="Times New Roman" w:hAnsi="Times New Roman" w:cs="Times New Roman"/>
          <w:sz w:val="24"/>
          <w:szCs w:val="24"/>
        </w:rPr>
      </w:pPr>
      <w:r w:rsidRPr="009F7087">
        <w:rPr>
          <w:rStyle w:val="FootnoteReference"/>
          <w:rFonts w:ascii="Times New Roman" w:eastAsia="Times New Roman" w:hAnsi="Times New Roman" w:cs="Times New Roman"/>
          <w:sz w:val="24"/>
          <w:szCs w:val="24"/>
        </w:rPr>
        <w:footnoteReference w:customMarkFollows="1" w:id="3"/>
        <w:t>√</w:t>
      </w:r>
      <w:r w:rsidRPr="009F7087">
        <w:rPr>
          <w:rFonts w:ascii="Times New Roman" w:eastAsia="Times New Roman" w:hAnsi="Times New Roman" w:cs="Times New Roman"/>
          <w:sz w:val="24"/>
          <w:szCs w:val="24"/>
        </w:rPr>
        <w:t xml:space="preserve">(f1) </w:t>
      </w:r>
      <w:r w:rsidRPr="009F7087">
        <w:rPr>
          <w:rFonts w:ascii="Times New Roman" w:eastAsia="Times New Roman" w:hAnsi="Times New Roman" w:cs="Times New Roman"/>
          <w:sz w:val="24"/>
          <w:szCs w:val="24"/>
        </w:rPr>
        <w:tab/>
      </w:r>
      <w:r w:rsidRPr="009F7087">
        <w:rPr>
          <w:rFonts w:ascii="Times New Roman" w:eastAsia="Times New Roman" w:hAnsi="Times New Roman" w:cs="Times New Roman"/>
          <w:b/>
          <w:bCs/>
          <w:sz w:val="24"/>
          <w:szCs w:val="24"/>
        </w:rPr>
        <w:t>“Regulated non-quarantine pest”</w:t>
      </w:r>
      <w:r w:rsidRPr="009F7087">
        <w:rPr>
          <w:rFonts w:ascii="Times New Roman" w:eastAsia="Times New Roman" w:hAnsi="Times New Roman" w:cs="Times New Roman"/>
          <w:sz w:val="24"/>
          <w:szCs w:val="24"/>
        </w:rPr>
        <w:t xml:space="preserve"> means a</w:t>
      </w:r>
      <w:r w:rsidRPr="009F7087">
        <w:rPr>
          <w:rFonts w:ascii="Times New Roman" w:hAnsi="Times New Roman" w:cs="Times New Roman"/>
          <w:sz w:val="24"/>
          <w:szCs w:val="24"/>
        </w:rPr>
        <w:t xml:space="preserve"> pest whose presence in plant or plant product can harm their intended use with an economic impact.</w:t>
      </w:r>
    </w:p>
    <w:p w14:paraId="05AEC37F" w14:textId="77777777" w:rsidR="009F7087" w:rsidRPr="009F7087" w:rsidRDefault="009F7087" w:rsidP="009F7087">
      <w:pPr>
        <w:spacing w:before="120" w:after="120"/>
        <w:ind w:left="810" w:right="270" w:firstLine="90"/>
        <w:jc w:val="both"/>
        <w:rPr>
          <w:rFonts w:ascii="Times New Roman" w:hAnsi="Times New Roman" w:cs="Times New Roman"/>
          <w:sz w:val="24"/>
          <w:szCs w:val="24"/>
        </w:rPr>
      </w:pPr>
      <w:r w:rsidRPr="009F7087">
        <w:rPr>
          <w:rFonts w:ascii="Times New Roman" w:hAnsi="Times New Roman" w:cs="Times New Roman"/>
          <w:sz w:val="24"/>
          <w:szCs w:val="24"/>
        </w:rPr>
        <w:t xml:space="preserve"> (g) </w:t>
      </w:r>
      <w:r w:rsidRPr="009F7087">
        <w:rPr>
          <w:rFonts w:ascii="Times New Roman" w:hAnsi="Times New Roman" w:cs="Times New Roman"/>
          <w:sz w:val="24"/>
          <w:szCs w:val="24"/>
        </w:rPr>
        <w:tab/>
      </w:r>
      <w:r w:rsidRPr="009F7087">
        <w:rPr>
          <w:rFonts w:ascii="Times New Roman" w:hAnsi="Times New Roman" w:cs="Times New Roman"/>
          <w:b/>
          <w:bCs/>
          <w:sz w:val="24"/>
          <w:szCs w:val="24"/>
        </w:rPr>
        <w:t>“Beneficial insect”</w:t>
      </w:r>
      <w:r w:rsidRPr="009F7087">
        <w:rPr>
          <w:rFonts w:ascii="Times New Roman" w:hAnsi="Times New Roman" w:cs="Times New Roman"/>
          <w:sz w:val="24"/>
          <w:szCs w:val="24"/>
        </w:rPr>
        <w:t xml:space="preserve"> means any insect such as bee, silkworm and lac insect. </w:t>
      </w:r>
    </w:p>
    <w:p w14:paraId="1C8E959D" w14:textId="77777777" w:rsidR="009F7087" w:rsidRPr="009F7087" w:rsidRDefault="009F7087" w:rsidP="009F7087">
      <w:pPr>
        <w:spacing w:before="120" w:after="120"/>
        <w:ind w:left="810" w:right="270" w:firstLine="90"/>
        <w:jc w:val="both"/>
        <w:rPr>
          <w:rFonts w:ascii="Times New Roman" w:hAnsi="Times New Roman" w:cs="Times New Roman"/>
          <w:sz w:val="24"/>
          <w:szCs w:val="24"/>
        </w:rPr>
      </w:pPr>
      <w:r w:rsidRPr="009F7087">
        <w:rPr>
          <w:rFonts w:ascii="Times New Roman" w:hAnsi="Times New Roman" w:cs="Times New Roman"/>
          <w:sz w:val="24"/>
          <w:szCs w:val="24"/>
        </w:rPr>
        <w:t xml:space="preserve">(h) </w:t>
      </w:r>
      <w:r w:rsidRPr="009F7087">
        <w:rPr>
          <w:rFonts w:ascii="Times New Roman" w:hAnsi="Times New Roman" w:cs="Times New Roman"/>
          <w:sz w:val="24"/>
          <w:szCs w:val="24"/>
        </w:rPr>
        <w:tab/>
      </w:r>
      <w:r w:rsidRPr="009F7087">
        <w:rPr>
          <w:rFonts w:ascii="Times New Roman" w:hAnsi="Times New Roman" w:cs="Times New Roman"/>
          <w:b/>
          <w:bCs/>
          <w:sz w:val="24"/>
          <w:szCs w:val="24"/>
        </w:rPr>
        <w:t>“Biological control agent”</w:t>
      </w:r>
      <w:r w:rsidRPr="009F7087">
        <w:rPr>
          <w:rFonts w:ascii="Times New Roman" w:hAnsi="Times New Roman" w:cs="Times New Roman"/>
          <w:sz w:val="24"/>
          <w:szCs w:val="24"/>
        </w:rPr>
        <w:t xml:space="preserve"> means a parasite, counter parasite, predator used to control pest through biological method; and this term also includes plants such as mushrooms, bacteria, fungi, viruses etc. </w:t>
      </w:r>
    </w:p>
    <w:p w14:paraId="250E5D89" w14:textId="77777777" w:rsidR="009F7087" w:rsidRPr="009F7087" w:rsidRDefault="009F7087" w:rsidP="009F7087">
      <w:pPr>
        <w:spacing w:before="120" w:after="120"/>
        <w:ind w:left="810" w:right="270" w:firstLine="90"/>
        <w:jc w:val="both"/>
        <w:rPr>
          <w:rFonts w:ascii="Times New Roman" w:hAnsi="Times New Roman" w:cs="Times New Roman"/>
          <w:sz w:val="24"/>
          <w:szCs w:val="24"/>
        </w:rPr>
      </w:pPr>
      <w:r w:rsidRPr="009F7087" w:rsidDel="00CA3AF0">
        <w:rPr>
          <w:rFonts w:ascii="Times New Roman" w:hAnsi="Times New Roman" w:cs="Times New Roman"/>
          <w:sz w:val="24"/>
          <w:szCs w:val="24"/>
        </w:rPr>
        <w:t xml:space="preserve"> </w:t>
      </w:r>
      <w:r w:rsidRPr="009F7087">
        <w:rPr>
          <w:rFonts w:ascii="Times New Roman" w:hAnsi="Times New Roman" w:cs="Times New Roman"/>
          <w:sz w:val="24"/>
          <w:szCs w:val="24"/>
        </w:rPr>
        <w:t xml:space="preserve">(i) </w:t>
      </w:r>
      <w:r w:rsidRPr="009F7087">
        <w:rPr>
          <w:rFonts w:ascii="Times New Roman" w:hAnsi="Times New Roman" w:cs="Times New Roman"/>
          <w:sz w:val="24"/>
          <w:szCs w:val="24"/>
        </w:rPr>
        <w:tab/>
      </w:r>
      <w:r w:rsidRPr="009F7087">
        <w:rPr>
          <w:rFonts w:ascii="Times New Roman" w:hAnsi="Times New Roman" w:cs="Times New Roman"/>
          <w:b/>
          <w:bCs/>
          <w:sz w:val="24"/>
          <w:szCs w:val="24"/>
        </w:rPr>
        <w:t>“Conveyance”</w:t>
      </w:r>
      <w:r w:rsidRPr="009F7087">
        <w:rPr>
          <w:rFonts w:ascii="Times New Roman" w:hAnsi="Times New Roman" w:cs="Times New Roman"/>
          <w:sz w:val="24"/>
          <w:szCs w:val="24"/>
        </w:rPr>
        <w:t xml:space="preserve"> means an aircraft, rail, truck, cart, horse, mule and similar other means used for transporting plant, plant product or other articles. </w:t>
      </w:r>
    </w:p>
    <w:p w14:paraId="33271EC5" w14:textId="77777777" w:rsidR="009F7087" w:rsidRPr="009F7087" w:rsidRDefault="009F7087" w:rsidP="009F7087">
      <w:pPr>
        <w:spacing w:before="120" w:after="120"/>
        <w:ind w:left="810" w:right="270" w:firstLine="90"/>
        <w:jc w:val="both"/>
        <w:rPr>
          <w:rFonts w:ascii="Times New Roman" w:hAnsi="Times New Roman" w:cs="Times New Roman"/>
          <w:sz w:val="24"/>
          <w:szCs w:val="24"/>
        </w:rPr>
      </w:pPr>
      <w:r w:rsidRPr="009F7087">
        <w:rPr>
          <w:rFonts w:ascii="Times New Roman" w:hAnsi="Times New Roman" w:cs="Times New Roman"/>
          <w:sz w:val="24"/>
          <w:szCs w:val="24"/>
        </w:rPr>
        <w:t xml:space="preserve">(j) </w:t>
      </w:r>
      <w:r w:rsidRPr="009F7087">
        <w:rPr>
          <w:rFonts w:ascii="Times New Roman" w:hAnsi="Times New Roman" w:cs="Times New Roman"/>
          <w:sz w:val="24"/>
          <w:szCs w:val="24"/>
        </w:rPr>
        <w:tab/>
      </w:r>
      <w:r w:rsidRPr="009F7087">
        <w:rPr>
          <w:rFonts w:ascii="Times New Roman" w:hAnsi="Times New Roman" w:cs="Times New Roman"/>
          <w:b/>
          <w:bCs/>
          <w:sz w:val="24"/>
          <w:szCs w:val="24"/>
        </w:rPr>
        <w:t>“Container”</w:t>
      </w:r>
      <w:r w:rsidRPr="009F7087">
        <w:rPr>
          <w:rFonts w:ascii="Times New Roman" w:hAnsi="Times New Roman" w:cs="Times New Roman"/>
          <w:sz w:val="24"/>
          <w:szCs w:val="24"/>
        </w:rPr>
        <w:t xml:space="preserve"> means a container, box, bag or similar other good to be used or have been used for transporting plant, plant product or other articles.</w:t>
      </w:r>
    </w:p>
    <w:p w14:paraId="7ED448C6" w14:textId="77777777" w:rsidR="009F7087" w:rsidRPr="009F7087" w:rsidRDefault="009F7087" w:rsidP="009F7087">
      <w:pPr>
        <w:spacing w:before="120" w:after="120"/>
        <w:ind w:left="810" w:right="270" w:firstLine="90"/>
        <w:jc w:val="both"/>
        <w:rPr>
          <w:rFonts w:ascii="Times New Roman" w:hAnsi="Times New Roman" w:cs="Times New Roman"/>
          <w:sz w:val="24"/>
          <w:szCs w:val="24"/>
        </w:rPr>
      </w:pPr>
      <w:r w:rsidRPr="009F7087">
        <w:rPr>
          <w:rFonts w:ascii="Times New Roman" w:hAnsi="Times New Roman" w:cs="Times New Roman"/>
          <w:sz w:val="24"/>
          <w:szCs w:val="24"/>
        </w:rPr>
        <w:t xml:space="preserve">(k) </w:t>
      </w:r>
      <w:r w:rsidRPr="009F7087">
        <w:rPr>
          <w:rFonts w:ascii="Times New Roman" w:hAnsi="Times New Roman" w:cs="Times New Roman"/>
          <w:sz w:val="24"/>
          <w:szCs w:val="24"/>
        </w:rPr>
        <w:tab/>
      </w:r>
      <w:r w:rsidRPr="009F7087">
        <w:rPr>
          <w:rFonts w:ascii="Times New Roman" w:hAnsi="Times New Roman" w:cs="Times New Roman"/>
          <w:b/>
          <w:bCs/>
          <w:sz w:val="24"/>
          <w:szCs w:val="24"/>
        </w:rPr>
        <w:t>“Quarantine”</w:t>
      </w:r>
      <w:r w:rsidRPr="009F7087">
        <w:rPr>
          <w:rFonts w:ascii="Times New Roman" w:hAnsi="Times New Roman" w:cs="Times New Roman"/>
          <w:sz w:val="24"/>
          <w:szCs w:val="24"/>
        </w:rPr>
        <w:t xml:space="preserve"> means holding of any plant, plant product or other article in the specified place or in such place as prescribed by the Inspectors so as to observe, test, inspect, investigate, examine whether or not a plant, plant product or other article is healthy, and treating them if they are found not to be healthy.</w:t>
      </w:r>
    </w:p>
    <w:p w14:paraId="30F8D2A2" w14:textId="77777777" w:rsidR="009F7087" w:rsidRPr="009F7087" w:rsidRDefault="009F7087" w:rsidP="009F7087">
      <w:pPr>
        <w:spacing w:before="120" w:after="120"/>
        <w:ind w:left="810" w:right="270" w:firstLine="90"/>
        <w:jc w:val="both"/>
        <w:rPr>
          <w:rFonts w:ascii="Times New Roman" w:hAnsi="Times New Roman" w:cs="Times New Roman"/>
          <w:sz w:val="24"/>
          <w:szCs w:val="24"/>
        </w:rPr>
      </w:pPr>
      <w:r w:rsidRPr="009F7087">
        <w:rPr>
          <w:rFonts w:ascii="Times New Roman" w:hAnsi="Times New Roman" w:cs="Times New Roman"/>
          <w:sz w:val="24"/>
          <w:szCs w:val="24"/>
        </w:rPr>
        <w:t xml:space="preserve">(l) </w:t>
      </w:r>
      <w:r w:rsidRPr="009F7087">
        <w:rPr>
          <w:rFonts w:ascii="Times New Roman" w:hAnsi="Times New Roman" w:cs="Times New Roman"/>
          <w:sz w:val="24"/>
          <w:szCs w:val="24"/>
        </w:rPr>
        <w:tab/>
      </w:r>
      <w:r w:rsidRPr="009F7087">
        <w:rPr>
          <w:rFonts w:ascii="Times New Roman" w:hAnsi="Times New Roman" w:cs="Times New Roman"/>
          <w:b/>
          <w:bCs/>
          <w:sz w:val="24"/>
          <w:szCs w:val="24"/>
        </w:rPr>
        <w:t>“Testing area”</w:t>
      </w:r>
      <w:r w:rsidRPr="009F7087">
        <w:rPr>
          <w:rFonts w:ascii="Times New Roman" w:hAnsi="Times New Roman" w:cs="Times New Roman"/>
          <w:sz w:val="24"/>
          <w:szCs w:val="24"/>
        </w:rPr>
        <w:t xml:space="preserve"> means the area set aside for completing the procedures related to phyto-sanitary test.</w:t>
      </w:r>
    </w:p>
    <w:p w14:paraId="54B570AF" w14:textId="26E75CEE" w:rsidR="009F7087" w:rsidRPr="009F7087" w:rsidRDefault="009F7087" w:rsidP="009F7087">
      <w:pPr>
        <w:spacing w:before="120" w:after="120"/>
        <w:ind w:left="810" w:right="270" w:firstLine="90"/>
        <w:jc w:val="both"/>
        <w:rPr>
          <w:rFonts w:ascii="Times New Roman" w:hAnsi="Times New Roman" w:cs="Times New Roman"/>
          <w:sz w:val="24"/>
          <w:szCs w:val="24"/>
        </w:rPr>
      </w:pPr>
      <w:r w:rsidRPr="009F7087">
        <w:rPr>
          <w:rFonts w:ascii="Times New Roman" w:hAnsi="Times New Roman" w:cs="Times New Roman"/>
          <w:sz w:val="24"/>
          <w:szCs w:val="24"/>
        </w:rPr>
        <w:t xml:space="preserve">(m) </w:t>
      </w:r>
      <w:r w:rsidRPr="009F7087">
        <w:rPr>
          <w:rFonts w:ascii="Times New Roman" w:hAnsi="Times New Roman" w:cs="Times New Roman"/>
          <w:sz w:val="24"/>
          <w:szCs w:val="24"/>
        </w:rPr>
        <w:tab/>
      </w:r>
      <w:r w:rsidRPr="009F7087">
        <w:rPr>
          <w:rFonts w:ascii="Times New Roman" w:hAnsi="Times New Roman" w:cs="Times New Roman"/>
          <w:b/>
          <w:bCs/>
          <w:sz w:val="24"/>
          <w:szCs w:val="24"/>
        </w:rPr>
        <w:t>“Pest area”</w:t>
      </w:r>
      <w:r w:rsidRPr="009F7087">
        <w:rPr>
          <w:rFonts w:ascii="Times New Roman" w:hAnsi="Times New Roman" w:cs="Times New Roman"/>
          <w:sz w:val="24"/>
          <w:szCs w:val="24"/>
        </w:rPr>
        <w:t xml:space="preserve"> means any area with the entry of pest in such a manner </w:t>
      </w:r>
      <w:r w:rsidRPr="009F7087">
        <w:rPr>
          <w:rFonts w:ascii="Times New Roman" w:hAnsi="Times New Roman" w:cs="Times New Roman"/>
          <w:sz w:val="24"/>
          <w:szCs w:val="24"/>
        </w:rPr>
        <w:t>that stability</w:t>
      </w:r>
      <w:r w:rsidRPr="009F7087">
        <w:rPr>
          <w:rFonts w:ascii="Times New Roman" w:hAnsi="Times New Roman" w:cs="Times New Roman"/>
          <w:sz w:val="24"/>
          <w:szCs w:val="24"/>
        </w:rPr>
        <w:t xml:space="preserve"> is maintained in that area. </w:t>
      </w:r>
    </w:p>
    <w:p w14:paraId="4FB0CFA0" w14:textId="77777777" w:rsidR="009F7087" w:rsidRPr="009F7087" w:rsidRDefault="009F7087" w:rsidP="009F7087">
      <w:pPr>
        <w:spacing w:before="120" w:after="120"/>
        <w:ind w:left="810" w:right="270" w:firstLine="90"/>
        <w:jc w:val="both"/>
        <w:rPr>
          <w:rFonts w:ascii="Times New Roman" w:hAnsi="Times New Roman" w:cs="Times New Roman"/>
          <w:sz w:val="24"/>
          <w:szCs w:val="24"/>
        </w:rPr>
      </w:pPr>
      <w:r w:rsidRPr="009F7087">
        <w:rPr>
          <w:rFonts w:ascii="Times New Roman" w:hAnsi="Times New Roman" w:cs="Times New Roman"/>
          <w:sz w:val="24"/>
          <w:szCs w:val="24"/>
        </w:rPr>
        <w:t xml:space="preserve">(n) </w:t>
      </w:r>
      <w:r w:rsidRPr="009F7087">
        <w:rPr>
          <w:rFonts w:ascii="Times New Roman" w:hAnsi="Times New Roman" w:cs="Times New Roman"/>
          <w:sz w:val="24"/>
          <w:szCs w:val="24"/>
        </w:rPr>
        <w:tab/>
      </w:r>
      <w:r w:rsidRPr="009F7087">
        <w:rPr>
          <w:rFonts w:ascii="Times New Roman" w:hAnsi="Times New Roman" w:cs="Times New Roman"/>
          <w:b/>
          <w:bCs/>
          <w:sz w:val="24"/>
          <w:szCs w:val="24"/>
        </w:rPr>
        <w:t>“Infestation”</w:t>
      </w:r>
      <w:r w:rsidRPr="009F7087">
        <w:rPr>
          <w:rFonts w:ascii="Times New Roman" w:hAnsi="Times New Roman" w:cs="Times New Roman"/>
          <w:sz w:val="24"/>
          <w:szCs w:val="24"/>
        </w:rPr>
        <w:t xml:space="preserve"> means the presence or spread of pest in a manner to cause damage to any plant or plant products.</w:t>
      </w:r>
    </w:p>
    <w:p w14:paraId="4D1A1619" w14:textId="77777777" w:rsidR="009F7087" w:rsidRPr="009F7087" w:rsidRDefault="009F7087" w:rsidP="009F7087">
      <w:pPr>
        <w:spacing w:before="120" w:after="120"/>
        <w:ind w:left="810" w:right="270" w:firstLine="90"/>
        <w:jc w:val="both"/>
        <w:rPr>
          <w:rFonts w:ascii="Times New Roman" w:hAnsi="Times New Roman" w:cs="Times New Roman"/>
          <w:sz w:val="24"/>
          <w:szCs w:val="24"/>
        </w:rPr>
      </w:pPr>
      <w:r w:rsidRPr="009F7087">
        <w:rPr>
          <w:rFonts w:ascii="Times New Roman" w:hAnsi="Times New Roman" w:cs="Times New Roman"/>
          <w:sz w:val="24"/>
          <w:szCs w:val="24"/>
        </w:rPr>
        <w:lastRenderedPageBreak/>
        <w:t xml:space="preserve">(o) </w:t>
      </w:r>
      <w:r w:rsidRPr="009F7087">
        <w:rPr>
          <w:rFonts w:ascii="Times New Roman" w:hAnsi="Times New Roman" w:cs="Times New Roman"/>
          <w:sz w:val="24"/>
          <w:szCs w:val="24"/>
        </w:rPr>
        <w:tab/>
      </w:r>
      <w:r w:rsidRPr="009F7087">
        <w:rPr>
          <w:rFonts w:ascii="Times New Roman" w:hAnsi="Times New Roman" w:cs="Times New Roman"/>
          <w:b/>
          <w:bCs/>
          <w:sz w:val="24"/>
          <w:szCs w:val="24"/>
        </w:rPr>
        <w:t>“Inspector”</w:t>
      </w:r>
      <w:r w:rsidRPr="009F7087">
        <w:rPr>
          <w:rFonts w:ascii="Times New Roman" w:hAnsi="Times New Roman" w:cs="Times New Roman"/>
          <w:sz w:val="24"/>
          <w:szCs w:val="24"/>
        </w:rPr>
        <w:t xml:space="preserve"> means any person designated in accordance with Section 14. </w:t>
      </w:r>
    </w:p>
    <w:p w14:paraId="7CCEA946" w14:textId="77777777" w:rsidR="009F7087" w:rsidRPr="009F7087" w:rsidRDefault="009F7087" w:rsidP="009F7087">
      <w:pPr>
        <w:spacing w:before="120" w:after="120"/>
        <w:ind w:left="810" w:right="270" w:firstLine="90"/>
        <w:jc w:val="both"/>
        <w:rPr>
          <w:rFonts w:ascii="Times New Roman" w:hAnsi="Times New Roman" w:cs="Times New Roman"/>
          <w:sz w:val="24"/>
          <w:szCs w:val="24"/>
        </w:rPr>
      </w:pPr>
      <w:r w:rsidRPr="009F7087">
        <w:rPr>
          <w:rStyle w:val="FootnoteReference"/>
          <w:rFonts w:ascii="Times New Roman" w:eastAsia="MS Gothic" w:hAnsi="Times New Roman" w:cs="Times New Roman"/>
          <w:sz w:val="24"/>
          <w:szCs w:val="24"/>
        </w:rPr>
        <w:footnoteReference w:customMarkFollows="1" w:id="4"/>
        <w:t>＊</w:t>
      </w:r>
      <w:r w:rsidRPr="009F7087">
        <w:rPr>
          <w:rFonts w:ascii="Times New Roman" w:hAnsi="Times New Roman" w:cs="Times New Roman"/>
          <w:sz w:val="24"/>
          <w:szCs w:val="24"/>
        </w:rPr>
        <w:t xml:space="preserve">(p) </w:t>
      </w:r>
      <w:r w:rsidRPr="009F7087">
        <w:rPr>
          <w:rFonts w:ascii="Times New Roman" w:hAnsi="Times New Roman" w:cs="Times New Roman"/>
          <w:sz w:val="24"/>
          <w:szCs w:val="24"/>
        </w:rPr>
        <w:tab/>
      </w:r>
      <w:r w:rsidRPr="009F7087">
        <w:rPr>
          <w:rFonts w:ascii="Times New Roman" w:hAnsi="Times New Roman" w:cs="Times New Roman"/>
          <w:b/>
          <w:bCs/>
          <w:sz w:val="24"/>
          <w:szCs w:val="24"/>
        </w:rPr>
        <w:t>“Ministry”</w:t>
      </w:r>
      <w:r w:rsidRPr="009F7087">
        <w:rPr>
          <w:rFonts w:ascii="Times New Roman" w:hAnsi="Times New Roman" w:cs="Times New Roman"/>
          <w:sz w:val="24"/>
          <w:szCs w:val="24"/>
        </w:rPr>
        <w:t xml:space="preserve"> means the Ministry dealing with matters related to Agriculture.</w:t>
      </w:r>
    </w:p>
    <w:p w14:paraId="1F40EDB9" w14:textId="77777777" w:rsidR="009F7087" w:rsidRPr="009F7087" w:rsidRDefault="009F7087" w:rsidP="009F7087">
      <w:pPr>
        <w:spacing w:before="120" w:after="120"/>
        <w:ind w:left="810" w:right="270" w:firstLine="90"/>
        <w:jc w:val="both"/>
        <w:rPr>
          <w:rFonts w:ascii="Times New Roman" w:hAnsi="Times New Roman" w:cs="Times New Roman"/>
          <w:sz w:val="24"/>
          <w:szCs w:val="24"/>
        </w:rPr>
      </w:pPr>
      <w:r w:rsidRPr="009F7087">
        <w:rPr>
          <w:rFonts w:ascii="Times New Roman" w:hAnsi="Times New Roman" w:cs="Times New Roman"/>
          <w:sz w:val="24"/>
          <w:szCs w:val="24"/>
        </w:rPr>
        <w:t xml:space="preserve">(q) </w:t>
      </w:r>
      <w:r w:rsidRPr="009F7087">
        <w:rPr>
          <w:rFonts w:ascii="Times New Roman" w:hAnsi="Times New Roman" w:cs="Times New Roman"/>
          <w:sz w:val="24"/>
          <w:szCs w:val="24"/>
        </w:rPr>
        <w:tab/>
      </w:r>
      <w:r w:rsidRPr="009F7087">
        <w:rPr>
          <w:rFonts w:ascii="Times New Roman" w:hAnsi="Times New Roman" w:cs="Times New Roman"/>
          <w:b/>
          <w:bCs/>
          <w:sz w:val="24"/>
          <w:szCs w:val="24"/>
        </w:rPr>
        <w:t>“Committee”</w:t>
      </w:r>
      <w:r w:rsidRPr="009F7087">
        <w:rPr>
          <w:rFonts w:ascii="Times New Roman" w:hAnsi="Times New Roman" w:cs="Times New Roman"/>
          <w:sz w:val="24"/>
          <w:szCs w:val="24"/>
        </w:rPr>
        <w:t xml:space="preserve"> means the plant quarantine committee formed pursuant to Section 3.</w:t>
      </w:r>
    </w:p>
    <w:p w14:paraId="18EC9F76" w14:textId="77777777" w:rsidR="009F7087" w:rsidRPr="009F7087" w:rsidRDefault="009F7087" w:rsidP="009F7087">
      <w:pPr>
        <w:spacing w:before="120" w:after="120"/>
        <w:ind w:left="810" w:right="270" w:firstLine="90"/>
        <w:jc w:val="both"/>
        <w:rPr>
          <w:rFonts w:ascii="Times New Roman" w:hAnsi="Times New Roman" w:cs="Times New Roman"/>
          <w:sz w:val="24"/>
          <w:szCs w:val="24"/>
        </w:rPr>
      </w:pPr>
      <w:r w:rsidRPr="009F7087">
        <w:rPr>
          <w:rFonts w:ascii="Times New Roman" w:hAnsi="Times New Roman" w:cs="Times New Roman"/>
          <w:sz w:val="24"/>
          <w:szCs w:val="24"/>
        </w:rPr>
        <w:t xml:space="preserve">(r) </w:t>
      </w:r>
      <w:r w:rsidRPr="009F7087">
        <w:rPr>
          <w:rFonts w:ascii="Times New Roman" w:hAnsi="Times New Roman" w:cs="Times New Roman"/>
          <w:sz w:val="24"/>
          <w:szCs w:val="24"/>
        </w:rPr>
        <w:tab/>
      </w:r>
      <w:r w:rsidRPr="009F7087">
        <w:rPr>
          <w:rFonts w:ascii="Times New Roman" w:hAnsi="Times New Roman" w:cs="Times New Roman"/>
          <w:b/>
          <w:bCs/>
          <w:sz w:val="24"/>
          <w:szCs w:val="24"/>
        </w:rPr>
        <w:t>“Organization”</w:t>
      </w:r>
      <w:r w:rsidRPr="009F7087">
        <w:rPr>
          <w:rFonts w:ascii="Times New Roman" w:hAnsi="Times New Roman" w:cs="Times New Roman"/>
          <w:sz w:val="24"/>
          <w:szCs w:val="24"/>
        </w:rPr>
        <w:t xml:space="preserve"> means the National Plant Protection Organization prescribed by the Government of Nepal pursuant to Section 6. </w:t>
      </w:r>
    </w:p>
    <w:p w14:paraId="48AE2FC2" w14:textId="77777777" w:rsidR="009F7087" w:rsidRPr="009F7087" w:rsidRDefault="009F7087" w:rsidP="009F7087">
      <w:pPr>
        <w:spacing w:before="120" w:after="120"/>
        <w:ind w:left="810" w:right="270" w:firstLine="90"/>
        <w:jc w:val="both"/>
        <w:rPr>
          <w:rFonts w:ascii="Times New Roman" w:hAnsi="Times New Roman" w:cs="Times New Roman"/>
          <w:sz w:val="24"/>
          <w:szCs w:val="24"/>
        </w:rPr>
      </w:pPr>
      <w:r w:rsidRPr="009F7087">
        <w:rPr>
          <w:rFonts w:ascii="Times New Roman" w:hAnsi="Times New Roman" w:cs="Times New Roman"/>
          <w:sz w:val="24"/>
          <w:szCs w:val="24"/>
        </w:rPr>
        <w:t xml:space="preserve">(s) </w:t>
      </w:r>
      <w:r w:rsidRPr="009F7087">
        <w:rPr>
          <w:rFonts w:ascii="Times New Roman" w:hAnsi="Times New Roman" w:cs="Times New Roman"/>
          <w:sz w:val="24"/>
          <w:szCs w:val="24"/>
        </w:rPr>
        <w:tab/>
      </w:r>
      <w:r w:rsidRPr="009F7087">
        <w:rPr>
          <w:rFonts w:ascii="Times New Roman" w:hAnsi="Times New Roman" w:cs="Times New Roman"/>
          <w:b/>
          <w:bCs/>
          <w:sz w:val="24"/>
          <w:szCs w:val="24"/>
        </w:rPr>
        <w:t>“Entry permit”</w:t>
      </w:r>
      <w:r w:rsidRPr="009F7087">
        <w:rPr>
          <w:rFonts w:ascii="Times New Roman" w:hAnsi="Times New Roman" w:cs="Times New Roman"/>
          <w:sz w:val="24"/>
          <w:szCs w:val="24"/>
        </w:rPr>
        <w:t xml:space="preserve"> means a permit issued pursuant to Section 7. </w:t>
      </w:r>
    </w:p>
    <w:p w14:paraId="5D6B00AA" w14:textId="77777777" w:rsidR="009F7087" w:rsidRPr="009F7087" w:rsidRDefault="009F7087" w:rsidP="009F7087">
      <w:pPr>
        <w:spacing w:before="120" w:after="120"/>
        <w:ind w:left="810" w:right="270" w:firstLine="90"/>
        <w:jc w:val="both"/>
        <w:rPr>
          <w:rFonts w:ascii="Times New Roman" w:hAnsi="Times New Roman" w:cs="Times New Roman"/>
          <w:sz w:val="24"/>
          <w:szCs w:val="24"/>
        </w:rPr>
      </w:pPr>
      <w:r w:rsidRPr="009F7087">
        <w:rPr>
          <w:rFonts w:ascii="Times New Roman" w:hAnsi="Times New Roman" w:cs="Times New Roman"/>
          <w:sz w:val="24"/>
          <w:szCs w:val="24"/>
        </w:rPr>
        <w:t xml:space="preserve">(t) </w:t>
      </w:r>
      <w:r w:rsidRPr="009F7087">
        <w:rPr>
          <w:rFonts w:ascii="Times New Roman" w:hAnsi="Times New Roman" w:cs="Times New Roman"/>
          <w:sz w:val="24"/>
          <w:szCs w:val="24"/>
        </w:rPr>
        <w:tab/>
      </w:r>
      <w:r w:rsidRPr="009F7087">
        <w:rPr>
          <w:rFonts w:ascii="Times New Roman" w:hAnsi="Times New Roman" w:cs="Times New Roman"/>
          <w:b/>
          <w:bCs/>
          <w:sz w:val="24"/>
          <w:szCs w:val="24"/>
        </w:rPr>
        <w:t>“Phyto-sanitary certificate”</w:t>
      </w:r>
      <w:r w:rsidRPr="009F7087">
        <w:rPr>
          <w:rFonts w:ascii="Times New Roman" w:hAnsi="Times New Roman" w:cs="Times New Roman"/>
          <w:sz w:val="24"/>
          <w:szCs w:val="24"/>
        </w:rPr>
        <w:t xml:space="preserve"> means the phyto-sanitary certificate issued pursuant to Section 12.</w:t>
      </w:r>
    </w:p>
    <w:p w14:paraId="6D0555C4" w14:textId="77777777" w:rsidR="009F7087" w:rsidRPr="009F7087" w:rsidRDefault="009F7087" w:rsidP="009F7087">
      <w:pPr>
        <w:spacing w:before="120" w:after="120"/>
        <w:ind w:left="810" w:right="270" w:firstLine="90"/>
        <w:jc w:val="both"/>
        <w:rPr>
          <w:rFonts w:ascii="Times New Roman" w:hAnsi="Times New Roman" w:cs="Times New Roman"/>
          <w:sz w:val="24"/>
          <w:szCs w:val="24"/>
        </w:rPr>
      </w:pPr>
      <w:r w:rsidRPr="009F7087">
        <w:rPr>
          <w:rFonts w:ascii="Times New Roman" w:hAnsi="Times New Roman" w:cs="Times New Roman"/>
          <w:sz w:val="24"/>
          <w:szCs w:val="24"/>
        </w:rPr>
        <w:t xml:space="preserve">(u) </w:t>
      </w:r>
      <w:r w:rsidRPr="009F7087">
        <w:rPr>
          <w:rFonts w:ascii="Times New Roman" w:hAnsi="Times New Roman" w:cs="Times New Roman"/>
          <w:sz w:val="24"/>
          <w:szCs w:val="24"/>
        </w:rPr>
        <w:tab/>
      </w:r>
      <w:r w:rsidRPr="009F7087">
        <w:rPr>
          <w:rFonts w:ascii="Times New Roman" w:hAnsi="Times New Roman" w:cs="Times New Roman"/>
          <w:b/>
          <w:bCs/>
          <w:sz w:val="24"/>
          <w:szCs w:val="24"/>
        </w:rPr>
        <w:t>“Institution”</w:t>
      </w:r>
      <w:r w:rsidRPr="009F7087">
        <w:rPr>
          <w:rFonts w:ascii="Times New Roman" w:hAnsi="Times New Roman" w:cs="Times New Roman"/>
          <w:sz w:val="24"/>
          <w:szCs w:val="24"/>
        </w:rPr>
        <w:t xml:space="preserve"> means a firm or corporate body registered under the prevailing law.</w:t>
      </w:r>
    </w:p>
    <w:p w14:paraId="00B84282" w14:textId="77777777" w:rsidR="009F7087" w:rsidRPr="009F7087" w:rsidRDefault="009F7087" w:rsidP="009F7087">
      <w:pPr>
        <w:spacing w:before="120" w:after="120"/>
        <w:ind w:left="810" w:right="270" w:firstLine="90"/>
        <w:jc w:val="both"/>
        <w:rPr>
          <w:rFonts w:ascii="Times New Roman" w:hAnsi="Times New Roman" w:cs="Times New Roman"/>
          <w:sz w:val="24"/>
          <w:szCs w:val="24"/>
        </w:rPr>
      </w:pPr>
      <w:r w:rsidRPr="009F7087">
        <w:rPr>
          <w:rFonts w:ascii="Times New Roman" w:hAnsi="Times New Roman" w:cs="Times New Roman"/>
          <w:sz w:val="24"/>
          <w:szCs w:val="24"/>
        </w:rPr>
        <w:t xml:space="preserve">(v) </w:t>
      </w:r>
      <w:r w:rsidRPr="009F7087">
        <w:rPr>
          <w:rFonts w:ascii="Times New Roman" w:hAnsi="Times New Roman" w:cs="Times New Roman"/>
          <w:sz w:val="24"/>
          <w:szCs w:val="24"/>
        </w:rPr>
        <w:tab/>
      </w:r>
      <w:r w:rsidRPr="009F7087">
        <w:rPr>
          <w:rFonts w:ascii="Times New Roman" w:hAnsi="Times New Roman" w:cs="Times New Roman"/>
          <w:b/>
          <w:bCs/>
          <w:sz w:val="24"/>
          <w:szCs w:val="24"/>
        </w:rPr>
        <w:t>“Pest risk analysis”</w:t>
      </w:r>
      <w:r w:rsidRPr="009F7087">
        <w:rPr>
          <w:rFonts w:ascii="Times New Roman" w:hAnsi="Times New Roman" w:cs="Times New Roman"/>
          <w:sz w:val="24"/>
          <w:szCs w:val="24"/>
        </w:rPr>
        <w:t xml:space="preserve"> means the process of determining the regulated pest for the purpose of importation of plant or plant products in accordance with Section 17. </w:t>
      </w:r>
    </w:p>
    <w:p w14:paraId="37DC23E8" w14:textId="77777777" w:rsidR="009F7087" w:rsidRPr="009F7087" w:rsidRDefault="009F7087" w:rsidP="009F7087">
      <w:pPr>
        <w:spacing w:before="120" w:after="120"/>
        <w:ind w:left="810" w:right="270" w:firstLine="90"/>
        <w:jc w:val="both"/>
        <w:rPr>
          <w:rFonts w:ascii="Times New Roman" w:hAnsi="Times New Roman" w:cs="Times New Roman"/>
          <w:sz w:val="24"/>
          <w:szCs w:val="24"/>
        </w:rPr>
      </w:pPr>
      <w:r w:rsidRPr="009F7087">
        <w:rPr>
          <w:rFonts w:ascii="Times New Roman" w:hAnsi="Times New Roman" w:cs="Times New Roman"/>
          <w:sz w:val="24"/>
          <w:szCs w:val="24"/>
        </w:rPr>
        <w:t xml:space="preserve">(w) </w:t>
      </w:r>
      <w:r w:rsidRPr="009F7087">
        <w:rPr>
          <w:rFonts w:ascii="Times New Roman" w:hAnsi="Times New Roman" w:cs="Times New Roman"/>
          <w:b/>
          <w:bCs/>
          <w:sz w:val="24"/>
          <w:szCs w:val="24"/>
        </w:rPr>
        <w:tab/>
        <w:t>“Endangered area”</w:t>
      </w:r>
      <w:r w:rsidRPr="009F7087">
        <w:rPr>
          <w:rFonts w:ascii="Times New Roman" w:hAnsi="Times New Roman" w:cs="Times New Roman"/>
          <w:sz w:val="24"/>
          <w:szCs w:val="24"/>
        </w:rPr>
        <w:t xml:space="preserve"> means any area where the environment is favorable for the establishment of pest causing f economical loss and damage to plant or plant products.</w:t>
      </w:r>
    </w:p>
    <w:p w14:paraId="135A5B58" w14:textId="77777777" w:rsidR="009F7087" w:rsidRPr="009F7087" w:rsidRDefault="009F7087" w:rsidP="009F7087">
      <w:pPr>
        <w:spacing w:before="120" w:after="120"/>
        <w:ind w:left="810" w:right="270" w:firstLine="90"/>
        <w:jc w:val="both"/>
        <w:rPr>
          <w:rFonts w:ascii="Times New Roman" w:hAnsi="Times New Roman" w:cs="Times New Roman"/>
          <w:sz w:val="24"/>
          <w:szCs w:val="24"/>
        </w:rPr>
      </w:pPr>
      <w:r w:rsidRPr="009F7087">
        <w:rPr>
          <w:rFonts w:ascii="Times New Roman" w:hAnsi="Times New Roman" w:cs="Times New Roman"/>
          <w:sz w:val="24"/>
          <w:szCs w:val="24"/>
        </w:rPr>
        <w:t xml:space="preserve">(x) </w:t>
      </w:r>
      <w:r w:rsidRPr="009F7087">
        <w:rPr>
          <w:rFonts w:ascii="Times New Roman" w:hAnsi="Times New Roman" w:cs="Times New Roman"/>
          <w:sz w:val="24"/>
          <w:szCs w:val="24"/>
        </w:rPr>
        <w:tab/>
      </w:r>
      <w:r w:rsidRPr="009F7087">
        <w:rPr>
          <w:rFonts w:ascii="Times New Roman" w:hAnsi="Times New Roman" w:cs="Times New Roman"/>
          <w:b/>
          <w:bCs/>
          <w:sz w:val="24"/>
          <w:szCs w:val="24"/>
        </w:rPr>
        <w:t>“Office”</w:t>
      </w:r>
      <w:r w:rsidRPr="009F7087">
        <w:rPr>
          <w:rFonts w:ascii="Times New Roman" w:hAnsi="Times New Roman" w:cs="Times New Roman"/>
          <w:sz w:val="24"/>
          <w:szCs w:val="24"/>
        </w:rPr>
        <w:t xml:space="preserve"> means the office established pursuant to Section 33.</w:t>
      </w:r>
    </w:p>
    <w:p w14:paraId="0C6EF8AB" w14:textId="77777777" w:rsidR="009F7087" w:rsidRPr="009F7087" w:rsidRDefault="009F7087" w:rsidP="009F7087">
      <w:pPr>
        <w:spacing w:before="120" w:after="120"/>
        <w:ind w:left="810" w:right="270" w:firstLine="90"/>
        <w:jc w:val="both"/>
        <w:rPr>
          <w:rFonts w:ascii="Times New Roman" w:hAnsi="Times New Roman" w:cs="Times New Roman"/>
          <w:sz w:val="24"/>
          <w:szCs w:val="24"/>
        </w:rPr>
      </w:pPr>
      <w:r w:rsidRPr="009F7087">
        <w:rPr>
          <w:rStyle w:val="FootnoteReference"/>
          <w:rFonts w:ascii="Times New Roman" w:hAnsi="Times New Roman" w:cs="Times New Roman"/>
          <w:sz w:val="24"/>
          <w:szCs w:val="24"/>
        </w:rPr>
        <w:footnoteReference w:customMarkFollows="1" w:id="5"/>
        <w:t>√</w:t>
      </w:r>
      <w:r w:rsidRPr="009F7087">
        <w:rPr>
          <w:rFonts w:ascii="Times New Roman" w:hAnsi="Times New Roman" w:cs="Times New Roman"/>
          <w:sz w:val="24"/>
          <w:szCs w:val="24"/>
        </w:rPr>
        <w:t xml:space="preserve">(x1) </w:t>
      </w:r>
      <w:r w:rsidRPr="009F7087">
        <w:rPr>
          <w:rFonts w:ascii="Times New Roman" w:hAnsi="Times New Roman" w:cs="Times New Roman"/>
          <w:sz w:val="24"/>
          <w:szCs w:val="24"/>
        </w:rPr>
        <w:tab/>
      </w:r>
      <w:r w:rsidRPr="009F7087">
        <w:rPr>
          <w:rFonts w:ascii="Times New Roman" w:hAnsi="Times New Roman" w:cs="Times New Roman"/>
          <w:b/>
          <w:bCs/>
          <w:sz w:val="24"/>
          <w:szCs w:val="24"/>
        </w:rPr>
        <w:t>“Chief of Office”</w:t>
      </w:r>
      <w:r w:rsidRPr="009F7087">
        <w:rPr>
          <w:rFonts w:ascii="Times New Roman" w:hAnsi="Times New Roman" w:cs="Times New Roman"/>
          <w:sz w:val="24"/>
          <w:szCs w:val="24"/>
        </w:rPr>
        <w:t xml:space="preserve"> means the chief of the office established pursuant to Section 33.</w:t>
      </w:r>
    </w:p>
    <w:p w14:paraId="1846665B" w14:textId="77777777" w:rsidR="009F7087" w:rsidRPr="009F7087" w:rsidRDefault="009F7087" w:rsidP="009F7087">
      <w:pPr>
        <w:spacing w:before="120" w:after="120"/>
        <w:ind w:left="810" w:right="270" w:firstLine="90"/>
        <w:jc w:val="both"/>
        <w:rPr>
          <w:rFonts w:ascii="Times New Roman" w:hAnsi="Times New Roman" w:cs="Times New Roman"/>
          <w:sz w:val="24"/>
          <w:szCs w:val="24"/>
        </w:rPr>
      </w:pPr>
      <w:r w:rsidRPr="009F7087">
        <w:rPr>
          <w:rFonts w:ascii="Times New Roman" w:hAnsi="Times New Roman" w:cs="Times New Roman"/>
          <w:sz w:val="24"/>
          <w:szCs w:val="24"/>
        </w:rPr>
        <w:t xml:space="preserve">(y) </w:t>
      </w:r>
      <w:r w:rsidRPr="009F7087">
        <w:rPr>
          <w:rFonts w:ascii="Times New Roman" w:hAnsi="Times New Roman" w:cs="Times New Roman"/>
          <w:sz w:val="24"/>
          <w:szCs w:val="24"/>
        </w:rPr>
        <w:tab/>
      </w:r>
      <w:r w:rsidRPr="009F7087">
        <w:rPr>
          <w:rFonts w:ascii="Times New Roman" w:hAnsi="Times New Roman" w:cs="Times New Roman"/>
          <w:b/>
          <w:bCs/>
          <w:sz w:val="24"/>
          <w:szCs w:val="24"/>
        </w:rPr>
        <w:t>“Prescribed”</w:t>
      </w:r>
      <w:r w:rsidRPr="009F7087">
        <w:rPr>
          <w:rFonts w:ascii="Times New Roman" w:hAnsi="Times New Roman" w:cs="Times New Roman"/>
          <w:sz w:val="24"/>
          <w:szCs w:val="24"/>
        </w:rPr>
        <w:t xml:space="preserve"> or </w:t>
      </w:r>
      <w:r w:rsidRPr="009F7087">
        <w:rPr>
          <w:rFonts w:ascii="Times New Roman" w:hAnsi="Times New Roman" w:cs="Times New Roman"/>
          <w:b/>
          <w:bCs/>
          <w:sz w:val="24"/>
          <w:szCs w:val="24"/>
        </w:rPr>
        <w:t>“as prescribed”</w:t>
      </w:r>
      <w:r w:rsidRPr="009F7087">
        <w:rPr>
          <w:rFonts w:ascii="Times New Roman" w:hAnsi="Times New Roman" w:cs="Times New Roman"/>
          <w:sz w:val="24"/>
          <w:szCs w:val="24"/>
        </w:rPr>
        <w:t xml:space="preserve"> means prescribed or as prescribed in the Rules framed under this Act. </w:t>
      </w:r>
    </w:p>
    <w:p w14:paraId="5FD1674E"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t>Chapter-2</w:t>
      </w:r>
    </w:p>
    <w:p w14:paraId="7F7508A7" w14:textId="77777777" w:rsidR="009F7087" w:rsidRPr="009F7087" w:rsidRDefault="009F7087" w:rsidP="009F7087">
      <w:pPr>
        <w:spacing w:before="120" w:after="120"/>
        <w:ind w:right="27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Provisions relating to Committee and Organization</w:t>
      </w:r>
    </w:p>
    <w:p w14:paraId="47D9EF65"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Style w:val="FootnoteReference"/>
          <w:rFonts w:ascii="Times New Roman" w:eastAsia="MS Gothic" w:hAnsi="Times New Roman" w:cs="Times New Roman"/>
          <w:sz w:val="24"/>
          <w:szCs w:val="24"/>
        </w:rPr>
        <w:footnoteReference w:customMarkFollows="1" w:id="6"/>
        <w:t>＊</w:t>
      </w:r>
      <w:r w:rsidRPr="009F7087">
        <w:rPr>
          <w:rFonts w:ascii="Times New Roman" w:hAnsi="Times New Roman" w:cs="Times New Roman"/>
          <w:b/>
          <w:bCs/>
          <w:sz w:val="24"/>
          <w:szCs w:val="24"/>
        </w:rPr>
        <w:t xml:space="preserve">3.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Establishment of Committee</w:t>
      </w:r>
      <w:r w:rsidRPr="009F7087">
        <w:rPr>
          <w:rFonts w:ascii="Times New Roman" w:hAnsi="Times New Roman" w:cs="Times New Roman"/>
          <w:sz w:val="24"/>
          <w:szCs w:val="24"/>
        </w:rPr>
        <w:t xml:space="preserve">: (1) There shall be a Plant Quarantine Committee as follows to provide opinion and suggestion to the Government of Nepal regarding the quarantine policies of plant or plant products: -  </w:t>
      </w:r>
    </w:p>
    <w:p w14:paraId="0EC1D1EE" w14:textId="77777777" w:rsidR="009F7087" w:rsidRPr="009F7087" w:rsidRDefault="009F7087" w:rsidP="009F7087">
      <w:pPr>
        <w:tabs>
          <w:tab w:val="left" w:pos="2127"/>
          <w:tab w:val="right" w:pos="6180"/>
        </w:tabs>
        <w:spacing w:before="120" w:after="120"/>
        <w:ind w:left="1440" w:right="270"/>
        <w:jc w:val="both"/>
        <w:rPr>
          <w:rFonts w:ascii="Times New Roman" w:hAnsi="Times New Roman" w:cs="Times New Roman"/>
          <w:sz w:val="24"/>
          <w:szCs w:val="24"/>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 xml:space="preserve">Secretary, Ministry          </w:t>
      </w:r>
      <w:r w:rsidRPr="009F7087">
        <w:rPr>
          <w:rFonts w:ascii="Times New Roman" w:hAnsi="Times New Roman" w:cs="Times New Roman"/>
          <w:sz w:val="24"/>
          <w:szCs w:val="24"/>
          <w:cs/>
        </w:rPr>
        <w:tab/>
      </w:r>
      <w:r w:rsidRPr="009F7087">
        <w:rPr>
          <w:rFonts w:ascii="Times New Roman" w:hAnsi="Times New Roman" w:cs="Times New Roman"/>
          <w:sz w:val="24"/>
          <w:szCs w:val="24"/>
        </w:rPr>
        <w:tab/>
      </w:r>
      <w:r w:rsidRPr="009F7087">
        <w:rPr>
          <w:rFonts w:ascii="Times New Roman" w:hAnsi="Times New Roman" w:cs="Times New Roman"/>
          <w:sz w:val="24"/>
          <w:szCs w:val="24"/>
        </w:rPr>
        <w:tab/>
        <w:t xml:space="preserve">-Chairperson </w:t>
      </w:r>
    </w:p>
    <w:p w14:paraId="3C9F61F1" w14:textId="77777777" w:rsidR="009F7087" w:rsidRPr="009F7087" w:rsidRDefault="009F7087" w:rsidP="009F7087">
      <w:pPr>
        <w:tabs>
          <w:tab w:val="left" w:pos="2127"/>
          <w:tab w:val="right" w:pos="6180"/>
        </w:tabs>
        <w:spacing w:before="120" w:after="120"/>
        <w:ind w:left="1440" w:right="270"/>
        <w:jc w:val="both"/>
        <w:rPr>
          <w:rFonts w:ascii="Times New Roman" w:hAnsi="Times New Roman" w:cs="Times New Roman"/>
          <w:sz w:val="24"/>
          <w:szCs w:val="24"/>
        </w:rPr>
      </w:pPr>
      <w:r w:rsidRPr="009F7087">
        <w:rPr>
          <w:rFonts w:ascii="Times New Roman" w:hAnsi="Times New Roman" w:cs="Times New Roman"/>
          <w:sz w:val="24"/>
          <w:szCs w:val="24"/>
        </w:rPr>
        <w:t xml:space="preserve">(b) </w:t>
      </w:r>
      <w:r w:rsidRPr="009F7087">
        <w:rPr>
          <w:rFonts w:ascii="Times New Roman" w:hAnsi="Times New Roman" w:cs="Times New Roman"/>
          <w:sz w:val="24"/>
          <w:szCs w:val="24"/>
        </w:rPr>
        <w:tab/>
        <w:t>Joint Secretary, Ministry of Industries, Commerce and Supplies (Responsible for World Trade Organization)</w:t>
      </w:r>
      <w:r w:rsidRPr="009F7087">
        <w:rPr>
          <w:rFonts w:ascii="Times New Roman" w:hAnsi="Times New Roman" w:cs="Times New Roman"/>
          <w:sz w:val="24"/>
          <w:szCs w:val="24"/>
        </w:rPr>
        <w:tab/>
        <w:t xml:space="preserve"> </w:t>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rPr>
        <w:tab/>
        <w:t xml:space="preserve">-Member </w:t>
      </w:r>
    </w:p>
    <w:p w14:paraId="497D2328" w14:textId="77777777" w:rsidR="009F7087" w:rsidRPr="009F7087" w:rsidRDefault="009F7087" w:rsidP="009F7087">
      <w:pPr>
        <w:tabs>
          <w:tab w:val="left" w:pos="2127"/>
          <w:tab w:val="right" w:pos="6180"/>
        </w:tabs>
        <w:spacing w:before="120" w:after="120"/>
        <w:ind w:left="1440" w:right="270"/>
        <w:jc w:val="both"/>
        <w:rPr>
          <w:rFonts w:ascii="Times New Roman" w:hAnsi="Times New Roman" w:cs="Times New Roman"/>
          <w:sz w:val="24"/>
          <w:szCs w:val="24"/>
        </w:rPr>
      </w:pPr>
      <w:r w:rsidRPr="009F7087">
        <w:rPr>
          <w:rFonts w:ascii="Times New Roman" w:hAnsi="Times New Roman" w:cs="Times New Roman"/>
          <w:sz w:val="24"/>
          <w:szCs w:val="24"/>
        </w:rPr>
        <w:t xml:space="preserve">(c) </w:t>
      </w:r>
      <w:r w:rsidRPr="009F7087">
        <w:rPr>
          <w:rFonts w:ascii="Times New Roman" w:hAnsi="Times New Roman" w:cs="Times New Roman"/>
          <w:sz w:val="24"/>
          <w:szCs w:val="24"/>
        </w:rPr>
        <w:tab/>
        <w:t>Joint Secretary, Ministry of Forest and Environment</w:t>
      </w:r>
      <w:r w:rsidRPr="009F7087">
        <w:rPr>
          <w:rFonts w:ascii="Times New Roman" w:hAnsi="Times New Roman" w:cs="Times New Roman"/>
          <w:sz w:val="24"/>
          <w:szCs w:val="24"/>
        </w:rPr>
        <w:tab/>
      </w:r>
      <w:r w:rsidRPr="009F7087">
        <w:rPr>
          <w:rFonts w:ascii="Times New Roman" w:hAnsi="Times New Roman" w:cs="Times New Roman"/>
          <w:sz w:val="24"/>
          <w:szCs w:val="24"/>
        </w:rPr>
        <w:tab/>
        <w:t xml:space="preserve"> -Member </w:t>
      </w:r>
    </w:p>
    <w:p w14:paraId="60BA8FBE" w14:textId="77777777" w:rsidR="009F7087" w:rsidRPr="009F7087" w:rsidRDefault="009F7087" w:rsidP="009F7087">
      <w:pPr>
        <w:tabs>
          <w:tab w:val="left" w:pos="2127"/>
          <w:tab w:val="right" w:pos="6180"/>
        </w:tabs>
        <w:spacing w:before="120" w:after="120"/>
        <w:ind w:left="1440" w:right="270"/>
        <w:jc w:val="both"/>
        <w:rPr>
          <w:rFonts w:ascii="Times New Roman" w:hAnsi="Times New Roman" w:cs="Times New Roman"/>
          <w:sz w:val="24"/>
          <w:szCs w:val="24"/>
        </w:rPr>
      </w:pPr>
      <w:r w:rsidRPr="009F7087">
        <w:rPr>
          <w:rFonts w:ascii="Times New Roman" w:hAnsi="Times New Roman" w:cs="Times New Roman"/>
          <w:sz w:val="24"/>
          <w:szCs w:val="24"/>
        </w:rPr>
        <w:t xml:space="preserve">(d) </w:t>
      </w:r>
      <w:r w:rsidRPr="009F7087">
        <w:rPr>
          <w:rFonts w:ascii="Times New Roman" w:hAnsi="Times New Roman" w:cs="Times New Roman"/>
          <w:sz w:val="24"/>
          <w:szCs w:val="24"/>
        </w:rPr>
        <w:tab/>
        <w:t>Director General, Department of Customs</w:t>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rPr>
        <w:tab/>
        <w:t xml:space="preserve">-Member </w:t>
      </w:r>
    </w:p>
    <w:p w14:paraId="70296089" w14:textId="77777777" w:rsidR="009F7087" w:rsidRPr="009F7087" w:rsidRDefault="009F7087" w:rsidP="009F7087">
      <w:pPr>
        <w:tabs>
          <w:tab w:val="left" w:pos="2127"/>
          <w:tab w:val="right" w:pos="6180"/>
        </w:tabs>
        <w:spacing w:before="120" w:after="120"/>
        <w:ind w:left="1440" w:right="270"/>
        <w:jc w:val="both"/>
        <w:rPr>
          <w:rFonts w:ascii="Times New Roman" w:hAnsi="Times New Roman" w:cs="Times New Roman"/>
          <w:sz w:val="24"/>
          <w:szCs w:val="24"/>
        </w:rPr>
      </w:pPr>
      <w:r w:rsidRPr="009F7087">
        <w:rPr>
          <w:rFonts w:ascii="Times New Roman" w:hAnsi="Times New Roman" w:cs="Times New Roman"/>
          <w:sz w:val="24"/>
          <w:szCs w:val="24"/>
        </w:rPr>
        <w:t xml:space="preserve">(e) </w:t>
      </w:r>
      <w:r w:rsidRPr="009F7087">
        <w:rPr>
          <w:rFonts w:ascii="Times New Roman" w:hAnsi="Times New Roman" w:cs="Times New Roman"/>
          <w:sz w:val="24"/>
          <w:szCs w:val="24"/>
        </w:rPr>
        <w:tab/>
        <w:t xml:space="preserve">Executive Director, Nepal </w:t>
      </w:r>
      <w:r w:rsidRPr="009F7087">
        <w:rPr>
          <w:rFonts w:ascii="Times New Roman" w:hAnsi="Times New Roman" w:cs="Times New Roman"/>
          <w:spacing w:val="-4"/>
          <w:sz w:val="24"/>
          <w:szCs w:val="24"/>
        </w:rPr>
        <w:t>Agriculture Research Council</w:t>
      </w:r>
      <w:r w:rsidRPr="009F7087">
        <w:rPr>
          <w:rFonts w:ascii="Times New Roman" w:hAnsi="Times New Roman" w:cs="Times New Roman"/>
          <w:spacing w:val="-4"/>
          <w:sz w:val="24"/>
          <w:szCs w:val="24"/>
        </w:rPr>
        <w:tab/>
      </w:r>
      <w:r w:rsidRPr="009F7087">
        <w:rPr>
          <w:rFonts w:ascii="Times New Roman" w:hAnsi="Times New Roman" w:cs="Times New Roman"/>
          <w:sz w:val="24"/>
          <w:szCs w:val="24"/>
        </w:rPr>
        <w:t xml:space="preserve">-Member </w:t>
      </w:r>
    </w:p>
    <w:p w14:paraId="7E6952EA" w14:textId="77777777" w:rsidR="009F7087" w:rsidRPr="009F7087" w:rsidRDefault="009F7087" w:rsidP="009F7087">
      <w:pPr>
        <w:tabs>
          <w:tab w:val="left" w:pos="2127"/>
          <w:tab w:val="right" w:pos="6180"/>
        </w:tabs>
        <w:spacing w:before="120" w:after="120"/>
        <w:ind w:left="1440" w:right="270"/>
        <w:jc w:val="both"/>
        <w:rPr>
          <w:rFonts w:ascii="Times New Roman" w:hAnsi="Times New Roman" w:cs="Times New Roman"/>
          <w:sz w:val="24"/>
          <w:szCs w:val="24"/>
        </w:rPr>
      </w:pPr>
      <w:r w:rsidRPr="009F7087">
        <w:rPr>
          <w:rFonts w:ascii="Times New Roman" w:hAnsi="Times New Roman" w:cs="Times New Roman"/>
          <w:sz w:val="24"/>
          <w:szCs w:val="24"/>
        </w:rPr>
        <w:t xml:space="preserve">(f) </w:t>
      </w:r>
      <w:r w:rsidRPr="009F7087">
        <w:rPr>
          <w:rFonts w:ascii="Times New Roman" w:hAnsi="Times New Roman" w:cs="Times New Roman"/>
          <w:sz w:val="24"/>
          <w:szCs w:val="24"/>
        </w:rPr>
        <w:tab/>
        <w:t xml:space="preserve">Representative, Federation of Nepal Chamber of Commerce and Industries </w:t>
      </w:r>
      <w:r w:rsidRPr="009F7087">
        <w:rPr>
          <w:rFonts w:ascii="Times New Roman" w:hAnsi="Times New Roman" w:cs="Times New Roman"/>
          <w:sz w:val="24"/>
          <w:szCs w:val="24"/>
        </w:rPr>
        <w:tab/>
        <w:t xml:space="preserve"> </w:t>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rPr>
        <w:tab/>
        <w:t xml:space="preserve">-Member </w:t>
      </w:r>
    </w:p>
    <w:p w14:paraId="299ED19F" w14:textId="77777777" w:rsidR="009F7087" w:rsidRPr="009F7087" w:rsidRDefault="009F7087" w:rsidP="009F7087">
      <w:pPr>
        <w:tabs>
          <w:tab w:val="left" w:pos="2127"/>
          <w:tab w:val="right" w:pos="6180"/>
        </w:tabs>
        <w:spacing w:before="120" w:after="120"/>
        <w:ind w:left="1440" w:right="270"/>
        <w:jc w:val="both"/>
        <w:rPr>
          <w:rFonts w:ascii="Times New Roman" w:hAnsi="Times New Roman" w:cs="Times New Roman"/>
          <w:sz w:val="24"/>
          <w:szCs w:val="24"/>
        </w:rPr>
      </w:pPr>
      <w:r w:rsidRPr="009F7087">
        <w:rPr>
          <w:rFonts w:ascii="Times New Roman" w:hAnsi="Times New Roman" w:cs="Times New Roman"/>
          <w:sz w:val="24"/>
          <w:szCs w:val="24"/>
        </w:rPr>
        <w:t xml:space="preserve">(g) </w:t>
      </w:r>
      <w:r w:rsidRPr="009F7087">
        <w:rPr>
          <w:rFonts w:ascii="Times New Roman" w:hAnsi="Times New Roman" w:cs="Times New Roman"/>
          <w:sz w:val="24"/>
          <w:szCs w:val="24"/>
        </w:rPr>
        <w:tab/>
        <w:t>Two experts, including one woman, nominated by the Government of Nepal</w:t>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rPr>
        <w:tab/>
        <w:t xml:space="preserve">-Member </w:t>
      </w:r>
    </w:p>
    <w:p w14:paraId="4CDC88EB" w14:textId="77777777" w:rsidR="009F7087" w:rsidRPr="009F7087" w:rsidRDefault="009F7087" w:rsidP="009F7087">
      <w:pPr>
        <w:tabs>
          <w:tab w:val="left" w:pos="2127"/>
          <w:tab w:val="right" w:pos="6180"/>
        </w:tabs>
        <w:spacing w:before="120" w:after="120"/>
        <w:ind w:left="1440" w:right="270"/>
        <w:jc w:val="both"/>
        <w:rPr>
          <w:rFonts w:ascii="Times New Roman" w:hAnsi="Times New Roman" w:cs="Times New Roman"/>
          <w:sz w:val="24"/>
          <w:szCs w:val="24"/>
        </w:rPr>
      </w:pPr>
      <w:r w:rsidRPr="009F7087">
        <w:rPr>
          <w:rFonts w:ascii="Times New Roman" w:hAnsi="Times New Roman" w:cs="Times New Roman"/>
          <w:sz w:val="24"/>
          <w:szCs w:val="24"/>
        </w:rPr>
        <w:lastRenderedPageBreak/>
        <w:t xml:space="preserve">(h) </w:t>
      </w:r>
      <w:r w:rsidRPr="009F7087">
        <w:rPr>
          <w:rFonts w:ascii="Times New Roman" w:hAnsi="Times New Roman" w:cs="Times New Roman"/>
          <w:sz w:val="24"/>
          <w:szCs w:val="24"/>
        </w:rPr>
        <w:tab/>
        <w:t xml:space="preserve">Three persons, including at least one woman, nominated by the Government of Nepal from amongst the farmers, agricultural business person </w:t>
      </w:r>
      <w:r w:rsidRPr="009F7087">
        <w:rPr>
          <w:rFonts w:ascii="Times New Roman" w:hAnsi="Times New Roman" w:cs="Times New Roman"/>
          <w:spacing w:val="-4"/>
          <w:sz w:val="24"/>
          <w:szCs w:val="24"/>
        </w:rPr>
        <w:t>and agricultural entrepreneurs</w:t>
      </w:r>
      <w:r w:rsidRPr="009F7087">
        <w:rPr>
          <w:rFonts w:ascii="Times New Roman" w:hAnsi="Times New Roman" w:cs="Times New Roman"/>
          <w:sz w:val="24"/>
          <w:szCs w:val="24"/>
        </w:rPr>
        <w:t xml:space="preserve"> with the subject matter experience</w:t>
      </w:r>
      <w:r w:rsidRPr="009F7087">
        <w:rPr>
          <w:rFonts w:ascii="Times New Roman" w:hAnsi="Times New Roman" w:cs="Times New Roman"/>
          <w:sz w:val="24"/>
          <w:szCs w:val="24"/>
        </w:rPr>
        <w:tab/>
        <w:t xml:space="preserve">   -Member </w:t>
      </w:r>
    </w:p>
    <w:p w14:paraId="437D7623" w14:textId="77777777" w:rsidR="009F7087" w:rsidRPr="009F7087" w:rsidRDefault="009F7087" w:rsidP="00767EFA">
      <w:pPr>
        <w:pStyle w:val="ListParagraph"/>
        <w:numPr>
          <w:ilvl w:val="0"/>
          <w:numId w:val="8"/>
        </w:numPr>
        <w:tabs>
          <w:tab w:val="left" w:pos="2127"/>
          <w:tab w:val="right" w:pos="6180"/>
        </w:tabs>
        <w:ind w:left="1440" w:right="270" w:firstLine="0"/>
        <w:contextualSpacing w:val="0"/>
        <w:rPr>
          <w:rFonts w:ascii="Times New Roman" w:hAnsi="Times New Roman" w:cs="Times New Roman"/>
          <w:sz w:val="24"/>
          <w:szCs w:val="24"/>
        </w:rPr>
      </w:pPr>
      <w:r w:rsidRPr="009F7087">
        <w:rPr>
          <w:rFonts w:ascii="Times New Roman" w:hAnsi="Times New Roman" w:cs="Times New Roman"/>
          <w:sz w:val="24"/>
          <w:szCs w:val="24"/>
        </w:rPr>
        <w:t xml:space="preserve">Chief, Plant Quarantine and Pesticide Management Centre </w:t>
      </w:r>
      <w:r w:rsidRPr="009F7087">
        <w:rPr>
          <w:rFonts w:ascii="Times New Roman" w:hAnsi="Times New Roman" w:cs="Times New Roman"/>
          <w:sz w:val="24"/>
          <w:szCs w:val="24"/>
          <w:cs/>
        </w:rPr>
        <w:tab/>
      </w:r>
      <w:r w:rsidRPr="009F7087">
        <w:rPr>
          <w:rFonts w:ascii="Times New Roman" w:hAnsi="Times New Roman" w:cs="Times New Roman"/>
          <w:sz w:val="24"/>
          <w:szCs w:val="24"/>
        </w:rPr>
        <w:t xml:space="preserve"> -Member-</w:t>
      </w:r>
    </w:p>
    <w:p w14:paraId="3F2A0397" w14:textId="77777777" w:rsidR="009F7087" w:rsidRPr="009F7087" w:rsidRDefault="009F7087" w:rsidP="009F7087">
      <w:pPr>
        <w:pStyle w:val="ListParagraph"/>
        <w:tabs>
          <w:tab w:val="left" w:pos="2127"/>
          <w:tab w:val="right" w:pos="6180"/>
        </w:tabs>
        <w:ind w:left="144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ab/>
      </w:r>
      <w:r w:rsidRPr="009F7087">
        <w:rPr>
          <w:rFonts w:ascii="Times New Roman" w:hAnsi="Times New Roman" w:cs="Times New Roman"/>
          <w:sz w:val="24"/>
          <w:szCs w:val="24"/>
        </w:rPr>
        <w:tab/>
        <w:t xml:space="preserve">Secretary </w:t>
      </w:r>
    </w:p>
    <w:p w14:paraId="49D8A0C1"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(2) The tenure of nominated members referred to in clauses (g) and (h) of Sub-section (1) shall be three years and they may be re-nominated for once.</w:t>
      </w:r>
    </w:p>
    <w:p w14:paraId="169BF158"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(3) Notwithstanding anything contained in Sub-section (2), the Government of Nepal may remove a nominated member from the position at any time in case he or she has lack of competency, has bad conduct, or do not carry out function honestly. While removing in such a way, such member shall be given a reasonable opportunity for defense.</w:t>
      </w:r>
    </w:p>
    <w:p w14:paraId="77867FA7"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4.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Meeting of Committee</w:t>
      </w:r>
      <w:r w:rsidRPr="009F7087">
        <w:rPr>
          <w:rFonts w:ascii="Times New Roman" w:hAnsi="Times New Roman" w:cs="Times New Roman"/>
          <w:sz w:val="24"/>
          <w:szCs w:val="24"/>
        </w:rPr>
        <w:t xml:space="preserve">: (1) Meeting of the Committee shall be held at such place, time and date as prescribed by the Chairperson. </w:t>
      </w:r>
    </w:p>
    <w:p w14:paraId="7DDC1CD4"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The meeting of the Committee shall be presided over by the Chairperson and in the absence of the Chairperson, by the person selected by the members present at the meeting from amongst themselves. </w:t>
      </w:r>
    </w:p>
    <w:p w14:paraId="004AF844"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(3) The presence of fifty-one percent out of the total number of members of the Committee shall be deemed to constitute the quorum for a meeting of the Committee. </w:t>
      </w:r>
    </w:p>
    <w:p w14:paraId="5722F6EF"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(4) Majority opinion shall prevail at the meeting of the Committee and in case of a tie of votes, the chairperson shall exercise the casting vote. </w:t>
      </w:r>
    </w:p>
    <w:p w14:paraId="73680B6F"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Style w:val="FootnoteReference"/>
          <w:rFonts w:ascii="Times New Roman" w:hAnsi="Times New Roman" w:cs="Times New Roman"/>
          <w:sz w:val="24"/>
          <w:szCs w:val="24"/>
        </w:rPr>
        <w:footnoteReference w:customMarkFollows="1" w:id="7"/>
        <w:t>√</w:t>
      </w:r>
      <w:r w:rsidRPr="009F7087">
        <w:rPr>
          <w:rFonts w:ascii="Times New Roman" w:hAnsi="Times New Roman" w:cs="Times New Roman"/>
          <w:sz w:val="24"/>
          <w:szCs w:val="24"/>
        </w:rPr>
        <w:t>(4a) The committee may invite technical or subject matter expert to the meeting of the committee, if deemed necessary.</w:t>
      </w:r>
    </w:p>
    <w:p w14:paraId="798B9D07"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(5) The decision of the Committee shall be authenticated by the member secretary. </w:t>
      </w:r>
    </w:p>
    <w:p w14:paraId="7C14118C"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(6) Other procedure relating to the meeting of the Committee shall be as determined by the Committee itself. </w:t>
      </w:r>
    </w:p>
    <w:p w14:paraId="28F21961"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Style w:val="FootnoteReference"/>
          <w:rFonts w:ascii="Times New Roman" w:eastAsia="MS Gothic" w:hAnsi="Times New Roman" w:cs="Times New Roman"/>
          <w:sz w:val="24"/>
          <w:szCs w:val="24"/>
        </w:rPr>
        <w:footnoteReference w:customMarkFollows="1" w:id="8"/>
        <w:t>＊</w:t>
      </w:r>
      <w:r w:rsidRPr="009F7087">
        <w:rPr>
          <w:rFonts w:ascii="Times New Roman" w:hAnsi="Times New Roman" w:cs="Times New Roman"/>
          <w:b/>
          <w:bCs/>
          <w:sz w:val="24"/>
          <w:szCs w:val="24"/>
        </w:rPr>
        <w:t xml:space="preserve">5.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Functions, Duties and Powers of Committee</w:t>
      </w:r>
      <w:r w:rsidRPr="009F7087">
        <w:rPr>
          <w:rFonts w:ascii="Times New Roman" w:hAnsi="Times New Roman" w:cs="Times New Roman"/>
          <w:sz w:val="24"/>
          <w:szCs w:val="24"/>
        </w:rPr>
        <w:t>: The functions, duties and powers of the Committee shall be as follows: -</w:t>
      </w:r>
    </w:p>
    <w:p w14:paraId="6AC458E8" w14:textId="77777777" w:rsidR="009F7087" w:rsidRPr="009F7087" w:rsidRDefault="009F7087" w:rsidP="00767EFA">
      <w:pPr>
        <w:pStyle w:val="ListParagraph"/>
        <w:numPr>
          <w:ilvl w:val="0"/>
          <w:numId w:val="9"/>
        </w:numPr>
        <w:spacing w:before="120" w:after="120"/>
        <w:ind w:left="0" w:right="270" w:firstLine="0"/>
        <w:contextualSpacing w:val="0"/>
        <w:jc w:val="both"/>
        <w:rPr>
          <w:rFonts w:ascii="Times New Roman" w:hAnsi="Times New Roman" w:cs="Times New Roman"/>
          <w:sz w:val="24"/>
          <w:szCs w:val="24"/>
        </w:rPr>
      </w:pPr>
      <w:r w:rsidRPr="009F7087">
        <w:rPr>
          <w:rFonts w:ascii="Times New Roman" w:hAnsi="Times New Roman" w:cs="Times New Roman"/>
          <w:sz w:val="24"/>
          <w:szCs w:val="24"/>
        </w:rPr>
        <w:t>To advise the Government of Nepal on the formulation of a national policy related to</w:t>
      </w:r>
      <w:r w:rsidRPr="009F7087">
        <w:rPr>
          <w:rFonts w:ascii="Times New Roman" w:hAnsi="Times New Roman" w:cs="Times New Roman"/>
          <w:sz w:val="24"/>
          <w:szCs w:val="24"/>
          <w:cs/>
        </w:rPr>
        <w:t xml:space="preserve"> </w:t>
      </w:r>
      <w:r w:rsidRPr="009F7087">
        <w:rPr>
          <w:rFonts w:ascii="Times New Roman" w:hAnsi="Times New Roman" w:cs="Times New Roman"/>
          <w:sz w:val="24"/>
          <w:szCs w:val="24"/>
        </w:rPr>
        <w:t xml:space="preserve">plant quarantine including plant health,   </w:t>
      </w:r>
    </w:p>
    <w:p w14:paraId="09939EBE" w14:textId="77777777" w:rsidR="009F7087" w:rsidRPr="009F7087" w:rsidRDefault="009F7087" w:rsidP="00767EFA">
      <w:pPr>
        <w:pStyle w:val="ListParagraph"/>
        <w:numPr>
          <w:ilvl w:val="0"/>
          <w:numId w:val="9"/>
        </w:numPr>
        <w:spacing w:before="120" w:after="120"/>
        <w:ind w:left="0" w:right="270" w:firstLine="0"/>
        <w:contextualSpacing w:val="0"/>
        <w:jc w:val="both"/>
        <w:rPr>
          <w:rFonts w:ascii="Times New Roman" w:hAnsi="Times New Roman" w:cs="Times New Roman"/>
          <w:sz w:val="24"/>
          <w:szCs w:val="24"/>
        </w:rPr>
      </w:pPr>
      <w:r w:rsidRPr="009F7087">
        <w:rPr>
          <w:rFonts w:ascii="Times New Roman" w:hAnsi="Times New Roman" w:cs="Times New Roman"/>
          <w:sz w:val="24"/>
          <w:szCs w:val="24"/>
        </w:rPr>
        <w:t>To determine and review fee to be charged on the import, export, inspection and examination of plant, plant products</w:t>
      </w:r>
      <w:r w:rsidRPr="009F7087">
        <w:rPr>
          <w:rFonts w:ascii="Times New Roman" w:hAnsi="Times New Roman" w:cs="Times New Roman"/>
          <w:sz w:val="24"/>
          <w:szCs w:val="24"/>
          <w:cs/>
        </w:rPr>
        <w:t xml:space="preserve"> </w:t>
      </w:r>
      <w:r w:rsidRPr="009F7087">
        <w:rPr>
          <w:rFonts w:ascii="Times New Roman" w:hAnsi="Times New Roman" w:cs="Times New Roman"/>
          <w:sz w:val="24"/>
          <w:szCs w:val="24"/>
        </w:rPr>
        <w:t>or other regulated article in accordance with this Act or the Rules framed hereunder,</w:t>
      </w:r>
    </w:p>
    <w:p w14:paraId="7F3D860F" w14:textId="77777777" w:rsidR="009F7087" w:rsidRPr="009F7087" w:rsidRDefault="009F7087" w:rsidP="00767EFA">
      <w:pPr>
        <w:pStyle w:val="ListParagraph"/>
        <w:numPr>
          <w:ilvl w:val="0"/>
          <w:numId w:val="9"/>
        </w:numPr>
        <w:spacing w:before="120" w:after="120"/>
        <w:ind w:left="0" w:right="270" w:firstLine="0"/>
        <w:contextualSpacing w:val="0"/>
        <w:jc w:val="both"/>
        <w:rPr>
          <w:rFonts w:ascii="Times New Roman" w:hAnsi="Times New Roman" w:cs="Times New Roman"/>
          <w:sz w:val="24"/>
          <w:szCs w:val="24"/>
        </w:rPr>
      </w:pPr>
      <w:r w:rsidRPr="009F7087">
        <w:rPr>
          <w:rFonts w:ascii="Times New Roman" w:hAnsi="Times New Roman" w:cs="Times New Roman"/>
          <w:sz w:val="24"/>
          <w:szCs w:val="24"/>
        </w:rPr>
        <w:t>To maintain coordination between the private sector and government bodies involved in the import and export of plant, plant product or other regulated substances in accordance with this Act or the Rules framed hereunder,</w:t>
      </w:r>
    </w:p>
    <w:p w14:paraId="764CDFA3" w14:textId="77777777" w:rsidR="009F7087" w:rsidRPr="009F7087" w:rsidRDefault="009F7087" w:rsidP="00767EFA">
      <w:pPr>
        <w:pStyle w:val="ListParagraph"/>
        <w:numPr>
          <w:ilvl w:val="0"/>
          <w:numId w:val="9"/>
        </w:numPr>
        <w:spacing w:before="120" w:after="120"/>
        <w:ind w:left="0" w:right="270" w:firstLine="0"/>
        <w:contextualSpacing w:val="0"/>
        <w:jc w:val="both"/>
        <w:rPr>
          <w:rFonts w:ascii="Times New Roman" w:hAnsi="Times New Roman" w:cs="Times New Roman"/>
          <w:sz w:val="24"/>
          <w:szCs w:val="24"/>
        </w:rPr>
      </w:pPr>
      <w:r w:rsidRPr="009F7087">
        <w:rPr>
          <w:rFonts w:ascii="Times New Roman" w:hAnsi="Times New Roman" w:cs="Times New Roman"/>
          <w:sz w:val="24"/>
          <w:szCs w:val="24"/>
        </w:rPr>
        <w:t>To update the list of regulated pest and then recommend it for publication in the Nepal Gazette,</w:t>
      </w:r>
    </w:p>
    <w:p w14:paraId="7E2C6985" w14:textId="77777777" w:rsidR="009F7087" w:rsidRPr="009F7087" w:rsidRDefault="009F7087" w:rsidP="00767EFA">
      <w:pPr>
        <w:pStyle w:val="ListParagraph"/>
        <w:numPr>
          <w:ilvl w:val="0"/>
          <w:numId w:val="9"/>
        </w:numPr>
        <w:spacing w:before="120" w:after="120"/>
        <w:ind w:left="0" w:right="270" w:firstLine="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To prepare a roster of experts related to the plant quarantine, </w:t>
      </w:r>
    </w:p>
    <w:p w14:paraId="08D91685" w14:textId="77777777" w:rsidR="009F7087" w:rsidRPr="009F7087" w:rsidRDefault="009F7087" w:rsidP="00767EFA">
      <w:pPr>
        <w:pStyle w:val="ListParagraph"/>
        <w:numPr>
          <w:ilvl w:val="0"/>
          <w:numId w:val="9"/>
        </w:numPr>
        <w:spacing w:before="120" w:after="120"/>
        <w:ind w:left="0" w:right="270" w:firstLine="0"/>
        <w:contextualSpacing w:val="0"/>
        <w:jc w:val="both"/>
        <w:rPr>
          <w:rFonts w:ascii="Times New Roman" w:hAnsi="Times New Roman" w:cs="Times New Roman"/>
          <w:sz w:val="24"/>
          <w:szCs w:val="24"/>
        </w:rPr>
      </w:pPr>
      <w:r w:rsidRPr="009F7087">
        <w:rPr>
          <w:rFonts w:ascii="Times New Roman" w:hAnsi="Times New Roman" w:cs="Times New Roman"/>
          <w:sz w:val="24"/>
          <w:szCs w:val="24"/>
        </w:rPr>
        <w:t>To approve phytosanitary standard of plant or plant product to be imported or exported,</w:t>
      </w:r>
    </w:p>
    <w:p w14:paraId="0B41A1E5" w14:textId="77777777" w:rsidR="009F7087" w:rsidRPr="009F7087" w:rsidRDefault="009F7087" w:rsidP="00767EFA">
      <w:pPr>
        <w:pStyle w:val="ListParagraph"/>
        <w:numPr>
          <w:ilvl w:val="0"/>
          <w:numId w:val="9"/>
        </w:numPr>
        <w:spacing w:before="120" w:after="120"/>
        <w:ind w:left="0" w:right="270" w:firstLine="0"/>
        <w:contextualSpacing w:val="0"/>
        <w:jc w:val="both"/>
        <w:rPr>
          <w:rFonts w:ascii="Times New Roman" w:hAnsi="Times New Roman" w:cs="Times New Roman"/>
          <w:sz w:val="24"/>
          <w:szCs w:val="24"/>
        </w:rPr>
      </w:pPr>
      <w:r w:rsidRPr="009F7087">
        <w:rPr>
          <w:rFonts w:ascii="Times New Roman" w:hAnsi="Times New Roman" w:cs="Times New Roman"/>
          <w:sz w:val="24"/>
          <w:szCs w:val="24"/>
        </w:rPr>
        <w:lastRenderedPageBreak/>
        <w:t xml:space="preserve">To perform other function related to plant quarantine as prescribed. </w:t>
      </w:r>
    </w:p>
    <w:p w14:paraId="6FEC7CCB"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6.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Power to Designate National Plant Protection Organization</w:t>
      </w:r>
      <w:r w:rsidRPr="009F7087">
        <w:rPr>
          <w:rFonts w:ascii="Times New Roman" w:hAnsi="Times New Roman" w:cs="Times New Roman"/>
          <w:sz w:val="24"/>
          <w:szCs w:val="24"/>
          <w:u w:val="single"/>
        </w:rPr>
        <w:t>:</w:t>
      </w:r>
      <w:r w:rsidRPr="009F7087">
        <w:rPr>
          <w:rFonts w:ascii="Times New Roman" w:hAnsi="Times New Roman" w:cs="Times New Roman"/>
          <w:sz w:val="24"/>
          <w:szCs w:val="24"/>
        </w:rPr>
        <w:t xml:space="preserve"> (1) The Government of Nepal may, by publishing a notice in the Nepal Gazette, designate any central level office related to plant protection as the National Plant Protection Organization. </w:t>
      </w:r>
    </w:p>
    <w:p w14:paraId="5E7C7733"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(2) The functions, duties and power of the National Plant Protection Organization, in addition to those set forth in this Act, shall be as follow: -</w:t>
      </w:r>
    </w:p>
    <w:p w14:paraId="67F5B851"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 xml:space="preserve">To prepare phytosanitary standard of plant </w:t>
      </w:r>
      <w:r w:rsidRPr="009F7087">
        <w:rPr>
          <w:rFonts w:ascii="Times New Roman" w:hAnsi="Times New Roman" w:cs="Times New Roman"/>
          <w:spacing w:val="-4"/>
          <w:sz w:val="24"/>
          <w:szCs w:val="24"/>
        </w:rPr>
        <w:t>or plant product to be imported or exported</w:t>
      </w:r>
      <w:r w:rsidRPr="009F7087">
        <w:rPr>
          <w:rFonts w:ascii="Times New Roman" w:hAnsi="Times New Roman" w:cs="Times New Roman"/>
          <w:sz w:val="24"/>
          <w:szCs w:val="24"/>
        </w:rPr>
        <w:t xml:space="preserve"> </w:t>
      </w:r>
      <w:r w:rsidRPr="009F7087">
        <w:rPr>
          <w:rFonts w:ascii="Times New Roman" w:hAnsi="Times New Roman" w:cs="Times New Roman"/>
          <w:spacing w:val="-4"/>
          <w:sz w:val="24"/>
          <w:szCs w:val="24"/>
        </w:rPr>
        <w:t>and submit to the Committee for approval,</w:t>
      </w:r>
    </w:p>
    <w:p w14:paraId="58ACDEA1"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Style w:val="FootnoteReference"/>
          <w:rFonts w:ascii="Times New Roman" w:hAnsi="Times New Roman" w:cs="Times New Roman"/>
          <w:sz w:val="24"/>
          <w:szCs w:val="24"/>
        </w:rPr>
        <w:footnoteReference w:customMarkFollows="1" w:id="9"/>
        <w:t>√</w:t>
      </w:r>
      <w:r w:rsidRPr="009F7087">
        <w:rPr>
          <w:rFonts w:ascii="Times New Roman" w:hAnsi="Times New Roman" w:cs="Times New Roman"/>
          <w:sz w:val="24"/>
          <w:szCs w:val="24"/>
        </w:rPr>
        <w:t>(a1)</w:t>
      </w:r>
      <w:r w:rsidRPr="009F7087">
        <w:rPr>
          <w:rFonts w:ascii="Times New Roman" w:hAnsi="Times New Roman" w:cs="Times New Roman"/>
          <w:sz w:val="24"/>
          <w:szCs w:val="24"/>
        </w:rPr>
        <w:tab/>
        <w:t>To prepare a list of regulated pests and submit it to the committee after reviewing and modifying it as necessary,</w:t>
      </w:r>
    </w:p>
    <w:p w14:paraId="7AE5B335"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(b) </w:t>
      </w:r>
      <w:r w:rsidRPr="009F7087">
        <w:rPr>
          <w:rFonts w:ascii="Times New Roman" w:hAnsi="Times New Roman" w:cs="Times New Roman"/>
          <w:sz w:val="24"/>
          <w:szCs w:val="24"/>
        </w:rPr>
        <w:tab/>
        <w:t>To frame and enforce directive on the examination, test, inspection and treatment of plant, plant product, biological control agent, beneficial insect and other article,</w:t>
      </w:r>
    </w:p>
    <w:p w14:paraId="5918E799"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Style w:val="FootnoteReference"/>
          <w:rFonts w:ascii="Times New Roman" w:hAnsi="Times New Roman" w:cs="Times New Roman"/>
          <w:sz w:val="24"/>
          <w:szCs w:val="24"/>
        </w:rPr>
        <w:t>√</w:t>
      </w:r>
      <w:r w:rsidRPr="009F7087">
        <w:rPr>
          <w:rFonts w:ascii="Times New Roman" w:hAnsi="Times New Roman" w:cs="Times New Roman"/>
          <w:sz w:val="24"/>
          <w:szCs w:val="24"/>
        </w:rPr>
        <w:t xml:space="preserve">(b1) </w:t>
      </w:r>
      <w:r w:rsidRPr="009F7087">
        <w:rPr>
          <w:rFonts w:ascii="Times New Roman" w:hAnsi="Times New Roman" w:cs="Times New Roman"/>
          <w:sz w:val="24"/>
          <w:szCs w:val="24"/>
        </w:rPr>
        <w:tab/>
      </w:r>
      <w:r w:rsidRPr="009F7087">
        <w:rPr>
          <w:rFonts w:ascii="Times New Roman" w:hAnsi="Times New Roman" w:cs="Times New Roman"/>
          <w:spacing w:val="-4"/>
          <w:sz w:val="24"/>
          <w:szCs w:val="24"/>
        </w:rPr>
        <w:t>To recommend the committee to determine</w:t>
      </w:r>
      <w:r w:rsidRPr="009F7087">
        <w:rPr>
          <w:rFonts w:ascii="Times New Roman" w:hAnsi="Times New Roman" w:cs="Times New Roman"/>
          <w:sz w:val="24"/>
          <w:szCs w:val="24"/>
        </w:rPr>
        <w:t xml:space="preserve"> the fee charged for the export, import, inspection and examination of plant, plant product or other regulated article,</w:t>
      </w:r>
    </w:p>
    <w:p w14:paraId="2B79AF6D"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(c) </w:t>
      </w:r>
      <w:r w:rsidRPr="009F7087">
        <w:rPr>
          <w:rFonts w:ascii="Times New Roman" w:hAnsi="Times New Roman" w:cs="Times New Roman"/>
          <w:sz w:val="24"/>
          <w:szCs w:val="24"/>
        </w:rPr>
        <w:tab/>
        <w:t xml:space="preserve">To identify endangered area and protect, or cause to protect, plant and plant products in such areas through quarantine procedure, </w:t>
      </w:r>
    </w:p>
    <w:p w14:paraId="764BB014"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(d) </w:t>
      </w:r>
      <w:r w:rsidRPr="009F7087">
        <w:rPr>
          <w:rFonts w:ascii="Times New Roman" w:hAnsi="Times New Roman" w:cs="Times New Roman"/>
          <w:sz w:val="24"/>
          <w:szCs w:val="24"/>
        </w:rPr>
        <w:tab/>
        <w:t xml:space="preserve">To identify pest free areas and areas of low pest prevalence and make declaration and surveillance of such areas, </w:t>
      </w:r>
    </w:p>
    <w:p w14:paraId="50AED40B"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(e) </w:t>
      </w:r>
      <w:r w:rsidRPr="009F7087">
        <w:rPr>
          <w:rFonts w:ascii="Times New Roman" w:hAnsi="Times New Roman" w:cs="Times New Roman"/>
          <w:sz w:val="24"/>
          <w:szCs w:val="24"/>
        </w:rPr>
        <w:tab/>
        <w:t>To prescribe terms and restrictions relating to the trafficking and use of plant and plant products, biological control agents and beneficial insect,</w:t>
      </w:r>
    </w:p>
    <w:p w14:paraId="5E098FAC"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(f) </w:t>
      </w:r>
      <w:r w:rsidRPr="009F7087">
        <w:rPr>
          <w:rFonts w:ascii="Times New Roman" w:hAnsi="Times New Roman" w:cs="Times New Roman"/>
          <w:sz w:val="24"/>
          <w:szCs w:val="24"/>
        </w:rPr>
        <w:tab/>
        <w:t xml:space="preserve">To act as a national coordinator for activities relating to plant and plant products, beneficial insect, biological control agents or other articles; </w:t>
      </w:r>
    </w:p>
    <w:p w14:paraId="2FD9A5FB"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Style w:val="FootnoteReference"/>
          <w:rFonts w:ascii="Times New Roman" w:hAnsi="Times New Roman" w:cs="Times New Roman"/>
          <w:sz w:val="24"/>
          <w:szCs w:val="24"/>
        </w:rPr>
        <w:footnoteReference w:customMarkFollows="1" w:id="10"/>
        <w:t>√</w:t>
      </w:r>
      <w:r w:rsidRPr="009F7087">
        <w:rPr>
          <w:rFonts w:ascii="Times New Roman" w:hAnsi="Times New Roman" w:cs="Times New Roman"/>
          <w:sz w:val="24"/>
          <w:szCs w:val="24"/>
        </w:rPr>
        <w:t>(f1)</w:t>
      </w:r>
      <w:r w:rsidRPr="009F7087">
        <w:rPr>
          <w:rFonts w:ascii="Times New Roman" w:hAnsi="Times New Roman" w:cs="Times New Roman"/>
          <w:sz w:val="24"/>
          <w:szCs w:val="24"/>
        </w:rPr>
        <w:tab/>
        <w:t>To prepare a roster of experts related to plant quarantine and phytosanitary requirements and submit it to the committee,</w:t>
      </w:r>
    </w:p>
    <w:p w14:paraId="4BC1689F"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(g) </w:t>
      </w:r>
      <w:r w:rsidRPr="009F7087">
        <w:rPr>
          <w:rFonts w:ascii="Times New Roman" w:hAnsi="Times New Roman" w:cs="Times New Roman"/>
          <w:sz w:val="24"/>
          <w:szCs w:val="24"/>
        </w:rPr>
        <w:tab/>
        <w:t xml:space="preserve">To enforce, or cause to be enforced, approved phytosanitary standard of plant </w:t>
      </w:r>
      <w:r w:rsidRPr="009F7087">
        <w:rPr>
          <w:rFonts w:ascii="Times New Roman" w:hAnsi="Times New Roman" w:cs="Times New Roman"/>
          <w:spacing w:val="-4"/>
          <w:sz w:val="24"/>
          <w:szCs w:val="24"/>
        </w:rPr>
        <w:t>or plant product to be imported or exported,</w:t>
      </w:r>
    </w:p>
    <w:p w14:paraId="55D77ED1"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(h)</w:t>
      </w:r>
      <w:r w:rsidRPr="009F7087">
        <w:rPr>
          <w:rFonts w:ascii="Times New Roman" w:hAnsi="Times New Roman" w:cs="Times New Roman"/>
          <w:sz w:val="24"/>
          <w:szCs w:val="24"/>
        </w:rPr>
        <w:tab/>
        <w:t>To make coordination with phyto-sanitary body of other countries and make understanding on the recognition of each other's entry permit and phyto-sanitary certificate,</w:t>
      </w:r>
    </w:p>
    <w:p w14:paraId="4728F6B6"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(i) </w:t>
      </w:r>
      <w:r w:rsidRPr="009F7087">
        <w:rPr>
          <w:rFonts w:ascii="Times New Roman" w:hAnsi="Times New Roman" w:cs="Times New Roman"/>
          <w:sz w:val="24"/>
          <w:szCs w:val="24"/>
        </w:rPr>
        <w:tab/>
        <w:t xml:space="preserve">To carry out other function as prescribed. </w:t>
      </w:r>
    </w:p>
    <w:p w14:paraId="098D7558" w14:textId="1B0D9063" w:rsidR="009F7087" w:rsidRPr="009F7087" w:rsidRDefault="009F7087" w:rsidP="009F7087">
      <w:pPr>
        <w:spacing w:before="120" w:after="120"/>
        <w:ind w:right="270"/>
        <w:jc w:val="center"/>
        <w:rPr>
          <w:rFonts w:ascii="Times New Roman" w:hAnsi="Times New Roman" w:cs="Times New Roman"/>
          <w:b/>
          <w:bCs/>
          <w:sz w:val="24"/>
          <w:szCs w:val="24"/>
        </w:rPr>
      </w:pPr>
    </w:p>
    <w:p w14:paraId="7268DB9C" w14:textId="3BBDF1F9" w:rsidR="009F7087" w:rsidRPr="009F7087" w:rsidRDefault="009F7087" w:rsidP="009F7087">
      <w:pPr>
        <w:spacing w:before="120" w:after="120"/>
        <w:ind w:right="270"/>
        <w:jc w:val="center"/>
        <w:rPr>
          <w:rFonts w:ascii="Times New Roman" w:hAnsi="Times New Roman" w:cs="Times New Roman"/>
          <w:b/>
          <w:bCs/>
          <w:sz w:val="24"/>
          <w:szCs w:val="24"/>
        </w:rPr>
      </w:pPr>
    </w:p>
    <w:p w14:paraId="00F8B281" w14:textId="5FE4B88E" w:rsidR="009F7087" w:rsidRPr="009F7087" w:rsidRDefault="009F7087" w:rsidP="009F7087">
      <w:pPr>
        <w:spacing w:before="120" w:after="120"/>
        <w:ind w:right="270"/>
        <w:jc w:val="center"/>
        <w:rPr>
          <w:rFonts w:ascii="Times New Roman" w:hAnsi="Times New Roman" w:cs="Times New Roman"/>
          <w:b/>
          <w:bCs/>
          <w:sz w:val="24"/>
          <w:szCs w:val="24"/>
        </w:rPr>
      </w:pPr>
    </w:p>
    <w:p w14:paraId="64891A8B"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12DB608D"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0513C1D1"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t>Chapter-3</w:t>
      </w:r>
    </w:p>
    <w:p w14:paraId="61FF1211" w14:textId="77777777" w:rsidR="009F7087" w:rsidRPr="009F7087" w:rsidRDefault="009F7087" w:rsidP="009F7087">
      <w:pPr>
        <w:spacing w:before="120" w:after="120"/>
        <w:ind w:right="27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Provisions relating to Entry permit, Phyto-sanitary Certification and Re-export Certificate</w:t>
      </w:r>
    </w:p>
    <w:p w14:paraId="1164F749"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lastRenderedPageBreak/>
        <w:t xml:space="preserve">7.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Entry permit to be obtained</w:t>
      </w:r>
      <w:r w:rsidRPr="009F7087">
        <w:rPr>
          <w:rFonts w:ascii="Times New Roman" w:hAnsi="Times New Roman" w:cs="Times New Roman"/>
          <w:sz w:val="24"/>
          <w:szCs w:val="24"/>
        </w:rPr>
        <w:t xml:space="preserve">: (1) A person or association desiring to import plant, plant product, biological control agent, beneficial insect or means of growing plant such as soil, moss, peat etc. shall obtain the entry permit in accordance with this Act. </w:t>
      </w:r>
    </w:p>
    <w:p w14:paraId="696F6E94"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The term and restriction on the importation of plant, plant product, biological control agent, beneficial insect or means of growing plant such as soil, moss, peat </w:t>
      </w:r>
      <w:r w:rsidRPr="009F7087">
        <w:rPr>
          <w:rFonts w:ascii="Times New Roman" w:hAnsi="Times New Roman" w:cs="Times New Roman"/>
          <w:spacing w:val="-4"/>
          <w:sz w:val="24"/>
          <w:szCs w:val="24"/>
        </w:rPr>
        <w:t>etc. as referred to in Sub-section (1) shall be as prescribed</w:t>
      </w:r>
      <w:r w:rsidRPr="009F7087">
        <w:rPr>
          <w:rFonts w:ascii="Times New Roman" w:hAnsi="Times New Roman" w:cs="Times New Roman"/>
          <w:sz w:val="24"/>
          <w:szCs w:val="24"/>
        </w:rPr>
        <w:t xml:space="preserve"> </w:t>
      </w:r>
      <w:r w:rsidRPr="009F7087">
        <w:rPr>
          <w:rFonts w:ascii="Times New Roman" w:hAnsi="Times New Roman" w:cs="Times New Roman"/>
          <w:spacing w:val="-4"/>
          <w:sz w:val="24"/>
          <w:szCs w:val="24"/>
        </w:rPr>
        <w:t>by the Ministry by publishing a notice in the Nepal Gazette.</w:t>
      </w:r>
      <w:r w:rsidRPr="009F7087">
        <w:rPr>
          <w:rFonts w:ascii="Times New Roman" w:hAnsi="Times New Roman" w:cs="Times New Roman"/>
          <w:sz w:val="24"/>
          <w:szCs w:val="24"/>
        </w:rPr>
        <w:t xml:space="preserve"> </w:t>
      </w:r>
    </w:p>
    <w:p w14:paraId="72F21368"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(3) Notwithstanding anything contained in Sub-section (2), if any person brings plant, plant product, biological control agent, beneficial insect for his/her personal or research purpose, the Office may issue the entry permit to him/her to bring such plant or plant product into Nepal after completing the procedure set forth in this Act, by collecting fee as prescribed. </w:t>
      </w:r>
    </w:p>
    <w:p w14:paraId="4BDF6F59"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8.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Application to be given for entry permit</w:t>
      </w:r>
      <w:r w:rsidRPr="009F7087">
        <w:rPr>
          <w:rFonts w:ascii="Times New Roman" w:hAnsi="Times New Roman" w:cs="Times New Roman"/>
          <w:sz w:val="24"/>
          <w:szCs w:val="24"/>
        </w:rPr>
        <w:t>: (1) A person or association desiring to import plant, plant product, biological control agent, beneficial insect or means of growing plant such as soil, moss, peat etc. as referred to in Section 7 of Sub-section (1) shall submit an application to the prescribed authority in the prescribed format along with the prescribed document and fee.</w:t>
      </w:r>
    </w:p>
    <w:p w14:paraId="55BF78D4"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 (2) If, while examining the application submitted in accordance with Sub-section (1), it seems appropriate to issue the entry permit to import such plant, plant product, biological control agent, beneficial insect or means of growing plant such as soil, moss, peat etc., the prescribed authority shall issue the entry permit in the prescribed format to the applicant. </w:t>
      </w:r>
    </w:p>
    <w:p w14:paraId="2D8B5281"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(3) If it does not seem appropriate to issue the entry permit pursuant to Sub-section (2), information thereof shall be given to the concerned person within seven days. </w:t>
      </w:r>
    </w:p>
    <w:p w14:paraId="54E8F182"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9.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Term of entry permit</w:t>
      </w:r>
      <w:r w:rsidRPr="009F7087">
        <w:rPr>
          <w:rFonts w:ascii="Times New Roman" w:hAnsi="Times New Roman" w:cs="Times New Roman"/>
          <w:b/>
          <w:bCs/>
          <w:sz w:val="24"/>
          <w:szCs w:val="24"/>
        </w:rPr>
        <w:t>:</w:t>
      </w:r>
      <w:r w:rsidRPr="009F7087">
        <w:rPr>
          <w:rFonts w:ascii="Times New Roman" w:hAnsi="Times New Roman" w:cs="Times New Roman"/>
          <w:sz w:val="24"/>
          <w:szCs w:val="24"/>
        </w:rPr>
        <w:t xml:space="preserve"> The term of the entry permit shall be of three months.</w:t>
      </w:r>
    </w:p>
    <w:p w14:paraId="0785EF7B"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10.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Renewal of entry permit</w:t>
      </w:r>
      <w:r w:rsidRPr="009F7087">
        <w:rPr>
          <w:rFonts w:ascii="Times New Roman" w:hAnsi="Times New Roman" w:cs="Times New Roman"/>
          <w:b/>
          <w:bCs/>
          <w:sz w:val="24"/>
          <w:szCs w:val="24"/>
        </w:rPr>
        <w:t>:</w:t>
      </w:r>
      <w:r w:rsidRPr="009F7087">
        <w:rPr>
          <w:rFonts w:ascii="Times New Roman" w:hAnsi="Times New Roman" w:cs="Times New Roman"/>
          <w:sz w:val="24"/>
          <w:szCs w:val="24"/>
        </w:rPr>
        <w:t xml:space="preserve"> (1) A person or association desiring to renew the entry permit, shall submit an application to the prescribed authority for the renewal of entry permit, seven days before the expiration of the entry permit. </w:t>
      </w:r>
    </w:p>
    <w:p w14:paraId="384100B3"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If an application is made pursuant to Sub-section (1), the prescribed authority may renew such entry permit for a term not exceeding three months, by collecting the fee as prescribed. </w:t>
      </w:r>
    </w:p>
    <w:p w14:paraId="30C4A3A7"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(3) The entry permit shall </w:t>
      </w:r>
      <w:r w:rsidRPr="009F7087">
        <w:rPr>
          <w:rFonts w:ascii="Times New Roman" w:hAnsi="Times New Roman" w:cs="Times New Roman"/>
          <w:i/>
          <w:iCs/>
          <w:sz w:val="24"/>
          <w:szCs w:val="24"/>
        </w:rPr>
        <w:t>ipso facto</w:t>
      </w:r>
      <w:r w:rsidRPr="009F7087">
        <w:rPr>
          <w:rFonts w:ascii="Times New Roman" w:hAnsi="Times New Roman" w:cs="Times New Roman"/>
          <w:sz w:val="24"/>
          <w:szCs w:val="24"/>
        </w:rPr>
        <w:t xml:space="preserve"> be invalid upon the expiration of the term of such permit. </w:t>
      </w:r>
    </w:p>
    <w:p w14:paraId="02C7023B"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11.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Entry permit to be obtained</w:t>
      </w:r>
      <w:r w:rsidRPr="009F7087">
        <w:rPr>
          <w:rFonts w:ascii="Times New Roman" w:hAnsi="Times New Roman" w:cs="Times New Roman"/>
          <w:sz w:val="24"/>
          <w:szCs w:val="24"/>
        </w:rPr>
        <w:t xml:space="preserve">: (1) The entry permit shall be obtained prior to importing plant, plant product, biological control agent, beneficial insect or means of growing plant such as soil, moss, peat etc. brought at the entry point for import into Nepal. </w:t>
      </w:r>
    </w:p>
    <w:p w14:paraId="27AD4CA1"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The procedure for obtaining the entry permit pursuant to Sub-section (1) shall be as prescribed. </w:t>
      </w:r>
    </w:p>
    <w:p w14:paraId="3E618300"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12.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Phyto-sanitary certificate may be obtained for export or re-export</w:t>
      </w:r>
      <w:r w:rsidRPr="009F7087">
        <w:rPr>
          <w:rFonts w:ascii="Times New Roman" w:hAnsi="Times New Roman" w:cs="Times New Roman"/>
          <w:sz w:val="24"/>
          <w:szCs w:val="24"/>
        </w:rPr>
        <w:t xml:space="preserve">: (1) A person or association desiring to export plant, plant product, biological control agent or </w:t>
      </w:r>
      <w:r w:rsidRPr="009F7087">
        <w:rPr>
          <w:rFonts w:ascii="Times New Roman" w:hAnsi="Times New Roman" w:cs="Times New Roman"/>
          <w:spacing w:val="-4"/>
          <w:sz w:val="24"/>
          <w:szCs w:val="24"/>
        </w:rPr>
        <w:t>beneficial insect may obtain the phyto-sanitary certificate.</w:t>
      </w:r>
      <w:r w:rsidRPr="009F7087">
        <w:rPr>
          <w:rFonts w:ascii="Times New Roman" w:hAnsi="Times New Roman" w:cs="Times New Roman"/>
          <w:sz w:val="24"/>
          <w:szCs w:val="24"/>
        </w:rPr>
        <w:t xml:space="preserve"> </w:t>
      </w:r>
    </w:p>
    <w:p w14:paraId="3DEB5E8F"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A person or association desiring to re-export plant, plant product, biological control agent or beneficial insect imported into Nepal to another country may obtain the re-export phyto-sanitary certificate.  </w:t>
      </w:r>
    </w:p>
    <w:p w14:paraId="09975956"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(3) A person or association desiring to obtain the phyto-sanitary certificate pursuant to Sub-section (1) or (2) shall submit an application to the prescribed authority in the prescribed format having paid the prescribed fee.</w:t>
      </w:r>
    </w:p>
    <w:p w14:paraId="0E4AF35D" w14:textId="77777777" w:rsidR="009F7087" w:rsidRPr="009F7087" w:rsidRDefault="009F7087" w:rsidP="009F7087">
      <w:pPr>
        <w:spacing w:before="120" w:after="120"/>
        <w:ind w:right="270"/>
        <w:jc w:val="both"/>
        <w:rPr>
          <w:rFonts w:ascii="Times New Roman" w:hAnsi="Times New Roman" w:cs="Times New Roman"/>
          <w:sz w:val="24"/>
          <w:szCs w:val="24"/>
          <w:u w:val="single"/>
        </w:rPr>
      </w:pPr>
      <w:r w:rsidRPr="009F7087">
        <w:rPr>
          <w:rFonts w:ascii="Times New Roman" w:hAnsi="Times New Roman" w:cs="Times New Roman"/>
          <w:sz w:val="24"/>
          <w:szCs w:val="24"/>
        </w:rPr>
        <w:lastRenderedPageBreak/>
        <w:t xml:space="preserve">(4) If it seems appropriate to issue phyto-sanitary certificate after conducting the necessary investigation on the application submitted in accordance with </w:t>
      </w:r>
      <w:r w:rsidRPr="009F7087">
        <w:rPr>
          <w:rStyle w:val="FootnoteReference"/>
          <w:rFonts w:ascii="Times New Roman" w:eastAsia="MS Gothic" w:hAnsi="Times New Roman" w:cs="Times New Roman"/>
          <w:sz w:val="24"/>
          <w:szCs w:val="24"/>
        </w:rPr>
        <w:footnoteReference w:customMarkFollows="1" w:id="11"/>
        <w:t>＊</w:t>
      </w:r>
      <w:r w:rsidRPr="009F7087">
        <w:rPr>
          <w:rFonts w:ascii="Times New Roman" w:hAnsi="Times New Roman" w:cs="Times New Roman"/>
          <w:sz w:val="24"/>
          <w:szCs w:val="24"/>
          <w:u w:val="single"/>
        </w:rPr>
        <w:t>Sub-section (3)</w:t>
      </w:r>
      <w:r w:rsidRPr="009F7087">
        <w:rPr>
          <w:rFonts w:ascii="Times New Roman" w:hAnsi="Times New Roman" w:cs="Times New Roman"/>
          <w:sz w:val="24"/>
          <w:szCs w:val="24"/>
        </w:rPr>
        <w:t xml:space="preserve">, the prescribed authority shall issue phyto-sanitary certificate or re-export phyto-sanitary certificate in the prescribed format. </w:t>
      </w:r>
    </w:p>
    <w:p w14:paraId="6C66F652"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Style w:val="FootnoteReference"/>
          <w:rFonts w:ascii="Times New Roman" w:hAnsi="Times New Roman" w:cs="Times New Roman"/>
          <w:sz w:val="24"/>
          <w:szCs w:val="24"/>
        </w:rPr>
        <w:footnoteReference w:customMarkFollows="1" w:id="12"/>
        <w:t>√</w:t>
      </w:r>
      <w:r w:rsidRPr="009F7087">
        <w:rPr>
          <w:rFonts w:ascii="Times New Roman" w:hAnsi="Times New Roman" w:cs="Times New Roman"/>
          <w:sz w:val="24"/>
          <w:szCs w:val="24"/>
        </w:rPr>
        <w:t xml:space="preserve">(5) In accordance with Sub-section (4), E-phyto system may be applied while providing phyto-sanitary certificate. </w:t>
      </w:r>
    </w:p>
    <w:p w14:paraId="4504A931"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u w:val="single"/>
        </w:rPr>
        <w:t>Explanation</w:t>
      </w:r>
      <w:r w:rsidRPr="009F7087">
        <w:rPr>
          <w:rFonts w:ascii="Times New Roman" w:hAnsi="Times New Roman" w:cs="Times New Roman"/>
          <w:sz w:val="24"/>
          <w:szCs w:val="24"/>
        </w:rPr>
        <w:t xml:space="preserve">: For the purposes of this Sub-section, "E-phyto" means an electronic phyto-sanitary certificate prepared to be exchanged between countries through computer software in accordance with international standards on phyto-sanitary measure.  </w:t>
      </w:r>
    </w:p>
    <w:p w14:paraId="5EDB8AF3"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13.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Permit to be obtained for carriage of consignments</w:t>
      </w:r>
      <w:r w:rsidRPr="009F7087">
        <w:rPr>
          <w:rFonts w:ascii="Times New Roman" w:hAnsi="Times New Roman" w:cs="Times New Roman"/>
          <w:b/>
          <w:bCs/>
          <w:sz w:val="24"/>
          <w:szCs w:val="24"/>
        </w:rPr>
        <w:t>:</w:t>
      </w:r>
      <w:r w:rsidRPr="009F7087">
        <w:rPr>
          <w:rFonts w:ascii="Times New Roman" w:hAnsi="Times New Roman" w:cs="Times New Roman"/>
          <w:sz w:val="24"/>
          <w:szCs w:val="24"/>
        </w:rPr>
        <w:t xml:space="preserve"> (1) If the consignment in transit of plant and plant products or other article is to be transported to other countries through the route of Nepal, the concerned person or association shall submit an application to the office in the prescribed format having paid the prescribed fee. </w:t>
      </w:r>
    </w:p>
    <w:p w14:paraId="276E776D"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If an application is received in accordance with Sub-section (1), the Office shall investigate the documents attached to the application and such consignment. </w:t>
      </w:r>
    </w:p>
    <w:p w14:paraId="53E860B2"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(3) Upon investigation in accordance with Sub-section (2), if such consignment appears as follows, the Office shall permit to carry such consignment to another country through the route of Nepal: - </w:t>
      </w:r>
    </w:p>
    <w:p w14:paraId="14D26D2D"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 xml:space="preserve">Having been packed so as not to allow escape or spread of pests, </w:t>
      </w:r>
    </w:p>
    <w:p w14:paraId="67B30906"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(b) </w:t>
      </w:r>
      <w:r w:rsidRPr="009F7087">
        <w:rPr>
          <w:rFonts w:ascii="Times New Roman" w:hAnsi="Times New Roman" w:cs="Times New Roman"/>
          <w:sz w:val="24"/>
          <w:szCs w:val="24"/>
        </w:rPr>
        <w:tab/>
        <w:t xml:space="preserve">Consignment and the documents relating thereto conform to the terms relating to the import of plant or plant product of the country of destination, </w:t>
      </w:r>
    </w:p>
    <w:p w14:paraId="5A6E156D"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(c) </w:t>
      </w:r>
      <w:r w:rsidRPr="009F7087">
        <w:rPr>
          <w:rFonts w:ascii="Times New Roman" w:hAnsi="Times New Roman" w:cs="Times New Roman"/>
          <w:sz w:val="24"/>
          <w:szCs w:val="24"/>
        </w:rPr>
        <w:tab/>
        <w:t xml:space="preserve">Consignment is in accordance with the phyto-sanitary certificate, and </w:t>
      </w:r>
    </w:p>
    <w:p w14:paraId="4C38E62A"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(d) </w:t>
      </w:r>
      <w:r w:rsidRPr="009F7087">
        <w:rPr>
          <w:rFonts w:ascii="Times New Roman" w:hAnsi="Times New Roman" w:cs="Times New Roman"/>
          <w:sz w:val="24"/>
          <w:szCs w:val="24"/>
        </w:rPr>
        <w:tab/>
        <w:t xml:space="preserve">Carriage of consignment do not have any kind of effect in Nepal. </w:t>
      </w:r>
    </w:p>
    <w:p w14:paraId="3DE2C4DB"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t>Chapter-4</w:t>
      </w:r>
    </w:p>
    <w:p w14:paraId="3FA6D91B" w14:textId="77777777" w:rsidR="009F7087" w:rsidRPr="009F7087" w:rsidRDefault="009F7087" w:rsidP="009F7087">
      <w:pPr>
        <w:spacing w:before="120" w:after="120"/>
        <w:ind w:right="27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Provisions relating to Inspection, Examination and Treatment</w:t>
      </w:r>
    </w:p>
    <w:p w14:paraId="7EE3A896"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Style w:val="FootnoteReference"/>
          <w:rFonts w:ascii="Times New Roman" w:eastAsia="MS Gothic" w:hAnsi="Times New Roman" w:cs="Times New Roman"/>
          <w:sz w:val="24"/>
          <w:szCs w:val="24"/>
        </w:rPr>
        <w:footnoteReference w:customMarkFollows="1" w:id="13"/>
        <w:t>＊</w:t>
      </w:r>
      <w:r w:rsidRPr="009F7087">
        <w:rPr>
          <w:rFonts w:ascii="Times New Roman" w:hAnsi="Times New Roman" w:cs="Times New Roman"/>
          <w:b/>
          <w:bCs/>
          <w:sz w:val="24"/>
          <w:szCs w:val="24"/>
        </w:rPr>
        <w:t xml:space="preserve">14.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Power to designate inspector</w:t>
      </w:r>
      <w:r w:rsidRPr="009F7087">
        <w:rPr>
          <w:rFonts w:ascii="Times New Roman" w:hAnsi="Times New Roman" w:cs="Times New Roman"/>
          <w:b/>
          <w:bCs/>
          <w:sz w:val="24"/>
          <w:szCs w:val="24"/>
        </w:rPr>
        <w:t>:</w:t>
      </w:r>
      <w:r w:rsidRPr="009F7087">
        <w:rPr>
          <w:rFonts w:ascii="Times New Roman" w:hAnsi="Times New Roman" w:cs="Times New Roman"/>
          <w:sz w:val="24"/>
          <w:szCs w:val="24"/>
        </w:rPr>
        <w:t xml:space="preserve"> (1) The Ministry may designate as an inspector any officer who has passed at least a bachelor’s degree in agricultural science from a recognized institution and is working in the Plant Protection Group of Nepal Agricultural Service or, an employee in the position of technical assistant of same service group with at least five years of experience in quarantine related work.</w:t>
      </w:r>
    </w:p>
    <w:p w14:paraId="7EC78324"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In accordance with Sub-section (1), if the required number of employees is not available for appointment as inspectors, the Ministry may, in consultation with the provincial government, also designate a provincial service employee who has passed at least a bachelor's degree in agricultural science from a recognized educational institution as an inspector. </w:t>
      </w:r>
    </w:p>
    <w:p w14:paraId="46FEF7A3"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15.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Functions, duties and powers of inspector</w:t>
      </w:r>
      <w:r w:rsidRPr="009F7087">
        <w:rPr>
          <w:rFonts w:ascii="Times New Roman" w:hAnsi="Times New Roman" w:cs="Times New Roman"/>
          <w:sz w:val="24"/>
          <w:szCs w:val="24"/>
        </w:rPr>
        <w:t>: (1) The functions, duties and powers of the inspector shall be as follows: -</w:t>
      </w:r>
    </w:p>
    <w:p w14:paraId="3E6EEFEC"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To test and examine, as deemed necessary, whether plant, plant product, biological control agent, beneficial insect or other article which have been imported or are in the inspect area, stored or in transit conform to the approved standards or not,</w:t>
      </w:r>
    </w:p>
    <w:p w14:paraId="40F7040E"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lastRenderedPageBreak/>
        <w:t xml:space="preserve">(b) </w:t>
      </w:r>
      <w:r w:rsidRPr="009F7087">
        <w:rPr>
          <w:rFonts w:ascii="Times New Roman" w:hAnsi="Times New Roman" w:cs="Times New Roman"/>
          <w:sz w:val="24"/>
          <w:szCs w:val="24"/>
        </w:rPr>
        <w:tab/>
        <w:t>To inspect or examine, as prescribed, whether or not</w:t>
      </w:r>
      <w:r w:rsidRPr="009F7087">
        <w:rPr>
          <w:rFonts w:ascii="Times New Roman" w:hAnsi="Times New Roman" w:cs="Times New Roman"/>
          <w:sz w:val="24"/>
          <w:szCs w:val="24"/>
          <w:cs/>
        </w:rPr>
        <w:t xml:space="preserve"> </w:t>
      </w:r>
      <w:r w:rsidRPr="009F7087">
        <w:rPr>
          <w:rFonts w:ascii="Times New Roman" w:hAnsi="Times New Roman" w:cs="Times New Roman"/>
          <w:sz w:val="24"/>
          <w:szCs w:val="24"/>
        </w:rPr>
        <w:t>imported or exported plant, plant product, biological control agent, beneficial insect or other article are infected by pest,</w:t>
      </w:r>
    </w:p>
    <w:p w14:paraId="5F636653"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(b1)</w:t>
      </w:r>
      <w:r w:rsidRPr="009F7087">
        <w:rPr>
          <w:rFonts w:ascii="Times New Roman" w:hAnsi="Times New Roman" w:cs="Times New Roman"/>
          <w:sz w:val="24"/>
          <w:szCs w:val="24"/>
        </w:rPr>
        <w:tab/>
        <w:t>To ensure whether or not the exported or imported wooden material have logo and authentication in accordance with international standard,</w:t>
      </w:r>
      <w:r w:rsidRPr="009F7087">
        <w:rPr>
          <w:rFonts w:ascii="Times New Roman" w:hAnsi="Times New Roman" w:cs="Times New Roman"/>
          <w:sz w:val="24"/>
          <w:szCs w:val="24"/>
          <w:cs/>
        </w:rPr>
        <w:t xml:space="preserve"> </w:t>
      </w:r>
      <w:r w:rsidRPr="009F7087">
        <w:rPr>
          <w:rFonts w:ascii="Times New Roman" w:hAnsi="Times New Roman" w:cs="Times New Roman"/>
          <w:sz w:val="24"/>
          <w:szCs w:val="24"/>
        </w:rPr>
        <w:t>as prescribed, if deemed necessary,</w:t>
      </w:r>
    </w:p>
    <w:p w14:paraId="035964CF"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(c) </w:t>
      </w:r>
      <w:r w:rsidRPr="009F7087">
        <w:rPr>
          <w:rFonts w:ascii="Times New Roman" w:hAnsi="Times New Roman" w:cs="Times New Roman"/>
          <w:sz w:val="24"/>
          <w:szCs w:val="24"/>
        </w:rPr>
        <w:tab/>
        <w:t xml:space="preserve">To enter, at any time, in the inspect area or storage place or any other place and test such area or storage place and search </w:t>
      </w:r>
      <w:r w:rsidRPr="009F7087">
        <w:rPr>
          <w:rFonts w:ascii="Times New Roman" w:hAnsi="Times New Roman" w:cs="Times New Roman"/>
          <w:spacing w:val="-4"/>
          <w:sz w:val="24"/>
          <w:szCs w:val="24"/>
        </w:rPr>
        <w:t>thereof, as prescribed, if deemed necessary,</w:t>
      </w:r>
      <w:r w:rsidRPr="009F7087">
        <w:rPr>
          <w:rFonts w:ascii="Times New Roman" w:hAnsi="Times New Roman" w:cs="Times New Roman"/>
          <w:sz w:val="24"/>
          <w:szCs w:val="24"/>
        </w:rPr>
        <w:t xml:space="preserve"> </w:t>
      </w:r>
    </w:p>
    <w:p w14:paraId="177D06D5"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(d) </w:t>
      </w:r>
      <w:r w:rsidRPr="009F7087">
        <w:rPr>
          <w:rFonts w:ascii="Times New Roman" w:hAnsi="Times New Roman" w:cs="Times New Roman"/>
          <w:sz w:val="24"/>
          <w:szCs w:val="24"/>
        </w:rPr>
        <w:tab/>
        <w:t>To stop, at any place, a container and conveyance containing plant, plant product, biological control agent, beneficial insect or other article and search at any time, if deemed necessary,</w:t>
      </w:r>
    </w:p>
    <w:p w14:paraId="327BE49C"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(e) </w:t>
      </w:r>
      <w:r w:rsidRPr="009F7087">
        <w:rPr>
          <w:rFonts w:ascii="Times New Roman" w:hAnsi="Times New Roman" w:cs="Times New Roman"/>
          <w:sz w:val="24"/>
          <w:szCs w:val="24"/>
        </w:rPr>
        <w:tab/>
        <w:t>If, in carrying out examination or test pursuant to Clause (a) or inspection pursuant to Clause (b) or search pursuant to Clauses (c) and (d), such plant, plant product, biological control agent, beneficial insect or other article are found to be infected, to treat them as deemed necessary or issue order to the concerned person to treat,</w:t>
      </w:r>
    </w:p>
    <w:p w14:paraId="55FDF63C"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(f) </w:t>
      </w:r>
      <w:r w:rsidRPr="009F7087">
        <w:rPr>
          <w:rFonts w:ascii="Times New Roman" w:hAnsi="Times New Roman" w:cs="Times New Roman"/>
          <w:sz w:val="24"/>
          <w:szCs w:val="24"/>
        </w:rPr>
        <w:tab/>
        <w:t xml:space="preserve">If, while treating or causing to be treated plant, plant product, biological control agent, beneficial insect or other article do not become healthy, such plant, plant product or article need to be taken into one’s control or destroyed as prescribed or return back to the concerned country, to give information to the Organization immediately and do as per the order received, </w:t>
      </w:r>
    </w:p>
    <w:p w14:paraId="0ADC332B"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(g) </w:t>
      </w:r>
      <w:r w:rsidRPr="009F7087">
        <w:rPr>
          <w:rFonts w:ascii="Times New Roman" w:hAnsi="Times New Roman" w:cs="Times New Roman"/>
          <w:sz w:val="24"/>
          <w:szCs w:val="24"/>
        </w:rPr>
        <w:tab/>
        <w:t xml:space="preserve">To prohibit the sale, distribution or use of infected plant, plant product, biological control agent, beneficial insect or other article, </w:t>
      </w:r>
    </w:p>
    <w:p w14:paraId="3CA3A428"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(h) </w:t>
      </w:r>
      <w:r w:rsidRPr="009F7087">
        <w:rPr>
          <w:rFonts w:ascii="Times New Roman" w:hAnsi="Times New Roman" w:cs="Times New Roman"/>
          <w:sz w:val="24"/>
          <w:szCs w:val="24"/>
        </w:rPr>
        <w:tab/>
        <w:t xml:space="preserve">To carry out other function as prescribed. </w:t>
      </w:r>
    </w:p>
    <w:p w14:paraId="6CDD5A76"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Other procedures regarding to inspection, examination and treatment as referred to in Sub-section (1) shall be as prescribed. </w:t>
      </w:r>
    </w:p>
    <w:p w14:paraId="02E44919"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16.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Inspection, examination and treatment fees</w:t>
      </w:r>
      <w:r w:rsidRPr="009F7087">
        <w:rPr>
          <w:rFonts w:ascii="Times New Roman" w:hAnsi="Times New Roman" w:cs="Times New Roman"/>
          <w:sz w:val="24"/>
          <w:szCs w:val="24"/>
        </w:rPr>
        <w:t xml:space="preserve">: The fees chargeable for inspection, examination or treatment to be carried out by the inspector pursuant to this Chapter shall be as prescribed by the Ministry by publishing a notification in the Nepal Gazette. </w:t>
      </w:r>
    </w:p>
    <w:p w14:paraId="0AD4EAAC"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t>Chapter-5</w:t>
      </w:r>
    </w:p>
    <w:p w14:paraId="253B90DF" w14:textId="77777777" w:rsidR="009F7087" w:rsidRPr="009F7087" w:rsidRDefault="009F7087" w:rsidP="009F7087">
      <w:pPr>
        <w:spacing w:before="120" w:after="120"/>
        <w:ind w:right="27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Provisions relating to Control of Pests</w:t>
      </w:r>
    </w:p>
    <w:p w14:paraId="793170F3"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17.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Pest risk Analysis</w:t>
      </w:r>
      <w:r w:rsidRPr="009F7087">
        <w:rPr>
          <w:rFonts w:ascii="Times New Roman" w:hAnsi="Times New Roman" w:cs="Times New Roman"/>
          <w:sz w:val="24"/>
          <w:szCs w:val="24"/>
        </w:rPr>
        <w:t xml:space="preserve">: (1) The Organization shall make pest risk analysis and determine regulated pest. </w:t>
      </w:r>
    </w:p>
    <w:p w14:paraId="78C702D6"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The Organization shall make recommendation to the Ministry for the publication of a notice of regulated pest as determined pursuant to Sub-section (1) in the Nepal Gazette, and the Ministry shall, on receipt thereof, publish such notice in the Nepal Gazette. </w:t>
      </w:r>
    </w:p>
    <w:p w14:paraId="05C4CB33"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18.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Notice of quarantine pests may be given</w:t>
      </w:r>
      <w:r w:rsidRPr="009F7087">
        <w:rPr>
          <w:rFonts w:ascii="Times New Roman" w:hAnsi="Times New Roman" w:cs="Times New Roman"/>
          <w:b/>
          <w:bCs/>
          <w:sz w:val="24"/>
          <w:szCs w:val="24"/>
        </w:rPr>
        <w:t>:</w:t>
      </w:r>
      <w:r w:rsidRPr="009F7087">
        <w:rPr>
          <w:rFonts w:ascii="Times New Roman" w:hAnsi="Times New Roman" w:cs="Times New Roman"/>
          <w:sz w:val="24"/>
          <w:szCs w:val="24"/>
        </w:rPr>
        <w:t xml:space="preserve"> Any person may, if he or she knows about the prevalence or spread of quarantine pests in any area, give information thereof to the nearby inspector. </w:t>
      </w:r>
    </w:p>
    <w:p w14:paraId="69B415F4"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19.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Power to declare quarantine pest affected area</w:t>
      </w:r>
      <w:r w:rsidRPr="009F7087">
        <w:rPr>
          <w:rFonts w:ascii="Times New Roman" w:hAnsi="Times New Roman" w:cs="Times New Roman"/>
          <w:sz w:val="24"/>
          <w:szCs w:val="24"/>
        </w:rPr>
        <w:t xml:space="preserve">: (1) If there is a spread of, or possibility of a spread of, quarantine pests in any area of the country, the Organization may make recommendation to the Ministry to declare such area as the quarantine pest affected area. </w:t>
      </w:r>
    </w:p>
    <w:p w14:paraId="3CBB14D9"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If a recommendation is received pursuant to Sub-section (1), the Ministry may, also having regard to the situation mentioned therein, declare such area as the quarantine pest affected area by publishing a notice in the Nepal Gazette. </w:t>
      </w:r>
    </w:p>
    <w:p w14:paraId="701B8F30"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lastRenderedPageBreak/>
        <w:t xml:space="preserve">(3) While declaring the quarantine pest affected area pursuant to Sub-section (2), the Ministry shall mention, inter alia, the time, area, reason for application of such declaration, activities prohibited in such area and terms of quarantine. </w:t>
      </w:r>
    </w:p>
    <w:p w14:paraId="6C5113C7"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20.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Control of pest in quarantine pest affected area</w:t>
      </w:r>
      <w:r w:rsidRPr="009F7087">
        <w:rPr>
          <w:rFonts w:ascii="Times New Roman" w:hAnsi="Times New Roman" w:cs="Times New Roman"/>
          <w:b/>
          <w:bCs/>
          <w:sz w:val="24"/>
          <w:szCs w:val="24"/>
        </w:rPr>
        <w:t>:</w:t>
      </w:r>
      <w:r w:rsidRPr="009F7087">
        <w:rPr>
          <w:rFonts w:ascii="Times New Roman" w:hAnsi="Times New Roman" w:cs="Times New Roman"/>
          <w:sz w:val="24"/>
          <w:szCs w:val="24"/>
        </w:rPr>
        <w:t xml:space="preserve"> (1) In order to control quarantine pest in the quarantine pest affected area declared pursuant to Section 19, the Organization may pursue any or all of the following measures: - </w:t>
      </w:r>
    </w:p>
    <w:p w14:paraId="7D70B67F"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 xml:space="preserve">To carry out treatment in order to control such pest </w:t>
      </w:r>
    </w:p>
    <w:p w14:paraId="6816140E"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(b) </w:t>
      </w:r>
      <w:r w:rsidRPr="009F7087">
        <w:rPr>
          <w:rFonts w:ascii="Times New Roman" w:hAnsi="Times New Roman" w:cs="Times New Roman"/>
          <w:sz w:val="24"/>
          <w:szCs w:val="24"/>
        </w:rPr>
        <w:tab/>
        <w:t xml:space="preserve">To destroy plant, plant product or biological control agent, beneficial insect or other article remaining in such area </w:t>
      </w:r>
    </w:p>
    <w:p w14:paraId="320C48E9"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(c) </w:t>
      </w:r>
      <w:r w:rsidRPr="009F7087">
        <w:rPr>
          <w:rFonts w:ascii="Times New Roman" w:hAnsi="Times New Roman" w:cs="Times New Roman"/>
          <w:sz w:val="24"/>
          <w:szCs w:val="24"/>
        </w:rPr>
        <w:tab/>
        <w:t>To prohibit the taking of plant, plant product, biological control agent or other article from such area to elsewhere;</w:t>
      </w:r>
    </w:p>
    <w:p w14:paraId="1C55D4BC"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(d) </w:t>
      </w:r>
      <w:r w:rsidRPr="009F7087">
        <w:rPr>
          <w:rFonts w:ascii="Times New Roman" w:hAnsi="Times New Roman" w:cs="Times New Roman"/>
          <w:sz w:val="24"/>
          <w:szCs w:val="24"/>
        </w:rPr>
        <w:tab/>
        <w:t xml:space="preserve">To prohibit the plantation of plant or plant product in such area; </w:t>
      </w:r>
    </w:p>
    <w:p w14:paraId="23CEEBB8"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(e) </w:t>
      </w:r>
      <w:r w:rsidRPr="009F7087">
        <w:rPr>
          <w:rFonts w:ascii="Times New Roman" w:hAnsi="Times New Roman" w:cs="Times New Roman"/>
          <w:sz w:val="24"/>
          <w:szCs w:val="24"/>
        </w:rPr>
        <w:tab/>
        <w:t xml:space="preserve">To adopt other measures deemed appropriate by the Organization. </w:t>
      </w:r>
    </w:p>
    <w:p w14:paraId="5435A6E4"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The Organization may, if it deemed necessary, order the owner of the plants remaining in quarantine pests affected area as referred to in Section 19 or area near such area to carry out work set forth in Sub-section (1). </w:t>
      </w:r>
    </w:p>
    <w:p w14:paraId="295069BF"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(3) The Organization shall write to the inspector of the concerned area to ensure compliance with the order issued pursuant to Sub-section (2). </w:t>
      </w:r>
    </w:p>
    <w:p w14:paraId="0CF593F7"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(4) The concerned inspector shall, on receipt of the order in accordance with Sub-section (3) to comply with such order, may enter the plant or plant product testing area or the land where such plant or plant product or biological control agents, beneficial insect or other articles are situated and carry out or cause to be carried out works in accordance with the order issued pursuant to Sub-section (2). </w:t>
      </w:r>
    </w:p>
    <w:p w14:paraId="443A1A76"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(5) If any healthy plant, plant product, biological control agent or beneficial insect or other article are destroyed despite of all precaution being taken in course of carrying out any act or action pursuant to this Section in order to control pest, the Organization or Government of Nepal shall not bear liability or pay compensation of any kind. </w:t>
      </w:r>
    </w:p>
    <w:p w14:paraId="0415EF65"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21.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To revoke declaration of quarantine pests affected area</w:t>
      </w:r>
      <w:r w:rsidRPr="009F7087">
        <w:rPr>
          <w:rFonts w:ascii="Times New Roman" w:hAnsi="Times New Roman" w:cs="Times New Roman"/>
          <w:sz w:val="24"/>
          <w:szCs w:val="24"/>
        </w:rPr>
        <w:t xml:space="preserve">: (1) The Organization shall monitor from time to time as to whether quarantine pests are controlled or not in quarantine pest affected area declared pursuant to Section 19. </w:t>
      </w:r>
    </w:p>
    <w:p w14:paraId="588DB6F4"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If, in monitoring in pursuant to Sub-section (1), quarantine pest is found to be controlled, the Ministry may, on recommendation of the Organization, revoke such declaration, prior to the time mentioned in the declaration pursuant to Section 19. </w:t>
      </w:r>
    </w:p>
    <w:p w14:paraId="4FB0907F"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t>Chapter-6</w:t>
      </w:r>
    </w:p>
    <w:p w14:paraId="43A43A85" w14:textId="77777777" w:rsidR="009F7087" w:rsidRPr="009F7087" w:rsidRDefault="009F7087" w:rsidP="009F7087">
      <w:pPr>
        <w:spacing w:before="120" w:after="120"/>
        <w:ind w:right="27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Offense and Punishment</w:t>
      </w:r>
    </w:p>
    <w:p w14:paraId="0E65C6C1"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22.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Offense</w:t>
      </w:r>
      <w:r w:rsidRPr="009F7087">
        <w:rPr>
          <w:rFonts w:ascii="Times New Roman" w:hAnsi="Times New Roman" w:cs="Times New Roman"/>
          <w:b/>
          <w:bCs/>
          <w:sz w:val="24"/>
          <w:szCs w:val="24"/>
        </w:rPr>
        <w:t>:</w:t>
      </w:r>
      <w:r w:rsidRPr="009F7087">
        <w:rPr>
          <w:rFonts w:ascii="Times New Roman" w:hAnsi="Times New Roman" w:cs="Times New Roman"/>
          <w:sz w:val="24"/>
          <w:szCs w:val="24"/>
        </w:rPr>
        <w:t xml:space="preserve"> If any person commits any of the following act, such person shall be deemed to have committed an offense under this Act: - </w:t>
      </w:r>
    </w:p>
    <w:p w14:paraId="718683B2"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 xml:space="preserve">To import plant, plant product, biological control agent, beneficial insect or soil without obtaining the entry permit except as otherwise mentioned in this Act; </w:t>
      </w:r>
    </w:p>
    <w:p w14:paraId="50773C99"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(b) </w:t>
      </w:r>
      <w:r w:rsidRPr="009F7087">
        <w:rPr>
          <w:rFonts w:ascii="Times New Roman" w:hAnsi="Times New Roman" w:cs="Times New Roman"/>
          <w:sz w:val="24"/>
          <w:szCs w:val="24"/>
        </w:rPr>
        <w:tab/>
        <w:t xml:space="preserve">To import plant or plant product, biological control agents, beneficial insect or soil without the phyto-sanitary certificate, </w:t>
      </w:r>
    </w:p>
    <w:p w14:paraId="095C9A05"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lastRenderedPageBreak/>
        <w:t xml:space="preserve">(c) </w:t>
      </w:r>
      <w:r w:rsidRPr="009F7087">
        <w:rPr>
          <w:rFonts w:ascii="Times New Roman" w:hAnsi="Times New Roman" w:cs="Times New Roman"/>
          <w:sz w:val="24"/>
          <w:szCs w:val="24"/>
        </w:rPr>
        <w:tab/>
        <w:t xml:space="preserve">To violate order issued or any term prescribed pursuant to this Act or the Rules framed under this Act, </w:t>
      </w:r>
    </w:p>
    <w:p w14:paraId="408D5C87"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(d) </w:t>
      </w:r>
      <w:r w:rsidRPr="009F7087">
        <w:rPr>
          <w:rFonts w:ascii="Times New Roman" w:hAnsi="Times New Roman" w:cs="Times New Roman"/>
          <w:sz w:val="24"/>
          <w:szCs w:val="24"/>
        </w:rPr>
        <w:tab/>
        <w:t xml:space="preserve">To bring or import infected plant or plant product, </w:t>
      </w:r>
    </w:p>
    <w:p w14:paraId="0A236F0D"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(e) </w:t>
      </w:r>
      <w:r w:rsidRPr="009F7087">
        <w:rPr>
          <w:rFonts w:ascii="Times New Roman" w:hAnsi="Times New Roman" w:cs="Times New Roman"/>
          <w:sz w:val="24"/>
          <w:szCs w:val="24"/>
        </w:rPr>
        <w:tab/>
      </w:r>
      <w:r w:rsidRPr="009F7087">
        <w:rPr>
          <w:rFonts w:ascii="Times New Roman" w:hAnsi="Times New Roman" w:cs="Times New Roman"/>
          <w:color w:val="000000"/>
          <w:sz w:val="24"/>
          <w:szCs w:val="24"/>
        </w:rPr>
        <w:t>To muddle up</w:t>
      </w:r>
      <w:r w:rsidRPr="009F7087">
        <w:rPr>
          <w:rFonts w:ascii="Times New Roman" w:hAnsi="Times New Roman" w:cs="Times New Roman"/>
          <w:color w:val="FF0000"/>
          <w:sz w:val="24"/>
          <w:szCs w:val="24"/>
        </w:rPr>
        <w:t>,</w:t>
      </w:r>
      <w:r w:rsidRPr="009F7087">
        <w:rPr>
          <w:rFonts w:ascii="Times New Roman" w:hAnsi="Times New Roman" w:cs="Times New Roman"/>
          <w:sz w:val="24"/>
          <w:szCs w:val="24"/>
        </w:rPr>
        <w:t xml:space="preserve"> whether knowingly or recklessly, any infected plant, plant product or other article with any healthy plant, plant product or other article,</w:t>
      </w:r>
    </w:p>
    <w:p w14:paraId="0C680E8E"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(f) </w:t>
      </w:r>
      <w:r w:rsidRPr="009F7087">
        <w:rPr>
          <w:rFonts w:ascii="Times New Roman" w:hAnsi="Times New Roman" w:cs="Times New Roman"/>
          <w:sz w:val="24"/>
          <w:szCs w:val="24"/>
        </w:rPr>
        <w:tab/>
        <w:t xml:space="preserve">To sell and distribute infected plant or plant product; </w:t>
      </w:r>
    </w:p>
    <w:p w14:paraId="0F032658"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(g) </w:t>
      </w:r>
      <w:r w:rsidRPr="009F7087">
        <w:rPr>
          <w:rFonts w:ascii="Times New Roman" w:hAnsi="Times New Roman" w:cs="Times New Roman"/>
          <w:sz w:val="24"/>
          <w:szCs w:val="24"/>
        </w:rPr>
        <w:tab/>
        <w:t>To destroy infected plant, plant products or other article by an importer without fulfilling the prescribed procedure,</w:t>
      </w:r>
    </w:p>
    <w:p w14:paraId="06E2BFC2"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(h) </w:t>
      </w:r>
      <w:r w:rsidRPr="009F7087">
        <w:rPr>
          <w:rFonts w:ascii="Times New Roman" w:hAnsi="Times New Roman" w:cs="Times New Roman"/>
          <w:sz w:val="24"/>
          <w:szCs w:val="24"/>
        </w:rPr>
        <w:tab/>
        <w:t>To remove infected plant, plant product or other article from the quarantine area without approval of the inspector or the office chief,</w:t>
      </w:r>
    </w:p>
    <w:p w14:paraId="43E33B62"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(i) </w:t>
      </w:r>
      <w:r w:rsidRPr="009F7087">
        <w:rPr>
          <w:rFonts w:ascii="Times New Roman" w:hAnsi="Times New Roman" w:cs="Times New Roman"/>
          <w:sz w:val="24"/>
          <w:szCs w:val="24"/>
        </w:rPr>
        <w:tab/>
        <w:t>To import or bring plant or plant product, biological control agent, beneficial insect or soil from any entry point other than the prescribed entry point;</w:t>
      </w:r>
    </w:p>
    <w:p w14:paraId="7F6A0A7F"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(j) </w:t>
      </w:r>
      <w:r w:rsidRPr="009F7087">
        <w:rPr>
          <w:rFonts w:ascii="Times New Roman" w:hAnsi="Times New Roman" w:cs="Times New Roman"/>
          <w:sz w:val="24"/>
          <w:szCs w:val="24"/>
        </w:rPr>
        <w:tab/>
        <w:t>To obstruct or hinder the search or inspection or collection of samples in accordance with this Act and the Rules framed under this Act;</w:t>
      </w:r>
    </w:p>
    <w:p w14:paraId="2221998F"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(k) </w:t>
      </w:r>
      <w:r w:rsidRPr="009F7087">
        <w:rPr>
          <w:rFonts w:ascii="Times New Roman" w:hAnsi="Times New Roman" w:cs="Times New Roman"/>
          <w:sz w:val="24"/>
          <w:szCs w:val="24"/>
        </w:rPr>
        <w:tab/>
        <w:t xml:space="preserve">To do any act to obstruct the inspector while exercising of the powers conferred in accordance with this Act. </w:t>
      </w:r>
    </w:p>
    <w:p w14:paraId="7E0CBA51"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23.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Punishment</w:t>
      </w:r>
      <w:r w:rsidRPr="009F7087">
        <w:rPr>
          <w:rFonts w:ascii="Times New Roman" w:hAnsi="Times New Roman" w:cs="Times New Roman"/>
          <w:sz w:val="24"/>
          <w:szCs w:val="24"/>
        </w:rPr>
        <w:t>: A person who commits the offense set forth in various Clauses of Section 22 shall be liable to the following punishment: -</w:t>
      </w:r>
    </w:p>
    <w:p w14:paraId="4954BE8B"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 xml:space="preserve">In the case of the offense referred to in Clauses (a) and (b), a fine of </w:t>
      </w:r>
      <w:r w:rsidRPr="009F7087">
        <w:rPr>
          <w:rStyle w:val="FootnoteReference"/>
          <w:rFonts w:ascii="Times New Roman" w:eastAsia="MS Gothic" w:hAnsi="Times New Roman" w:cs="Times New Roman"/>
          <w:sz w:val="24"/>
          <w:szCs w:val="24"/>
        </w:rPr>
        <w:footnoteReference w:customMarkFollows="1" w:id="14"/>
        <w:t>＊</w:t>
      </w:r>
      <w:r w:rsidRPr="009F7087">
        <w:rPr>
          <w:rFonts w:ascii="Times New Roman" w:hAnsi="Times New Roman" w:cs="Times New Roman"/>
          <w:sz w:val="24"/>
          <w:szCs w:val="24"/>
          <w:u w:val="single"/>
        </w:rPr>
        <w:t xml:space="preserve">Ten </w:t>
      </w:r>
      <w:r w:rsidRPr="009F7087">
        <w:rPr>
          <w:rFonts w:ascii="Times New Roman" w:hAnsi="Times New Roman" w:cs="Times New Roman"/>
          <w:spacing w:val="-4"/>
          <w:sz w:val="24"/>
          <w:szCs w:val="24"/>
          <w:u w:val="single"/>
        </w:rPr>
        <w:t>Thousand Rupees to Fifty Thousand Rupees</w:t>
      </w:r>
      <w:r w:rsidRPr="009F7087">
        <w:rPr>
          <w:rFonts w:ascii="Times New Roman" w:hAnsi="Times New Roman" w:cs="Times New Roman"/>
          <w:sz w:val="24"/>
          <w:szCs w:val="24"/>
        </w:rPr>
        <w:t xml:space="preserve"> </w:t>
      </w:r>
      <w:r w:rsidRPr="009F7087">
        <w:rPr>
          <w:rFonts w:ascii="Times New Roman" w:hAnsi="Times New Roman" w:cs="Times New Roman"/>
          <w:spacing w:val="-4"/>
          <w:sz w:val="24"/>
          <w:szCs w:val="24"/>
        </w:rPr>
        <w:t>taking into account of the gravity of offense;</w:t>
      </w:r>
      <w:r w:rsidRPr="009F7087">
        <w:rPr>
          <w:rFonts w:ascii="Times New Roman" w:hAnsi="Times New Roman" w:cs="Times New Roman"/>
          <w:sz w:val="24"/>
          <w:szCs w:val="24"/>
        </w:rPr>
        <w:t xml:space="preserve"> </w:t>
      </w:r>
    </w:p>
    <w:p w14:paraId="531EC3EB"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(b) </w:t>
      </w:r>
      <w:r w:rsidRPr="009F7087">
        <w:rPr>
          <w:rFonts w:ascii="Times New Roman" w:hAnsi="Times New Roman" w:cs="Times New Roman"/>
          <w:sz w:val="24"/>
          <w:szCs w:val="24"/>
        </w:rPr>
        <w:tab/>
        <w:t xml:space="preserve">In the case of the offense referred to in Clauses (c), (i), (j) or (k), a fine of </w:t>
      </w:r>
      <w:r w:rsidRPr="009F7087">
        <w:rPr>
          <w:rStyle w:val="FootnoteReference"/>
          <w:rFonts w:ascii="Times New Roman" w:eastAsia="MS Gothic" w:hAnsi="Times New Roman" w:cs="Times New Roman"/>
          <w:sz w:val="24"/>
          <w:szCs w:val="24"/>
        </w:rPr>
        <w:t>＊</w:t>
      </w:r>
      <w:r w:rsidRPr="009F7087">
        <w:rPr>
          <w:rFonts w:ascii="Times New Roman" w:hAnsi="Times New Roman" w:cs="Times New Roman"/>
          <w:sz w:val="24"/>
          <w:szCs w:val="24"/>
          <w:u w:val="single"/>
        </w:rPr>
        <w:t>Twenty-five Thousand Rupees to Fifty Thousand Rupees</w:t>
      </w:r>
      <w:r w:rsidRPr="009F7087">
        <w:rPr>
          <w:rFonts w:ascii="Times New Roman" w:hAnsi="Times New Roman" w:cs="Times New Roman"/>
          <w:sz w:val="24"/>
          <w:szCs w:val="24"/>
        </w:rPr>
        <w:t xml:space="preserve"> taking into account of the gravity of offense; </w:t>
      </w:r>
    </w:p>
    <w:p w14:paraId="5E4EFE03"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(c) </w:t>
      </w:r>
      <w:r w:rsidRPr="009F7087">
        <w:rPr>
          <w:rFonts w:ascii="Times New Roman" w:hAnsi="Times New Roman" w:cs="Times New Roman"/>
          <w:sz w:val="24"/>
          <w:szCs w:val="24"/>
        </w:rPr>
        <w:tab/>
        <w:t xml:space="preserve">In the case of the offense referred to in Clauses (d), (e), (f), (g) or (h), a fine of </w:t>
      </w:r>
      <w:r w:rsidRPr="009F7087">
        <w:rPr>
          <w:rStyle w:val="FootnoteReference"/>
          <w:rFonts w:ascii="Times New Roman" w:eastAsia="MS Gothic" w:hAnsi="Times New Roman" w:cs="Times New Roman"/>
          <w:sz w:val="24"/>
          <w:szCs w:val="24"/>
        </w:rPr>
        <w:t>＊</w:t>
      </w:r>
      <w:r w:rsidRPr="009F7087">
        <w:rPr>
          <w:rFonts w:ascii="Times New Roman" w:hAnsi="Times New Roman" w:cs="Times New Roman"/>
          <w:sz w:val="24"/>
          <w:szCs w:val="24"/>
          <w:u w:val="single"/>
        </w:rPr>
        <w:t>Fifty Thousand Rupees to One Lakh and Fifty Thousand Rupees</w:t>
      </w:r>
      <w:r w:rsidRPr="009F7087">
        <w:rPr>
          <w:rFonts w:ascii="Times New Roman" w:hAnsi="Times New Roman" w:cs="Times New Roman"/>
          <w:sz w:val="24"/>
          <w:szCs w:val="24"/>
        </w:rPr>
        <w:t xml:space="preserve"> taking into account of the gravity of offense; </w:t>
      </w:r>
    </w:p>
    <w:p w14:paraId="1773ABA8"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(d) </w:t>
      </w:r>
      <w:r w:rsidRPr="009F7087">
        <w:rPr>
          <w:rFonts w:ascii="Times New Roman" w:hAnsi="Times New Roman" w:cs="Times New Roman"/>
          <w:sz w:val="24"/>
          <w:szCs w:val="24"/>
        </w:rPr>
        <w:tab/>
        <w:t xml:space="preserve">The  Chief of the Office may impose a fine of </w:t>
      </w:r>
      <w:r w:rsidRPr="009F7087">
        <w:rPr>
          <w:rStyle w:val="FootnoteReference"/>
          <w:rFonts w:ascii="Times New Roman" w:eastAsia="MS Gothic" w:hAnsi="Times New Roman" w:cs="Times New Roman"/>
          <w:sz w:val="24"/>
          <w:szCs w:val="24"/>
        </w:rPr>
        <w:t>＊</w:t>
      </w:r>
      <w:r w:rsidRPr="009F7087">
        <w:rPr>
          <w:rFonts w:ascii="Times New Roman" w:hAnsi="Times New Roman" w:cs="Times New Roman"/>
          <w:sz w:val="24"/>
          <w:szCs w:val="24"/>
          <w:u w:val="single"/>
        </w:rPr>
        <w:t>Fifty Thousand Rupees to One Lakh Rupees,</w:t>
      </w:r>
      <w:r w:rsidRPr="009F7087">
        <w:rPr>
          <w:rFonts w:ascii="Times New Roman" w:hAnsi="Times New Roman" w:cs="Times New Roman"/>
          <w:sz w:val="24"/>
          <w:szCs w:val="24"/>
        </w:rPr>
        <w:t xml:space="preserve"> to the person who violates the order issued by the inspector or the office chief, in the course of inspection, examination or treatment, also taking into consideration the effects to be caused therefrom.</w:t>
      </w:r>
    </w:p>
    <w:p w14:paraId="4B8D1B74"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24. </w:t>
      </w:r>
      <w:r w:rsidRPr="009F7087">
        <w:rPr>
          <w:rFonts w:ascii="Times New Roman" w:hAnsi="Times New Roman" w:cs="Times New Roman"/>
          <w:b/>
          <w:bCs/>
          <w:sz w:val="24"/>
          <w:szCs w:val="24"/>
        </w:rPr>
        <w:tab/>
      </w:r>
      <w:r w:rsidRPr="009F7087">
        <w:rPr>
          <w:rFonts w:ascii="Times New Roman" w:hAnsi="Times New Roman" w:cs="Times New Roman"/>
          <w:b/>
          <w:bCs/>
          <w:spacing w:val="-4"/>
          <w:sz w:val="24"/>
          <w:szCs w:val="24"/>
          <w:u w:val="single"/>
        </w:rPr>
        <w:t>To be seized and destroyed</w:t>
      </w:r>
      <w:r w:rsidRPr="009F7087">
        <w:rPr>
          <w:rFonts w:ascii="Times New Roman" w:hAnsi="Times New Roman" w:cs="Times New Roman"/>
          <w:spacing w:val="-4"/>
          <w:sz w:val="24"/>
          <w:szCs w:val="24"/>
        </w:rPr>
        <w:t>: If any plant or plant products,</w:t>
      </w:r>
      <w:r w:rsidRPr="009F7087">
        <w:rPr>
          <w:rFonts w:ascii="Times New Roman" w:hAnsi="Times New Roman" w:cs="Times New Roman"/>
          <w:sz w:val="24"/>
          <w:szCs w:val="24"/>
        </w:rPr>
        <w:t xml:space="preserve"> biological control agent, beneficial insect or other article to be imported or transported pursuant to this Act are found to be infected in the course of inspection or examination, those which can be treated shall be released after treatment, and those which is found to be infected despite treatment shall be seized and destroyed. </w:t>
      </w:r>
    </w:p>
    <w:p w14:paraId="7F631FA8"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25.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Expenses to be borne</w:t>
      </w:r>
      <w:r w:rsidRPr="009F7087">
        <w:rPr>
          <w:rFonts w:ascii="Times New Roman" w:hAnsi="Times New Roman" w:cs="Times New Roman"/>
          <w:b/>
          <w:bCs/>
          <w:sz w:val="24"/>
          <w:szCs w:val="24"/>
        </w:rPr>
        <w:t>:</w:t>
      </w:r>
      <w:r w:rsidRPr="009F7087">
        <w:rPr>
          <w:rFonts w:ascii="Times New Roman" w:hAnsi="Times New Roman" w:cs="Times New Roman"/>
          <w:sz w:val="24"/>
          <w:szCs w:val="24"/>
        </w:rPr>
        <w:t xml:space="preserve"> The concerned importer or exporter or the person related to such matter, shall bear all expenses incurred in the treatment and destruction of any plant, plant product, biological control agent, beneficial insect or other matter or sending them back to the concerned country in accordance with this Act or the Rules framed hereunder. </w:t>
      </w:r>
    </w:p>
    <w:p w14:paraId="18C26D2A"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t>Chapter-7</w:t>
      </w:r>
    </w:p>
    <w:p w14:paraId="75E2A4EB" w14:textId="77777777" w:rsidR="009F7087" w:rsidRPr="009F7087" w:rsidRDefault="009F7087" w:rsidP="009F7087">
      <w:pPr>
        <w:spacing w:before="120" w:after="120"/>
        <w:ind w:right="27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Miscellaneous</w:t>
      </w:r>
    </w:p>
    <w:p w14:paraId="12DDC236"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lastRenderedPageBreak/>
        <w:t xml:space="preserve">26.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Power to order for deposit</w:t>
      </w:r>
      <w:r w:rsidRPr="009F7087">
        <w:rPr>
          <w:rFonts w:ascii="Times New Roman" w:hAnsi="Times New Roman" w:cs="Times New Roman"/>
          <w:sz w:val="24"/>
          <w:szCs w:val="24"/>
        </w:rPr>
        <w:t>: (1) If there is a reasonable ground to believe that the owner or importer of plant,</w:t>
      </w:r>
      <w:r w:rsidRPr="009F7087">
        <w:rPr>
          <w:rFonts w:ascii="Times New Roman" w:hAnsi="Times New Roman" w:cs="Times New Roman"/>
          <w:sz w:val="24"/>
          <w:szCs w:val="24"/>
          <w:cs/>
        </w:rPr>
        <w:t xml:space="preserve"> </w:t>
      </w:r>
      <w:r w:rsidRPr="009F7087">
        <w:rPr>
          <w:rFonts w:ascii="Times New Roman" w:hAnsi="Times New Roman" w:cs="Times New Roman"/>
          <w:sz w:val="24"/>
          <w:szCs w:val="24"/>
        </w:rPr>
        <w:t>plant product, biological control agent or beneficial insect may leave such plant, plant product, beneficial insect or biological control agent, the Office may order such owner or importer to deposit the amount as prescribed in the office.</w:t>
      </w:r>
    </w:p>
    <w:p w14:paraId="60704863"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In case an order is issued by the Office in accordance with Sub-section (1), such owner or importer shall deposit such amount in the Office, and the Office shall give a receipt thereof to the concerned owner or importer. </w:t>
      </w:r>
    </w:p>
    <w:p w14:paraId="4E95F5B3"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(3) The Office shall credit the amount received pursuant to Sub-section (2) to its</w:t>
      </w:r>
      <w:r w:rsidRPr="009F7087">
        <w:rPr>
          <w:rFonts w:ascii="Times New Roman" w:hAnsi="Times New Roman" w:cs="Times New Roman"/>
          <w:sz w:val="24"/>
          <w:szCs w:val="24"/>
          <w:cs/>
        </w:rPr>
        <w:t xml:space="preserve"> </w:t>
      </w:r>
      <w:r w:rsidRPr="009F7087">
        <w:rPr>
          <w:rFonts w:ascii="Times New Roman" w:hAnsi="Times New Roman" w:cs="Times New Roman"/>
          <w:sz w:val="24"/>
          <w:szCs w:val="24"/>
        </w:rPr>
        <w:t xml:space="preserve">deposit account. </w:t>
      </w:r>
    </w:p>
    <w:p w14:paraId="69FFB7E8"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(4) The Office shall refund the amount credited in the deposit account in accordance with Sub-section (3) to the owner of plant, plant product, biological control agent or beneficial insect held in the Office pursuant to Sub-section (1) if such goods are not found to be infected or if the owner or importer thereof picked them up or in case of infection, after its treatment or destruction in accordance with this Act. </w:t>
      </w:r>
    </w:p>
    <w:p w14:paraId="123F1DFE"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(5) Notwithstanding anything contained in Sub-section (4), if the Office itself treats or destroys such plant, plant product, biological control agent or beneficial insect, only the amount remaining after deducting the expenses incurred in such treatment or destroy shall be refunded. </w:t>
      </w:r>
    </w:p>
    <w:p w14:paraId="1A6E6388"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27.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Investigation, inquiry and filing of cases</w:t>
      </w:r>
      <w:r w:rsidRPr="009F7087">
        <w:rPr>
          <w:rFonts w:ascii="Times New Roman" w:hAnsi="Times New Roman" w:cs="Times New Roman"/>
          <w:sz w:val="24"/>
          <w:szCs w:val="24"/>
        </w:rPr>
        <w:t xml:space="preserve">: (1) The inspector shall carry out investigation and inquiry of cases relating to the offenses as referred to in this Act. </w:t>
      </w:r>
    </w:p>
    <w:p w14:paraId="17ED0C1C"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The procedures to be followed in carrying out investigation and inquiry pursuant to Sub-section (1) shall be as prescribed. </w:t>
      </w:r>
    </w:p>
    <w:p w14:paraId="7BF64E62"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(3) After the completion of investigation and inquiry pursuant to Sub-section (1), such inspector shall file case before the Adjudicating Authority after taking the opinion of the Government Attorney. </w:t>
      </w:r>
    </w:p>
    <w:p w14:paraId="3329F8FE"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(4) An investigation and inquiry in accordance with Sub-section (1) shall be completed within twenty-five days after the commencement of such investigation and inquiry. </w:t>
      </w:r>
    </w:p>
    <w:p w14:paraId="6C41F79F"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28.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Adjudicating authority</w:t>
      </w:r>
      <w:r w:rsidRPr="009F7087">
        <w:rPr>
          <w:rFonts w:ascii="Times New Roman" w:hAnsi="Times New Roman" w:cs="Times New Roman"/>
          <w:sz w:val="24"/>
          <w:szCs w:val="24"/>
        </w:rPr>
        <w:t xml:space="preserve">: The case relating to the offenses as referred to in this Act shall be proceed and settled by the prescribed authority. </w:t>
      </w:r>
    </w:p>
    <w:p w14:paraId="39C57650"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29.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Government to be the Plaintiff</w:t>
      </w:r>
      <w:r w:rsidRPr="009F7087">
        <w:rPr>
          <w:rFonts w:ascii="Times New Roman" w:hAnsi="Times New Roman" w:cs="Times New Roman"/>
          <w:sz w:val="24"/>
          <w:szCs w:val="24"/>
        </w:rPr>
        <w:t xml:space="preserve">: The Government of Nepal shall be the plaintiff in the case as referred to in this Act. </w:t>
      </w:r>
    </w:p>
    <w:p w14:paraId="6758B619" w14:textId="77777777" w:rsidR="009F7087" w:rsidRPr="009F7087" w:rsidRDefault="009F7087" w:rsidP="009F7087">
      <w:pPr>
        <w:spacing w:before="120" w:after="120"/>
        <w:ind w:right="270"/>
        <w:jc w:val="both"/>
        <w:rPr>
          <w:rFonts w:ascii="Times New Roman" w:hAnsi="Times New Roman" w:cs="Times New Roman"/>
          <w:sz w:val="24"/>
          <w:szCs w:val="24"/>
          <w:cs/>
        </w:rPr>
      </w:pPr>
      <w:r w:rsidRPr="009F7087">
        <w:rPr>
          <w:rFonts w:ascii="Times New Roman" w:hAnsi="Times New Roman" w:cs="Times New Roman"/>
          <w:b/>
          <w:bCs/>
          <w:sz w:val="24"/>
          <w:szCs w:val="24"/>
        </w:rPr>
        <w:t xml:space="preserve">30.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Appeal</w:t>
      </w:r>
      <w:r w:rsidRPr="009F7087">
        <w:rPr>
          <w:rFonts w:ascii="Times New Roman" w:hAnsi="Times New Roman" w:cs="Times New Roman"/>
          <w:b/>
          <w:bCs/>
          <w:sz w:val="24"/>
          <w:szCs w:val="24"/>
        </w:rPr>
        <w:t>:</w:t>
      </w:r>
      <w:r w:rsidRPr="009F7087">
        <w:rPr>
          <w:rFonts w:ascii="Times New Roman" w:hAnsi="Times New Roman" w:cs="Times New Roman"/>
          <w:sz w:val="24"/>
          <w:szCs w:val="24"/>
        </w:rPr>
        <w:t xml:space="preserve"> (1) A person who is not satisfied with an order issued by the  office chief or the inspector pursuant to this Act may make an appeal to the</w:t>
      </w:r>
      <w:r w:rsidRPr="009F7087">
        <w:rPr>
          <w:rFonts w:ascii="Times New Roman" w:hAnsi="Times New Roman" w:cs="Times New Roman"/>
          <w:sz w:val="24"/>
          <w:szCs w:val="24"/>
          <w:u w:val="single"/>
          <w:cs/>
        </w:rPr>
        <w:t xml:space="preserve">      </w:t>
      </w:r>
      <w:r w:rsidRPr="009F7087">
        <w:rPr>
          <w:rStyle w:val="FootnoteReference"/>
          <w:rFonts w:ascii="Times New Roman" w:eastAsia="MS Gothic" w:hAnsi="Times New Roman" w:cs="Times New Roman"/>
          <w:sz w:val="24"/>
          <w:szCs w:val="24"/>
        </w:rPr>
        <w:footnoteReference w:customMarkFollows="1" w:id="15"/>
        <w:t>＊</w:t>
      </w:r>
      <w:r w:rsidRPr="009F7087">
        <w:rPr>
          <w:rFonts w:ascii="Times New Roman" w:hAnsi="Times New Roman" w:cs="Times New Roman"/>
          <w:sz w:val="24"/>
          <w:szCs w:val="24"/>
          <w:u w:val="single"/>
        </w:rPr>
        <w:t>Chief of the Organization</w:t>
      </w:r>
      <w:r w:rsidRPr="009F7087">
        <w:rPr>
          <w:rFonts w:ascii="Times New Roman" w:hAnsi="Times New Roman" w:cs="Times New Roman"/>
          <w:sz w:val="24"/>
          <w:szCs w:val="24"/>
        </w:rPr>
        <w:t xml:space="preserve"> in accordance with Section 6 within thirty-five days after the date of receipt of such order. </w:t>
      </w:r>
    </w:p>
    <w:p w14:paraId="514ED185"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A person who is not satisfied with a decision made by the Adjudicating Authority pursuant to this Act can make an appeal to the concerned </w:t>
      </w:r>
      <w:r w:rsidRPr="009F7087">
        <w:rPr>
          <w:rStyle w:val="FootnoteReference"/>
          <w:rFonts w:ascii="Times New Roman" w:hAnsi="Times New Roman" w:cs="Times New Roman"/>
          <w:sz w:val="24"/>
          <w:szCs w:val="24"/>
        </w:rPr>
        <w:footnoteReference w:customMarkFollows="1" w:id="16"/>
        <w:sym w:font="Symbol" w:char="F023"/>
      </w:r>
      <w:r w:rsidRPr="009F7087">
        <w:rPr>
          <w:rFonts w:ascii="Times New Roman" w:hAnsi="Times New Roman" w:cs="Times New Roman"/>
          <w:sz w:val="24"/>
          <w:szCs w:val="24"/>
          <w:u w:val="single"/>
        </w:rPr>
        <w:t>District Court</w:t>
      </w:r>
      <w:r w:rsidRPr="009F7087">
        <w:rPr>
          <w:rFonts w:ascii="Times New Roman" w:hAnsi="Times New Roman" w:cs="Times New Roman"/>
          <w:sz w:val="24"/>
          <w:szCs w:val="24"/>
        </w:rPr>
        <w:t xml:space="preserve"> within thirty-five days after the date of knowledge of the decision. </w:t>
      </w:r>
    </w:p>
    <w:p w14:paraId="57C8BF7F"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31.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Saving of acts done in good faith</w:t>
      </w:r>
      <w:r w:rsidRPr="009F7087">
        <w:rPr>
          <w:rFonts w:ascii="Times New Roman" w:hAnsi="Times New Roman" w:cs="Times New Roman"/>
          <w:sz w:val="24"/>
          <w:szCs w:val="24"/>
        </w:rPr>
        <w:t xml:space="preserve">: No government employee shall be personally liable in relation to any act carried out in good faith under this Act. </w:t>
      </w:r>
    </w:p>
    <w:p w14:paraId="4B673F5B"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Provided that, nothing contained in this Section shall be deemed to affect any consequences resulting from any act done recklessly. </w:t>
      </w:r>
    </w:p>
    <w:p w14:paraId="52F66631"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32.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Customs related act</w:t>
      </w:r>
      <w:r w:rsidRPr="009F7087">
        <w:rPr>
          <w:rFonts w:ascii="Times New Roman" w:hAnsi="Times New Roman" w:cs="Times New Roman"/>
          <w:b/>
          <w:bCs/>
          <w:sz w:val="24"/>
          <w:szCs w:val="24"/>
        </w:rPr>
        <w:t>:</w:t>
      </w:r>
      <w:r w:rsidRPr="009F7087">
        <w:rPr>
          <w:rFonts w:ascii="Times New Roman" w:hAnsi="Times New Roman" w:cs="Times New Roman"/>
          <w:sz w:val="24"/>
          <w:szCs w:val="24"/>
        </w:rPr>
        <w:t xml:space="preserve"> Notwithstanding anything contained in the prevailing law related to customs, the concerned customs office shall initiate customs related procedures only after the </w:t>
      </w:r>
      <w:r w:rsidRPr="009F7087">
        <w:rPr>
          <w:rFonts w:ascii="Times New Roman" w:hAnsi="Times New Roman" w:cs="Times New Roman"/>
          <w:sz w:val="24"/>
          <w:szCs w:val="24"/>
        </w:rPr>
        <w:lastRenderedPageBreak/>
        <w:t xml:space="preserve">plant quarantine check post or the office gives permission for the entry into Nepal of </w:t>
      </w:r>
      <w:r w:rsidRPr="009F7087">
        <w:rPr>
          <w:rFonts w:ascii="Times New Roman" w:hAnsi="Times New Roman" w:cs="Times New Roman"/>
          <w:spacing w:val="-4"/>
          <w:sz w:val="24"/>
          <w:szCs w:val="24"/>
        </w:rPr>
        <w:t>any plant, plant product, biological control agent, beneficial</w:t>
      </w:r>
      <w:r w:rsidRPr="009F7087">
        <w:rPr>
          <w:rFonts w:ascii="Times New Roman" w:hAnsi="Times New Roman" w:cs="Times New Roman"/>
          <w:sz w:val="24"/>
          <w:szCs w:val="24"/>
        </w:rPr>
        <w:t xml:space="preserve"> insect, other article and growing media such as soil, moss, peat etc. imported in accordance with this Act. </w:t>
      </w:r>
    </w:p>
    <w:p w14:paraId="51BB415D"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33.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Power to establish Office</w:t>
      </w:r>
      <w:r w:rsidRPr="009F7087">
        <w:rPr>
          <w:rFonts w:ascii="Times New Roman" w:hAnsi="Times New Roman" w:cs="Times New Roman"/>
          <w:sz w:val="24"/>
          <w:szCs w:val="24"/>
        </w:rPr>
        <w:t xml:space="preserve">: The Government of Nepal may, for the purposes of this Act, can establish plant quarantine check posts or quarantine offices, as required, by publishing a notice in the Nepal Gazette. </w:t>
      </w:r>
    </w:p>
    <w:p w14:paraId="17C76547"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34.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Assistance to be rendered</w:t>
      </w:r>
      <w:r w:rsidRPr="009F7087">
        <w:rPr>
          <w:rFonts w:ascii="Times New Roman" w:hAnsi="Times New Roman" w:cs="Times New Roman"/>
          <w:sz w:val="24"/>
          <w:szCs w:val="24"/>
        </w:rPr>
        <w:t xml:space="preserve">: In the course of discharging their duties pursuant to this Act, the inspector and office chief may request the custom, airport, air service, post office, police and local administration for necessary assistance and on such request, the concerned bodies and officials shall render necessary assistance. </w:t>
      </w:r>
    </w:p>
    <w:p w14:paraId="57851C20"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35.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Powers to frame Rules</w:t>
      </w:r>
      <w:r w:rsidRPr="009F7087">
        <w:rPr>
          <w:rFonts w:ascii="Times New Roman" w:hAnsi="Times New Roman" w:cs="Times New Roman"/>
          <w:sz w:val="24"/>
          <w:szCs w:val="24"/>
        </w:rPr>
        <w:t xml:space="preserve">: The Government of Nepal may frame necessary Rules to achieve the objectives of this Act. </w:t>
      </w:r>
    </w:p>
    <w:p w14:paraId="2894CE78"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Style w:val="FootnoteReference"/>
          <w:rFonts w:ascii="Times New Roman" w:hAnsi="Times New Roman" w:cs="Times New Roman"/>
          <w:b/>
          <w:bCs/>
          <w:sz w:val="24"/>
          <w:szCs w:val="24"/>
        </w:rPr>
        <w:footnoteReference w:customMarkFollows="1" w:id="17"/>
        <w:t>√</w:t>
      </w:r>
      <w:r w:rsidRPr="009F7087">
        <w:rPr>
          <w:rFonts w:ascii="Times New Roman" w:hAnsi="Times New Roman" w:cs="Times New Roman"/>
          <w:b/>
          <w:bCs/>
          <w:sz w:val="24"/>
          <w:szCs w:val="24"/>
        </w:rPr>
        <w:t>35a.</w:t>
      </w:r>
      <w:r w:rsidRPr="009F7087">
        <w:rPr>
          <w:rFonts w:ascii="Times New Roman" w:hAnsi="Times New Roman" w:cs="Times New Roman"/>
          <w:sz w:val="24"/>
          <w:szCs w:val="24"/>
        </w:rPr>
        <w:tab/>
      </w:r>
      <w:r w:rsidRPr="009F7087">
        <w:rPr>
          <w:rFonts w:ascii="Times New Roman" w:hAnsi="Times New Roman" w:cs="Times New Roman"/>
          <w:b/>
          <w:bCs/>
          <w:sz w:val="24"/>
          <w:szCs w:val="24"/>
          <w:u w:val="single"/>
        </w:rPr>
        <w:t>Power to frame Procedures</w:t>
      </w:r>
      <w:r w:rsidRPr="009F7087">
        <w:rPr>
          <w:rFonts w:ascii="Times New Roman" w:hAnsi="Times New Roman" w:cs="Times New Roman"/>
          <w:sz w:val="24"/>
          <w:szCs w:val="24"/>
        </w:rPr>
        <w:t>: The Ministry may frame necessary procedures subject to this Act or the Rules framed under this Act.</w:t>
      </w:r>
    </w:p>
    <w:p w14:paraId="6FC19913"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36.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Repeal and saving</w:t>
      </w:r>
      <w:r w:rsidRPr="009F7087">
        <w:rPr>
          <w:rFonts w:ascii="Times New Roman" w:hAnsi="Times New Roman" w:cs="Times New Roman"/>
          <w:sz w:val="24"/>
          <w:szCs w:val="24"/>
        </w:rPr>
        <w:t xml:space="preserve">: (1) The Plant Protection Act, 1973 is hereby repealed. </w:t>
      </w:r>
    </w:p>
    <w:p w14:paraId="711A52AE"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All acts carried out and actions taken pursuant to the Plant Protection Act, 1973 shall be deemed to have been done and taken under this Act. </w:t>
      </w:r>
    </w:p>
    <w:p w14:paraId="19E2C2E4" w14:textId="77777777" w:rsidR="009F7087" w:rsidRPr="009F7087" w:rsidRDefault="009F7087" w:rsidP="009F7087">
      <w:pPr>
        <w:rPr>
          <w:rFonts w:ascii="Times New Roman" w:hAnsi="Times New Roman" w:cs="Times New Roman"/>
          <w:sz w:val="24"/>
          <w:szCs w:val="24"/>
        </w:rPr>
      </w:pPr>
      <w:r w:rsidRPr="009F7087">
        <w:rPr>
          <w:rFonts w:ascii="Times New Roman" w:hAnsi="Times New Roman" w:cs="Times New Roman"/>
          <w:sz w:val="24"/>
          <w:szCs w:val="24"/>
        </w:rPr>
        <w:t>(3) The cases which have been filed before the plant protection Official pursuant to the Plant Protection Act, 1973 and are being tried or yet to be settled and petitions pertaining thereto shall be transferred to the Adjudicating Authority in accordance with this Act after the commencement of this Act, and such cases shall be proceed and settled by such Authority</w:t>
      </w:r>
    </w:p>
    <w:p w14:paraId="02A4CEAA" w14:textId="7ACC2E91" w:rsidR="009F7087" w:rsidRPr="009F7087" w:rsidRDefault="009F7087" w:rsidP="009F7087">
      <w:pPr>
        <w:pStyle w:val="NormalWeb"/>
        <w:shd w:val="clear" w:color="auto" w:fill="FFFFFF"/>
        <w:spacing w:beforeAutospacing="0" w:afterAutospacing="0" w:line="18" w:lineRule="atLeast"/>
        <w:jc w:val="both"/>
        <w:rPr>
          <w:rFonts w:eastAsia="sans-serif" w:cs="Times New Roman"/>
          <w:shd w:val="clear" w:color="auto" w:fill="FFFFFF"/>
        </w:rPr>
      </w:pPr>
    </w:p>
    <w:p w14:paraId="099558F3" w14:textId="77777777" w:rsidR="009F7087" w:rsidRDefault="009F7087" w:rsidP="009F7087">
      <w:pPr>
        <w:spacing w:after="120"/>
        <w:ind w:right="270"/>
        <w:rPr>
          <w:rFonts w:ascii="Times New Roman" w:eastAsia="sans-serif" w:hAnsi="Times New Roman" w:cs="Times New Roman"/>
          <w:sz w:val="24"/>
          <w:szCs w:val="24"/>
          <w:shd w:val="clear" w:color="auto" w:fill="FFFFFF"/>
          <w:lang w:bidi="ne-NP"/>
        </w:rPr>
      </w:pPr>
    </w:p>
    <w:p w14:paraId="72AFDBB6" w14:textId="6271F8F3" w:rsidR="009F7087" w:rsidRPr="009F7087" w:rsidRDefault="009F7087" w:rsidP="009F7087">
      <w:pPr>
        <w:spacing w:after="120"/>
        <w:ind w:right="270"/>
        <w:rPr>
          <w:rFonts w:ascii="Times New Roman" w:hAnsi="Times New Roman" w:cs="Times New Roman"/>
          <w:b/>
          <w:bCs/>
          <w:sz w:val="24"/>
          <w:szCs w:val="24"/>
        </w:rPr>
      </w:pPr>
      <w:r w:rsidRPr="009F7087">
        <w:rPr>
          <w:rFonts w:ascii="Times New Roman" w:eastAsia="sans-serif" w:hAnsi="Times New Roman" w:cs="Times New Roman"/>
          <w:b/>
          <w:bCs/>
          <w:sz w:val="24"/>
          <w:szCs w:val="24"/>
          <w:shd w:val="clear" w:color="auto" w:fill="FFFFFF"/>
        </w:rPr>
        <w:t xml:space="preserve">2. </w:t>
      </w:r>
      <w:r w:rsidRPr="009F7087">
        <w:rPr>
          <w:rFonts w:ascii="Times New Roman" w:hAnsi="Times New Roman" w:cs="Times New Roman"/>
          <w:b/>
          <w:bCs/>
          <w:sz w:val="24"/>
          <w:szCs w:val="24"/>
        </w:rPr>
        <w:t>Plant Quarantine and Protection Regulation, 2010</w:t>
      </w:r>
    </w:p>
    <w:p w14:paraId="5F8CCCB3"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3795EB56" w14:textId="77777777" w:rsidR="009F7087" w:rsidRPr="009F7087" w:rsidRDefault="009F7087" w:rsidP="009F7087">
      <w:pPr>
        <w:ind w:right="270"/>
        <w:jc w:val="right"/>
        <w:rPr>
          <w:rFonts w:ascii="Times New Roman" w:eastAsia="Times New Roman" w:hAnsi="Times New Roman" w:cs="Times New Roman"/>
          <w:b/>
          <w:bCs/>
          <w:sz w:val="24"/>
          <w:szCs w:val="24"/>
          <w:u w:val="single"/>
        </w:rPr>
      </w:pPr>
      <w:r w:rsidRPr="009F7087">
        <w:rPr>
          <w:rFonts w:ascii="Times New Roman" w:eastAsia="Times New Roman" w:hAnsi="Times New Roman" w:cs="Times New Roman"/>
          <w:b/>
          <w:bCs/>
          <w:sz w:val="24"/>
          <w:szCs w:val="24"/>
          <w:u w:val="single"/>
        </w:rPr>
        <w:t xml:space="preserve">Date of Authentication and Publication </w:t>
      </w:r>
    </w:p>
    <w:p w14:paraId="0D7202D5" w14:textId="77777777" w:rsidR="009F7087" w:rsidRPr="009F7087" w:rsidRDefault="009F7087" w:rsidP="009F7087">
      <w:pPr>
        <w:ind w:right="270"/>
        <w:jc w:val="right"/>
        <w:rPr>
          <w:rFonts w:ascii="Times New Roman" w:eastAsia="Times New Roman" w:hAnsi="Times New Roman" w:cs="Times New Roman"/>
          <w:sz w:val="24"/>
          <w:szCs w:val="24"/>
        </w:rPr>
      </w:pPr>
      <w:r w:rsidRPr="009F7087">
        <w:rPr>
          <w:rFonts w:ascii="Times New Roman" w:eastAsia="Times New Roman" w:hAnsi="Times New Roman" w:cs="Times New Roman"/>
          <w:sz w:val="24"/>
          <w:szCs w:val="24"/>
        </w:rPr>
        <w:t>22</w:t>
      </w:r>
      <w:r w:rsidRPr="009F7087">
        <w:rPr>
          <w:rFonts w:ascii="Times New Roman" w:eastAsia="Times New Roman" w:hAnsi="Times New Roman" w:cs="Times New Roman"/>
          <w:sz w:val="24"/>
          <w:szCs w:val="24"/>
          <w:vertAlign w:val="superscript"/>
        </w:rPr>
        <w:t>nd</w:t>
      </w:r>
      <w:r w:rsidRPr="009F7087">
        <w:rPr>
          <w:rFonts w:ascii="Times New Roman" w:eastAsia="Times New Roman" w:hAnsi="Times New Roman" w:cs="Times New Roman"/>
          <w:sz w:val="24"/>
          <w:szCs w:val="24"/>
        </w:rPr>
        <w:t xml:space="preserve"> March 2010</w:t>
      </w:r>
    </w:p>
    <w:p w14:paraId="69E36EE2" w14:textId="77777777" w:rsidR="009F7087" w:rsidRPr="009F7087" w:rsidRDefault="009F7087" w:rsidP="009F7087">
      <w:pPr>
        <w:spacing w:after="120"/>
        <w:ind w:right="270"/>
        <w:jc w:val="both"/>
        <w:rPr>
          <w:rFonts w:ascii="Times New Roman" w:hAnsi="Times New Roman" w:cs="Times New Roman"/>
          <w:b/>
          <w:bCs/>
          <w:sz w:val="24"/>
          <w:szCs w:val="24"/>
        </w:rPr>
      </w:pPr>
      <w:r w:rsidRPr="009F7087">
        <w:rPr>
          <w:rFonts w:ascii="Times New Roman" w:hAnsi="Times New Roman" w:cs="Times New Roman"/>
          <w:b/>
          <w:bCs/>
          <w:sz w:val="24"/>
          <w:szCs w:val="24"/>
          <w:u w:val="single"/>
        </w:rPr>
        <w:t>Amendment</w:t>
      </w:r>
      <w:r w:rsidRPr="009F7087">
        <w:rPr>
          <w:rFonts w:ascii="Times New Roman" w:hAnsi="Times New Roman" w:cs="Times New Roman"/>
          <w:b/>
          <w:bCs/>
          <w:sz w:val="24"/>
          <w:szCs w:val="24"/>
        </w:rPr>
        <w:t>:</w:t>
      </w:r>
    </w:p>
    <w:p w14:paraId="5521B535" w14:textId="77777777" w:rsidR="009F7087" w:rsidRPr="009F7087" w:rsidRDefault="009F7087" w:rsidP="009F7087">
      <w:pPr>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Plant Protection (First Amendment) </w:t>
      </w:r>
    </w:p>
    <w:p w14:paraId="09319BAF" w14:textId="77777777" w:rsidR="009F7087" w:rsidRPr="009F7087" w:rsidRDefault="009F7087" w:rsidP="009F7087">
      <w:pPr>
        <w:tabs>
          <w:tab w:val="right" w:pos="6145"/>
        </w:tabs>
        <w:ind w:right="270"/>
        <w:jc w:val="both"/>
        <w:rPr>
          <w:rFonts w:ascii="Times New Roman" w:hAnsi="Times New Roman" w:cs="Times New Roman"/>
          <w:sz w:val="24"/>
          <w:szCs w:val="24"/>
        </w:rPr>
      </w:pPr>
      <w:r w:rsidRPr="009F7087">
        <w:rPr>
          <w:rFonts w:ascii="Times New Roman" w:hAnsi="Times New Roman" w:cs="Times New Roman"/>
          <w:sz w:val="24"/>
          <w:szCs w:val="24"/>
        </w:rPr>
        <w:t>Regulation, 2023</w:t>
      </w:r>
      <w:r w:rsidRPr="009F7087">
        <w:rPr>
          <w:rFonts w:ascii="Times New Roman" w:hAnsi="Times New Roman" w:cs="Times New Roman"/>
          <w:sz w:val="24"/>
          <w:szCs w:val="24"/>
        </w:rPr>
        <w:tab/>
      </w:r>
      <w:r w:rsidRPr="009F7087">
        <w:rPr>
          <w:rFonts w:ascii="Times New Roman" w:hAnsi="Times New Roman" w:cs="Times New Roman"/>
          <w:sz w:val="24"/>
          <w:szCs w:val="24"/>
        </w:rPr>
        <w:tab/>
        <w:t>05/06/2023</w:t>
      </w:r>
    </w:p>
    <w:p w14:paraId="4F2E2B7D"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The Government of Nepal has, in exercise of the powers conferred by Section 35 of the Plant Quarantine and Protection Act, 2007, framed the following Rules: - </w:t>
      </w:r>
    </w:p>
    <w:p w14:paraId="409FC7BE" w14:textId="77777777" w:rsidR="009F7087" w:rsidRDefault="009F7087" w:rsidP="009F7087">
      <w:pPr>
        <w:spacing w:before="120" w:after="120"/>
        <w:ind w:right="270"/>
        <w:jc w:val="center"/>
        <w:rPr>
          <w:rFonts w:ascii="Times New Roman" w:hAnsi="Times New Roman" w:cs="Times New Roman"/>
          <w:b/>
          <w:bCs/>
          <w:sz w:val="24"/>
          <w:szCs w:val="24"/>
        </w:rPr>
      </w:pPr>
    </w:p>
    <w:p w14:paraId="48A3CE7B" w14:textId="77777777" w:rsidR="009F7087" w:rsidRDefault="009F7087" w:rsidP="009F7087">
      <w:pPr>
        <w:spacing w:before="120" w:after="120"/>
        <w:ind w:right="270"/>
        <w:jc w:val="center"/>
        <w:rPr>
          <w:rFonts w:ascii="Times New Roman" w:hAnsi="Times New Roman" w:cs="Times New Roman"/>
          <w:b/>
          <w:bCs/>
          <w:sz w:val="24"/>
          <w:szCs w:val="24"/>
        </w:rPr>
      </w:pPr>
    </w:p>
    <w:p w14:paraId="45875957" w14:textId="77777777" w:rsidR="009F7087" w:rsidRDefault="009F7087" w:rsidP="009F7087">
      <w:pPr>
        <w:spacing w:before="120" w:after="120"/>
        <w:ind w:right="270"/>
        <w:jc w:val="center"/>
        <w:rPr>
          <w:rFonts w:ascii="Times New Roman" w:hAnsi="Times New Roman" w:cs="Times New Roman"/>
          <w:b/>
          <w:bCs/>
          <w:sz w:val="24"/>
          <w:szCs w:val="24"/>
        </w:rPr>
      </w:pPr>
    </w:p>
    <w:p w14:paraId="39474CFA" w14:textId="4F352989"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t>Chapter-1</w:t>
      </w:r>
    </w:p>
    <w:p w14:paraId="7F60E23E" w14:textId="77777777" w:rsidR="009F7087" w:rsidRPr="009F7087" w:rsidRDefault="009F7087" w:rsidP="009F7087">
      <w:pPr>
        <w:spacing w:before="120" w:after="120"/>
        <w:ind w:right="27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Preliminary</w:t>
      </w:r>
    </w:p>
    <w:p w14:paraId="42D4530B"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lastRenderedPageBreak/>
        <w:t xml:space="preserve">1.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Short title and commencement</w:t>
      </w:r>
      <w:r w:rsidRPr="009F7087">
        <w:rPr>
          <w:rFonts w:ascii="Times New Roman" w:hAnsi="Times New Roman" w:cs="Times New Roman"/>
          <w:sz w:val="24"/>
          <w:szCs w:val="24"/>
        </w:rPr>
        <w:t xml:space="preserve">: (1) These Rules may be cited as the “Plant Quarantine and Protection Regulation, 2010.” </w:t>
      </w:r>
    </w:p>
    <w:p w14:paraId="6682A3D6"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This Regulation shall come into force at once. </w:t>
      </w:r>
    </w:p>
    <w:p w14:paraId="3CD43696"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2.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Definition</w:t>
      </w:r>
      <w:r w:rsidRPr="009F7087">
        <w:rPr>
          <w:rFonts w:ascii="Times New Roman" w:hAnsi="Times New Roman" w:cs="Times New Roman"/>
          <w:sz w:val="24"/>
          <w:szCs w:val="24"/>
        </w:rPr>
        <w:t xml:space="preserve">: Unless the subject or the context otherwise requires, in this Regulation, - </w:t>
      </w:r>
    </w:p>
    <w:p w14:paraId="343EFD46" w14:textId="77777777" w:rsidR="009F7087" w:rsidRPr="009F7087" w:rsidRDefault="009F7087" w:rsidP="009F7087">
      <w:pPr>
        <w:spacing w:before="120" w:after="120"/>
        <w:ind w:left="990" w:right="270" w:hanging="90"/>
        <w:jc w:val="both"/>
        <w:rPr>
          <w:rFonts w:ascii="Times New Roman" w:hAnsi="Times New Roman" w:cs="Times New Roman"/>
          <w:sz w:val="24"/>
          <w:szCs w:val="24"/>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“Genetically modified organism” means any plant or plant product which has been produced by substitution of the gene of a species by the gene of another species through the recombinant Deoxyribonucleic Acid (DNA) technology and this term also includes the by-products produced from such plant product.</w:t>
      </w:r>
    </w:p>
    <w:p w14:paraId="6F8725AB" w14:textId="77777777" w:rsidR="009F7087" w:rsidRPr="009F7087" w:rsidRDefault="009F7087" w:rsidP="009F7087">
      <w:pPr>
        <w:spacing w:before="120" w:after="120"/>
        <w:ind w:left="990" w:right="270" w:hanging="90"/>
        <w:jc w:val="both"/>
        <w:rPr>
          <w:rFonts w:ascii="Times New Roman" w:hAnsi="Times New Roman" w:cs="Times New Roman"/>
          <w:sz w:val="24"/>
          <w:szCs w:val="24"/>
        </w:rPr>
      </w:pPr>
      <w:r w:rsidRPr="009F7087">
        <w:rPr>
          <w:rFonts w:ascii="Times New Roman" w:hAnsi="Times New Roman" w:cs="Times New Roman"/>
          <w:sz w:val="24"/>
          <w:szCs w:val="24"/>
        </w:rPr>
        <w:t xml:space="preserve">(b) </w:t>
      </w:r>
      <w:r w:rsidRPr="009F7087">
        <w:rPr>
          <w:rFonts w:ascii="Times New Roman" w:hAnsi="Times New Roman" w:cs="Times New Roman"/>
          <w:sz w:val="24"/>
          <w:szCs w:val="24"/>
        </w:rPr>
        <w:tab/>
        <w:t xml:space="preserve">“Act” means the Plant Quarantine and Protection Act, 2007.  </w:t>
      </w:r>
    </w:p>
    <w:p w14:paraId="2EBCF6A6" w14:textId="77777777" w:rsidR="009F7087" w:rsidRPr="009F7087" w:rsidRDefault="009F7087" w:rsidP="009F7087">
      <w:pPr>
        <w:spacing w:before="120" w:after="120"/>
        <w:ind w:left="990" w:right="270" w:hanging="90"/>
        <w:jc w:val="both"/>
        <w:rPr>
          <w:rFonts w:ascii="Times New Roman" w:hAnsi="Times New Roman" w:cs="Times New Roman"/>
          <w:sz w:val="24"/>
          <w:szCs w:val="24"/>
        </w:rPr>
      </w:pPr>
      <w:r w:rsidRPr="009F7087">
        <w:rPr>
          <w:rFonts w:ascii="Times New Roman" w:hAnsi="Times New Roman" w:cs="Times New Roman"/>
          <w:sz w:val="24"/>
          <w:szCs w:val="24"/>
        </w:rPr>
        <w:t xml:space="preserve">(c) </w:t>
      </w:r>
      <w:r w:rsidRPr="009F7087">
        <w:rPr>
          <w:rFonts w:ascii="Times New Roman" w:hAnsi="Times New Roman" w:cs="Times New Roman"/>
          <w:sz w:val="24"/>
          <w:szCs w:val="24"/>
        </w:rPr>
        <w:tab/>
        <w:t xml:space="preserve">“Chief of office” means the chief of office </w:t>
      </w:r>
      <w:r w:rsidRPr="009F7087">
        <w:rPr>
          <w:rFonts w:ascii="Times New Roman" w:hAnsi="Times New Roman" w:cs="Times New Roman"/>
          <w:spacing w:val="-6"/>
          <w:sz w:val="24"/>
          <w:szCs w:val="24"/>
        </w:rPr>
        <w:t>established pursuant to Section 33 of the Act.</w:t>
      </w:r>
      <w:r w:rsidRPr="009F7087">
        <w:rPr>
          <w:rFonts w:ascii="Times New Roman" w:hAnsi="Times New Roman" w:cs="Times New Roman"/>
          <w:sz w:val="24"/>
          <w:szCs w:val="24"/>
        </w:rPr>
        <w:t xml:space="preserve"> </w:t>
      </w:r>
    </w:p>
    <w:p w14:paraId="224F1CF1" w14:textId="77777777" w:rsidR="009F7087" w:rsidRPr="009F7087" w:rsidRDefault="009F7087" w:rsidP="009F7087">
      <w:pPr>
        <w:spacing w:before="120" w:after="120"/>
        <w:ind w:left="990" w:right="270" w:hanging="90"/>
        <w:jc w:val="both"/>
        <w:rPr>
          <w:rFonts w:ascii="Times New Roman" w:hAnsi="Times New Roman" w:cs="Times New Roman"/>
          <w:sz w:val="24"/>
          <w:szCs w:val="24"/>
        </w:rPr>
      </w:pPr>
      <w:r w:rsidRPr="009F7087">
        <w:rPr>
          <w:rStyle w:val="FootnoteReference"/>
          <w:rFonts w:ascii="Times New Roman" w:hAnsi="Times New Roman" w:cs="Times New Roman"/>
          <w:sz w:val="24"/>
          <w:szCs w:val="24"/>
        </w:rPr>
        <w:footnoteReference w:customMarkFollows="1" w:id="18"/>
        <w:sym w:font="Symbol" w:char="F02A"/>
      </w:r>
      <w:r w:rsidRPr="009F7087">
        <w:rPr>
          <w:rFonts w:ascii="Times New Roman" w:hAnsi="Times New Roman" w:cs="Times New Roman"/>
          <w:sz w:val="24"/>
          <w:szCs w:val="24"/>
        </w:rPr>
        <w:t xml:space="preserve">(c1) </w:t>
      </w:r>
      <w:r w:rsidRPr="009F7087">
        <w:rPr>
          <w:rFonts w:ascii="Times New Roman" w:hAnsi="Times New Roman" w:cs="Times New Roman"/>
          <w:sz w:val="24"/>
          <w:szCs w:val="24"/>
        </w:rPr>
        <w:tab/>
        <w:t>“Centre” means the Plant Quarantine and Pesticide Management Centre.</w:t>
      </w:r>
    </w:p>
    <w:p w14:paraId="50160CD6" w14:textId="77777777" w:rsidR="009F7087" w:rsidRPr="009F7087" w:rsidRDefault="009F7087" w:rsidP="009F7087">
      <w:pPr>
        <w:spacing w:before="120" w:after="120"/>
        <w:ind w:left="990" w:right="270" w:hanging="90"/>
        <w:jc w:val="both"/>
        <w:rPr>
          <w:rFonts w:ascii="Times New Roman" w:hAnsi="Times New Roman" w:cs="Times New Roman"/>
          <w:sz w:val="24"/>
          <w:szCs w:val="24"/>
        </w:rPr>
      </w:pPr>
      <w:r w:rsidRPr="009F7087">
        <w:rPr>
          <w:rStyle w:val="FootnoteReference"/>
          <w:rFonts w:ascii="Times New Roman" w:hAnsi="Times New Roman" w:cs="Times New Roman"/>
          <w:sz w:val="24"/>
          <w:szCs w:val="24"/>
        </w:rPr>
        <w:sym w:font="Symbol" w:char="F02A"/>
      </w:r>
      <w:r w:rsidRPr="009F7087">
        <w:rPr>
          <w:rFonts w:ascii="Times New Roman" w:hAnsi="Times New Roman" w:cs="Times New Roman"/>
          <w:sz w:val="24"/>
          <w:szCs w:val="24"/>
        </w:rPr>
        <w:t xml:space="preserve">(c2) </w:t>
      </w:r>
      <w:r w:rsidRPr="009F7087">
        <w:rPr>
          <w:rFonts w:ascii="Times New Roman" w:hAnsi="Times New Roman" w:cs="Times New Roman"/>
          <w:sz w:val="24"/>
          <w:szCs w:val="24"/>
        </w:rPr>
        <w:tab/>
        <w:t>“Germplasm” means the whole or partial part or functional unit of heredity thereof, of a plant, cultivated or found in the natural habitat, vegetation or micro-organism having living and hereditary properties.</w:t>
      </w:r>
    </w:p>
    <w:p w14:paraId="78F74BED" w14:textId="77777777" w:rsidR="009F7087" w:rsidRPr="009F7087" w:rsidRDefault="009F7087" w:rsidP="009F7087">
      <w:pPr>
        <w:spacing w:before="120" w:after="120"/>
        <w:ind w:left="990" w:right="270" w:hanging="90"/>
        <w:jc w:val="both"/>
        <w:rPr>
          <w:rFonts w:ascii="Times New Roman" w:hAnsi="Times New Roman" w:cs="Times New Roman"/>
          <w:sz w:val="24"/>
          <w:szCs w:val="24"/>
        </w:rPr>
      </w:pPr>
      <w:r w:rsidRPr="009F7087">
        <w:rPr>
          <w:rFonts w:ascii="Times New Roman" w:hAnsi="Times New Roman" w:cs="Times New Roman"/>
          <w:sz w:val="24"/>
          <w:szCs w:val="24"/>
        </w:rPr>
        <w:t xml:space="preserve">(d) </w:t>
      </w:r>
      <w:r w:rsidRPr="009F7087">
        <w:rPr>
          <w:rFonts w:ascii="Times New Roman" w:hAnsi="Times New Roman" w:cs="Times New Roman"/>
          <w:sz w:val="24"/>
          <w:szCs w:val="24"/>
        </w:rPr>
        <w:tab/>
        <w:t xml:space="preserve">“Living modified organism” means any plant or reproducible plant product in which the genetic properties have been modified by combining genetic material through the use of modern bio-technology. </w:t>
      </w:r>
    </w:p>
    <w:p w14:paraId="4228A94D" w14:textId="77777777" w:rsidR="009F7087" w:rsidRPr="009F7087" w:rsidRDefault="009F7087" w:rsidP="009F7087">
      <w:pPr>
        <w:spacing w:before="120" w:after="120"/>
        <w:ind w:left="990" w:right="270" w:hanging="90"/>
        <w:jc w:val="both"/>
        <w:rPr>
          <w:rFonts w:ascii="Times New Roman" w:hAnsi="Times New Roman" w:cs="Times New Roman"/>
          <w:sz w:val="24"/>
          <w:szCs w:val="24"/>
        </w:rPr>
      </w:pPr>
      <w:r w:rsidRPr="009F7087">
        <w:rPr>
          <w:rFonts w:ascii="Times New Roman" w:hAnsi="Times New Roman" w:cs="Times New Roman"/>
          <w:sz w:val="24"/>
          <w:szCs w:val="24"/>
        </w:rPr>
        <w:t xml:space="preserve">(e) </w:t>
      </w:r>
      <w:r w:rsidRPr="009F7087">
        <w:rPr>
          <w:rFonts w:ascii="Times New Roman" w:hAnsi="Times New Roman" w:cs="Times New Roman"/>
          <w:sz w:val="24"/>
          <w:szCs w:val="24"/>
        </w:rPr>
        <w:tab/>
        <w:t>"Transgenic substances" means plants and organisms developed through recombinant DNA technology that are resistant to diseases, pests, and adverse environmental conditions, and are researched and produced in laboratories, greenhouses, and fields in such a way that they do not harm humans and the environment.</w:t>
      </w:r>
    </w:p>
    <w:p w14:paraId="2CF3BF86" w14:textId="77777777" w:rsidR="009F7087" w:rsidRPr="009F7087" w:rsidRDefault="009F7087" w:rsidP="009F7087">
      <w:pPr>
        <w:spacing w:before="120" w:after="120"/>
        <w:ind w:left="990" w:right="270" w:hanging="90"/>
        <w:jc w:val="both"/>
        <w:rPr>
          <w:rFonts w:ascii="Times New Roman" w:hAnsi="Times New Roman" w:cs="Times New Roman"/>
          <w:sz w:val="24"/>
          <w:szCs w:val="24"/>
        </w:rPr>
      </w:pPr>
      <w:r w:rsidRPr="009F7087">
        <w:rPr>
          <w:rFonts w:ascii="Times New Roman" w:hAnsi="Times New Roman" w:cs="Times New Roman"/>
          <w:sz w:val="24"/>
          <w:szCs w:val="24"/>
        </w:rPr>
        <w:t xml:space="preserve">(f) </w:t>
      </w:r>
      <w:r w:rsidRPr="009F7087">
        <w:rPr>
          <w:rFonts w:ascii="Times New Roman" w:hAnsi="Times New Roman" w:cs="Times New Roman"/>
          <w:sz w:val="24"/>
          <w:szCs w:val="24"/>
        </w:rPr>
        <w:tab/>
        <w:t xml:space="preserve">“Laboratory” means a laboratory specified by the Government of Nepal by publishing a notice in the Nepal Gazette. </w:t>
      </w:r>
    </w:p>
    <w:p w14:paraId="1E073546" w14:textId="77777777" w:rsidR="009F7087" w:rsidRPr="009F7087" w:rsidRDefault="009F7087" w:rsidP="009F7087">
      <w:pPr>
        <w:spacing w:before="120" w:after="120"/>
        <w:ind w:left="990" w:right="270" w:hanging="90"/>
        <w:jc w:val="both"/>
        <w:rPr>
          <w:rFonts w:ascii="Times New Roman" w:hAnsi="Times New Roman" w:cs="Times New Roman"/>
          <w:sz w:val="24"/>
          <w:szCs w:val="24"/>
        </w:rPr>
      </w:pPr>
      <w:r w:rsidRPr="009F7087">
        <w:rPr>
          <w:rFonts w:ascii="Times New Roman" w:hAnsi="Times New Roman" w:cs="Times New Roman"/>
          <w:sz w:val="24"/>
          <w:szCs w:val="24"/>
        </w:rPr>
        <w:t xml:space="preserve">(g) </w:t>
      </w:r>
      <w:r w:rsidRPr="009F7087">
        <w:rPr>
          <w:rFonts w:ascii="Times New Roman" w:hAnsi="Times New Roman" w:cs="Times New Roman"/>
          <w:sz w:val="24"/>
          <w:szCs w:val="24"/>
        </w:rPr>
        <w:tab/>
        <w:t>“Post entry quarantine” means phytosanitary examination of imported seed, seedling or living plant for a specified period of time by growing in a glasshouse, screen house or plastic house or any similar facility such as a separate nursery or field.</w:t>
      </w:r>
    </w:p>
    <w:p w14:paraId="15937DBF" w14:textId="77777777" w:rsidR="009F7087" w:rsidRPr="009F7087" w:rsidRDefault="009F7087" w:rsidP="009F7087">
      <w:pPr>
        <w:spacing w:before="120" w:after="120"/>
        <w:ind w:left="990" w:right="270" w:hanging="90"/>
        <w:jc w:val="both"/>
        <w:rPr>
          <w:rFonts w:ascii="Times New Roman" w:hAnsi="Times New Roman" w:cs="Times New Roman"/>
          <w:sz w:val="24"/>
          <w:szCs w:val="24"/>
        </w:rPr>
      </w:pPr>
      <w:r w:rsidRPr="009F7087">
        <w:rPr>
          <w:rFonts w:ascii="Times New Roman" w:hAnsi="Times New Roman" w:cs="Times New Roman"/>
          <w:sz w:val="24"/>
          <w:szCs w:val="24"/>
        </w:rPr>
        <w:t xml:space="preserve">(h) </w:t>
      </w:r>
      <w:r w:rsidRPr="009F7087">
        <w:rPr>
          <w:rFonts w:ascii="Times New Roman" w:hAnsi="Times New Roman" w:cs="Times New Roman"/>
          <w:sz w:val="24"/>
          <w:szCs w:val="24"/>
        </w:rPr>
        <w:tab/>
        <w:t>“Pest free place of production” means a place where a specific pest is free, as verified by scientific evidence, and such free status has been officially maintained for specified period of time.</w:t>
      </w:r>
    </w:p>
    <w:p w14:paraId="564BCE85" w14:textId="77777777" w:rsidR="009F7087" w:rsidRPr="009F7087" w:rsidRDefault="009F7087" w:rsidP="009F7087">
      <w:pPr>
        <w:spacing w:before="120" w:after="120"/>
        <w:ind w:left="990" w:right="270" w:hanging="90"/>
        <w:jc w:val="both"/>
        <w:rPr>
          <w:rFonts w:ascii="Times New Roman" w:hAnsi="Times New Roman" w:cs="Times New Roman"/>
          <w:sz w:val="24"/>
          <w:szCs w:val="24"/>
        </w:rPr>
      </w:pPr>
      <w:r w:rsidRPr="009F7087">
        <w:rPr>
          <w:rFonts w:ascii="Times New Roman" w:hAnsi="Times New Roman" w:cs="Times New Roman"/>
          <w:sz w:val="24"/>
          <w:szCs w:val="24"/>
        </w:rPr>
        <w:t xml:space="preserve">(i) </w:t>
      </w:r>
      <w:r w:rsidRPr="009F7087">
        <w:rPr>
          <w:rFonts w:ascii="Times New Roman" w:hAnsi="Times New Roman" w:cs="Times New Roman"/>
          <w:sz w:val="24"/>
          <w:szCs w:val="24"/>
        </w:rPr>
        <w:tab/>
        <w:t>“Pest free area” means an area where a specific pest is absent, as verified by scientific evidence, and where this condition is officially maintained.</w:t>
      </w:r>
    </w:p>
    <w:p w14:paraId="644EFA40" w14:textId="77777777" w:rsidR="009F7087" w:rsidRDefault="009F7087" w:rsidP="009F7087">
      <w:pPr>
        <w:spacing w:before="120" w:after="120"/>
        <w:ind w:right="270"/>
        <w:jc w:val="center"/>
        <w:rPr>
          <w:rFonts w:ascii="Times New Roman" w:hAnsi="Times New Roman" w:cs="Times New Roman"/>
          <w:b/>
          <w:bCs/>
          <w:sz w:val="24"/>
          <w:szCs w:val="24"/>
        </w:rPr>
      </w:pPr>
    </w:p>
    <w:p w14:paraId="5DAE59BC" w14:textId="77777777" w:rsidR="009F7087" w:rsidRDefault="009F7087" w:rsidP="009F7087">
      <w:pPr>
        <w:spacing w:before="120" w:after="120"/>
        <w:ind w:right="270"/>
        <w:jc w:val="center"/>
        <w:rPr>
          <w:rFonts w:ascii="Times New Roman" w:hAnsi="Times New Roman" w:cs="Times New Roman"/>
          <w:b/>
          <w:bCs/>
          <w:sz w:val="24"/>
          <w:szCs w:val="24"/>
        </w:rPr>
      </w:pPr>
    </w:p>
    <w:p w14:paraId="3BF7A514" w14:textId="77777777" w:rsidR="009F7087" w:rsidRDefault="009F7087" w:rsidP="009F7087">
      <w:pPr>
        <w:spacing w:before="120" w:after="120"/>
        <w:ind w:right="270"/>
        <w:jc w:val="center"/>
        <w:rPr>
          <w:rFonts w:ascii="Times New Roman" w:hAnsi="Times New Roman" w:cs="Times New Roman"/>
          <w:b/>
          <w:bCs/>
          <w:sz w:val="24"/>
          <w:szCs w:val="24"/>
        </w:rPr>
      </w:pPr>
    </w:p>
    <w:p w14:paraId="4DA6925D" w14:textId="77777777" w:rsidR="009F7087" w:rsidRDefault="009F7087" w:rsidP="009F7087">
      <w:pPr>
        <w:spacing w:before="120" w:after="120"/>
        <w:ind w:right="270"/>
        <w:jc w:val="center"/>
        <w:rPr>
          <w:rFonts w:ascii="Times New Roman" w:hAnsi="Times New Roman" w:cs="Times New Roman"/>
          <w:b/>
          <w:bCs/>
          <w:sz w:val="24"/>
          <w:szCs w:val="24"/>
        </w:rPr>
      </w:pPr>
    </w:p>
    <w:p w14:paraId="353E9EC1" w14:textId="2684BF2B"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t>Chapter-2</w:t>
      </w:r>
    </w:p>
    <w:p w14:paraId="3E5D352B" w14:textId="77777777" w:rsidR="009F7087" w:rsidRPr="009F7087" w:rsidRDefault="009F7087" w:rsidP="009F7087">
      <w:pPr>
        <w:spacing w:before="120" w:after="120"/>
        <w:ind w:right="27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Provisions relating to Functions, Duties and Powers of Committee and Organization</w:t>
      </w:r>
    </w:p>
    <w:p w14:paraId="18CD9168"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lastRenderedPageBreak/>
        <w:t xml:space="preserve">3.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Functions, Duties and Powers of Committee</w:t>
      </w:r>
      <w:r w:rsidRPr="009F7087">
        <w:rPr>
          <w:rFonts w:ascii="Times New Roman" w:hAnsi="Times New Roman" w:cs="Times New Roman"/>
          <w:sz w:val="24"/>
          <w:szCs w:val="24"/>
        </w:rPr>
        <w:t xml:space="preserve">: In addition to the functions, duties and powers set forth in Section 5 of the act, the functions, duties and powers of the committee shall be as follows: - </w:t>
      </w:r>
    </w:p>
    <w:p w14:paraId="21501401"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 xml:space="preserve">To render necessary assistance to the Government of Nepal in activities related to plant health and protection, </w:t>
      </w:r>
    </w:p>
    <w:p w14:paraId="181C404F"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(b) </w:t>
      </w:r>
      <w:r w:rsidRPr="009F7087">
        <w:rPr>
          <w:rFonts w:ascii="Times New Roman" w:hAnsi="Times New Roman" w:cs="Times New Roman"/>
          <w:sz w:val="24"/>
          <w:szCs w:val="24"/>
        </w:rPr>
        <w:tab/>
        <w:t>To study the risk of plant protection arising from the import of living modified organisms and genetically modified organisms, and to provide necessary support to minimize such impacts,</w:t>
      </w:r>
    </w:p>
    <w:p w14:paraId="0EDBD74A"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(c) </w:t>
      </w:r>
      <w:r w:rsidRPr="009F7087">
        <w:rPr>
          <w:rFonts w:ascii="Times New Roman" w:hAnsi="Times New Roman" w:cs="Times New Roman"/>
          <w:sz w:val="24"/>
          <w:szCs w:val="24"/>
        </w:rPr>
        <w:tab/>
        <w:t xml:space="preserve">To recommend the Government of Nepal regarding the prohibition of the entry of quarantine pest-infested plants and plant products from one place to another within the country. </w:t>
      </w:r>
    </w:p>
    <w:p w14:paraId="22DEFB64"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4.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Functions, duties and powers of the Organization</w:t>
      </w:r>
      <w:r w:rsidRPr="009F7087">
        <w:rPr>
          <w:rFonts w:ascii="Times New Roman" w:hAnsi="Times New Roman" w:cs="Times New Roman"/>
          <w:sz w:val="24"/>
          <w:szCs w:val="24"/>
        </w:rPr>
        <w:t>: In addition to the functions, duties and powers as set forth in Section 6 of the Act, the functions, duties and powers of the organization shall be as follows: -</w:t>
      </w:r>
    </w:p>
    <w:p w14:paraId="5F5EE612"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To declare endangered area, pest free area, pest free place of production or area of low pest prevalence.</w:t>
      </w:r>
    </w:p>
    <w:p w14:paraId="56AD29F6"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(b) </w:t>
      </w:r>
      <w:r w:rsidRPr="009F7087">
        <w:rPr>
          <w:rFonts w:ascii="Times New Roman" w:hAnsi="Times New Roman" w:cs="Times New Roman"/>
          <w:sz w:val="24"/>
          <w:szCs w:val="24"/>
        </w:rPr>
        <w:tab/>
        <w:t>To prescribe standard for the establishment of laboratory or treatment facilities at private sector for testing, research, post-entry quarantine facility, - area of low pest prevalence and treatment facilities for plants and plant products.</w:t>
      </w:r>
    </w:p>
    <w:p w14:paraId="4C2FB203"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(c) </w:t>
      </w:r>
      <w:r w:rsidRPr="009F7087">
        <w:rPr>
          <w:rFonts w:ascii="Times New Roman" w:hAnsi="Times New Roman" w:cs="Times New Roman"/>
          <w:sz w:val="24"/>
          <w:szCs w:val="24"/>
        </w:rPr>
        <w:tab/>
        <w:t>To recommend the Government of Nepal to prescribe the laboratory established by the private sector that meets the standards pursuant to clause (b) for the purpose of regulation to conduct testing, treatment, or research on plants and plant products.</w:t>
      </w:r>
    </w:p>
    <w:p w14:paraId="5CCCE94A"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(d) </w:t>
      </w:r>
      <w:r w:rsidRPr="009F7087">
        <w:rPr>
          <w:rFonts w:ascii="Times New Roman" w:hAnsi="Times New Roman" w:cs="Times New Roman"/>
          <w:sz w:val="24"/>
          <w:szCs w:val="24"/>
        </w:rPr>
        <w:tab/>
        <w:t xml:space="preserve">To promote research activities focused   on the management of potential risk into the plant through the entry of living modified organism, genetically modified organism or transgenic substance, </w:t>
      </w:r>
    </w:p>
    <w:p w14:paraId="3C1EB1AC"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(e) </w:t>
      </w:r>
      <w:r w:rsidRPr="009F7087">
        <w:rPr>
          <w:rFonts w:ascii="Times New Roman" w:hAnsi="Times New Roman" w:cs="Times New Roman"/>
          <w:sz w:val="24"/>
          <w:szCs w:val="24"/>
        </w:rPr>
        <w:tab/>
        <w:t>To carry out regular study, research and monitoring of regulated pest, and update information thereon and inform the concerned bodies or institutions,</w:t>
      </w:r>
    </w:p>
    <w:p w14:paraId="0092DBA5"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(f) </w:t>
      </w:r>
      <w:r w:rsidRPr="009F7087">
        <w:rPr>
          <w:rFonts w:ascii="Times New Roman" w:hAnsi="Times New Roman" w:cs="Times New Roman"/>
          <w:sz w:val="24"/>
          <w:szCs w:val="24"/>
        </w:rPr>
        <w:tab/>
        <w:t>To adopt necessary control measures promptly to prevent the spread thereof to another area in the event of the entry of pest in any area of the country, and to inform the concerned bodies or institution thereafter,</w:t>
      </w:r>
    </w:p>
    <w:p w14:paraId="1D00F959"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(g) </w:t>
      </w:r>
      <w:r w:rsidRPr="009F7087">
        <w:rPr>
          <w:rFonts w:ascii="Times New Roman" w:hAnsi="Times New Roman" w:cs="Times New Roman"/>
          <w:sz w:val="24"/>
          <w:szCs w:val="24"/>
        </w:rPr>
        <w:tab/>
        <w:t xml:space="preserve">To implement internal quarantine for control of quarantine pest particularly, when economic loss or damage is likely to occur due to their spread, </w:t>
      </w:r>
    </w:p>
    <w:p w14:paraId="496A8BD9"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(h) </w:t>
      </w:r>
      <w:r w:rsidRPr="009F7087">
        <w:rPr>
          <w:rFonts w:ascii="Times New Roman" w:hAnsi="Times New Roman" w:cs="Times New Roman"/>
          <w:sz w:val="24"/>
          <w:szCs w:val="24"/>
        </w:rPr>
        <w:tab/>
        <w:t xml:space="preserve">To formulate phytosanitary procedures and standards in alignment with internationally adopted standards for the </w:t>
      </w:r>
      <w:r w:rsidRPr="009F7087">
        <w:rPr>
          <w:rStyle w:val="FootnoteReference"/>
          <w:rFonts w:ascii="Times New Roman" w:hAnsi="Times New Roman" w:cs="Times New Roman"/>
          <w:sz w:val="24"/>
          <w:szCs w:val="24"/>
        </w:rPr>
        <w:footnoteReference w:customMarkFollows="1" w:id="19"/>
        <w:sym w:font="Symbol" w:char="F02A"/>
      </w:r>
      <w:r w:rsidRPr="009F7087">
        <w:rPr>
          <w:rFonts w:ascii="Times New Roman" w:hAnsi="Times New Roman" w:cs="Times New Roman"/>
          <w:sz w:val="24"/>
          <w:szCs w:val="24"/>
          <w:u w:val="single"/>
        </w:rPr>
        <w:t>export or import of wooden consignments and wood packaging materials,</w:t>
      </w:r>
      <w:r w:rsidRPr="009F7087">
        <w:rPr>
          <w:rFonts w:ascii="Times New Roman" w:hAnsi="Times New Roman" w:cs="Times New Roman"/>
          <w:sz w:val="24"/>
          <w:szCs w:val="24"/>
        </w:rPr>
        <w:t xml:space="preserve"> and to implement or cause them to be implemented, </w:t>
      </w:r>
    </w:p>
    <w:p w14:paraId="1783D1DF"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(i) </w:t>
      </w:r>
      <w:r w:rsidRPr="009F7087">
        <w:rPr>
          <w:rFonts w:ascii="Times New Roman" w:hAnsi="Times New Roman" w:cs="Times New Roman"/>
          <w:sz w:val="24"/>
          <w:szCs w:val="24"/>
        </w:rPr>
        <w:tab/>
      </w:r>
      <w:r w:rsidRPr="009F7087">
        <w:rPr>
          <w:rFonts w:ascii="Times New Roman" w:hAnsi="Times New Roman" w:cs="Times New Roman"/>
          <w:spacing w:val="-6"/>
          <w:sz w:val="24"/>
          <w:szCs w:val="24"/>
        </w:rPr>
        <w:t>To make recommendations to the Government</w:t>
      </w:r>
      <w:r w:rsidRPr="009F7087">
        <w:rPr>
          <w:rFonts w:ascii="Times New Roman" w:hAnsi="Times New Roman" w:cs="Times New Roman"/>
          <w:spacing w:val="-4"/>
          <w:sz w:val="24"/>
          <w:szCs w:val="24"/>
        </w:rPr>
        <w:t xml:space="preserve"> of Nepal to provide recognition</w:t>
      </w:r>
      <w:r w:rsidRPr="009F7087">
        <w:rPr>
          <w:rFonts w:ascii="Times New Roman" w:hAnsi="Times New Roman" w:cs="Times New Roman"/>
          <w:sz w:val="24"/>
          <w:szCs w:val="24"/>
        </w:rPr>
        <w:t xml:space="preserve"> to the private sector laboratory, post entry quarantine facility, area of low pest prevalence or treatment facilities meeting the standards pursuant to the Act and this Regulation, </w:t>
      </w:r>
    </w:p>
    <w:p w14:paraId="3717257D"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(j) </w:t>
      </w:r>
      <w:r w:rsidRPr="009F7087">
        <w:rPr>
          <w:rFonts w:ascii="Times New Roman" w:hAnsi="Times New Roman" w:cs="Times New Roman"/>
          <w:sz w:val="24"/>
          <w:szCs w:val="24"/>
        </w:rPr>
        <w:tab/>
        <w:t>To encourage the private sector as well, to undertake the activities relating to post entry quarantine facilities, testing facilities, laboratory and treatment procedures,</w:t>
      </w:r>
    </w:p>
    <w:p w14:paraId="0E05FF36"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lastRenderedPageBreak/>
        <w:t xml:space="preserve">(k) </w:t>
      </w:r>
      <w:r w:rsidRPr="009F7087">
        <w:rPr>
          <w:rFonts w:ascii="Times New Roman" w:hAnsi="Times New Roman" w:cs="Times New Roman"/>
          <w:sz w:val="24"/>
          <w:szCs w:val="24"/>
        </w:rPr>
        <w:tab/>
        <w:t xml:space="preserve">To obtain approval and implement the Good Agriculture Practices (GAP) in order to encourage quality production for the promotion of export. </w:t>
      </w:r>
    </w:p>
    <w:p w14:paraId="171C6315"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t>Chapter-3</w:t>
      </w:r>
    </w:p>
    <w:p w14:paraId="3711D367" w14:textId="77777777" w:rsidR="009F7087" w:rsidRPr="009F7087" w:rsidRDefault="009F7087" w:rsidP="009F7087">
      <w:pPr>
        <w:spacing w:before="120" w:after="120"/>
        <w:ind w:right="27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Provision relating to Entry Permit</w:t>
      </w:r>
    </w:p>
    <w:p w14:paraId="41E7E7CA"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Style w:val="FootnoteReference"/>
          <w:rFonts w:ascii="Times New Roman" w:hAnsi="Times New Roman" w:cs="Times New Roman"/>
          <w:sz w:val="24"/>
          <w:szCs w:val="24"/>
        </w:rPr>
        <w:footnoteReference w:customMarkFollows="1" w:id="20"/>
        <w:t>√</w:t>
      </w:r>
      <w:r w:rsidRPr="009F7087">
        <w:rPr>
          <w:rFonts w:ascii="Times New Roman" w:hAnsi="Times New Roman" w:cs="Times New Roman"/>
          <w:b/>
          <w:bCs/>
          <w:sz w:val="24"/>
          <w:szCs w:val="24"/>
        </w:rPr>
        <w:t xml:space="preserve">5.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Application for import entry permi</w:t>
      </w:r>
      <w:r w:rsidRPr="009F7087">
        <w:rPr>
          <w:rFonts w:ascii="Times New Roman" w:hAnsi="Times New Roman" w:cs="Times New Roman"/>
          <w:sz w:val="24"/>
          <w:szCs w:val="24"/>
          <w:u w:val="single"/>
        </w:rPr>
        <w:t>t</w:t>
      </w:r>
      <w:r w:rsidRPr="009F7087">
        <w:rPr>
          <w:rFonts w:ascii="Times New Roman" w:hAnsi="Times New Roman" w:cs="Times New Roman"/>
          <w:sz w:val="24"/>
          <w:szCs w:val="24"/>
        </w:rPr>
        <w:t>: (1) A person or institution intending to import plants, plant products, biological control agents or beneficial insects or growing media such as soil, moss, peat germplasm, living modified organisms, genetically modified organisms or transgenic materials into Nepal, has to make an application in the format prescribed in schedule-1 prior to import. The application shall be accompanied by the following documents and details and proof of payment of five hundred rupees as a fee through the online system to the chief of the center, if it is for research and planting, and if it is for other purpose other than that, to the head of the concerned office: -</w:t>
      </w:r>
    </w:p>
    <w:p w14:paraId="78B41442"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A copy of the pro forma invoice of the article to be imported,</w:t>
      </w:r>
    </w:p>
    <w:p w14:paraId="2F7A2D0D"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(b) </w:t>
      </w:r>
      <w:r w:rsidRPr="009F7087">
        <w:rPr>
          <w:rFonts w:ascii="Times New Roman" w:hAnsi="Times New Roman" w:cs="Times New Roman"/>
          <w:sz w:val="24"/>
          <w:szCs w:val="24"/>
        </w:rPr>
        <w:tab/>
        <w:t>Recommendation letter of the Seed Quality Control Center if an import of seed is to be made,</w:t>
      </w:r>
    </w:p>
    <w:p w14:paraId="7D1F15F9"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(c) </w:t>
      </w:r>
      <w:r w:rsidRPr="009F7087">
        <w:rPr>
          <w:rFonts w:ascii="Times New Roman" w:hAnsi="Times New Roman" w:cs="Times New Roman"/>
          <w:sz w:val="24"/>
          <w:szCs w:val="24"/>
        </w:rPr>
        <w:tab/>
        <w:t xml:space="preserve">If an import is to be made for the purpose of research, a request letter of the researcher or institution and a letter of recommendation made by the Nepal Agricultural Research Council or other authorized body, </w:t>
      </w:r>
    </w:p>
    <w:p w14:paraId="2C9AF1E3"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(d) </w:t>
      </w:r>
      <w:r w:rsidRPr="009F7087">
        <w:rPr>
          <w:rFonts w:ascii="Times New Roman" w:hAnsi="Times New Roman" w:cs="Times New Roman"/>
          <w:sz w:val="24"/>
          <w:szCs w:val="24"/>
        </w:rPr>
        <w:tab/>
        <w:t>Recommendation letter of the Ministry if germplasm has to be imported,</w:t>
      </w:r>
    </w:p>
    <w:p w14:paraId="4F3E51D4"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(e) </w:t>
      </w:r>
      <w:r w:rsidRPr="009F7087">
        <w:rPr>
          <w:rFonts w:ascii="Times New Roman" w:hAnsi="Times New Roman" w:cs="Times New Roman"/>
          <w:sz w:val="24"/>
          <w:szCs w:val="24"/>
        </w:rPr>
        <w:tab/>
        <w:t>A commitment letter from the concerned processing industry stating that any imported living modified organisms (LMOs), genetically modified organisms (GMOs), or transgenic materials will not be used as seeds, and will only be sold or distributed after undergoing processing,</w:t>
      </w:r>
    </w:p>
    <w:p w14:paraId="24D60CFB"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(f) </w:t>
      </w:r>
      <w:r w:rsidRPr="009F7087">
        <w:rPr>
          <w:rFonts w:ascii="Times New Roman" w:hAnsi="Times New Roman" w:cs="Times New Roman"/>
          <w:sz w:val="24"/>
          <w:szCs w:val="24"/>
        </w:rPr>
        <w:tab/>
        <w:t xml:space="preserve">A deed of bond, as specified in Schedule-2 shall be required in case of importing plant for private purpose, </w:t>
      </w:r>
    </w:p>
    <w:p w14:paraId="42BCC04A"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(g) </w:t>
      </w:r>
      <w:r w:rsidRPr="009F7087">
        <w:rPr>
          <w:rFonts w:ascii="Times New Roman" w:hAnsi="Times New Roman" w:cs="Times New Roman"/>
          <w:sz w:val="24"/>
          <w:szCs w:val="24"/>
        </w:rPr>
        <w:tab/>
        <w:t>If the plants and planting materials are imported commercially for planting, a letter of recommendation from the concerned body in the format pursuant to Schedule-3, and</w:t>
      </w:r>
    </w:p>
    <w:p w14:paraId="5E29BF2E"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(h) </w:t>
      </w:r>
      <w:r w:rsidRPr="009F7087">
        <w:rPr>
          <w:rFonts w:ascii="Times New Roman" w:hAnsi="Times New Roman" w:cs="Times New Roman"/>
          <w:sz w:val="24"/>
          <w:szCs w:val="24"/>
        </w:rPr>
        <w:tab/>
        <w:t>If import is intended for a program conducted by the Government of Nepal, a Provincial Government or a Local Level, a request letter with details including the location where such program will be carried out.</w:t>
      </w:r>
    </w:p>
    <w:p w14:paraId="029841EC"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(2) If the chief of office deems it reasonable to issue the entry permit upon examination of the application received pursuant to sub-rule (1) and the details and documents attached therewith, the chief of office shall issue the entry permit in the format as referred to in Schedule-4.</w:t>
      </w:r>
    </w:p>
    <w:p w14:paraId="2625B807"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(3) If a person or institution desires to obtain an entry permit at the entry point for purpose other than research and planting showing a reason for not being able to apply an application for an entry permit pursuant to Sub-rule (1), an application shall be submitted to the head of the office in the format specified in Schedule-1, accompanied by the documents in accordance with Sub-rule (1) and proof of payment of a fee of one thousand rupees through online system. </w:t>
      </w:r>
    </w:p>
    <w:p w14:paraId="1011AE5A"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(4) In case an application is made in accordance with Sub-rule (3), the Chief of the office may issue a one-time entry permit in the format as referred to in Schedule-4.</w:t>
      </w:r>
    </w:p>
    <w:p w14:paraId="115A79F5"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lastRenderedPageBreak/>
        <w:t xml:space="preserve">(5) A person or institution who obtains an entry permit pursuant to Sub-rule (2) or (4) shall comply with the terms and restrictions relating to import as prescribed by the Ministry, in accordance with Sub-section (2) of Section 7 of the Act.  </w:t>
      </w:r>
    </w:p>
    <w:p w14:paraId="57055583"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(6) If, upon the examination under Sub-rule (2), it is deemed inappropriate to issue the entry permit due to insufficient documentations or other reason, the chief of the office shall notify the applicant within seven days, in the format as specified in Schedule-6. </w:t>
      </w:r>
    </w:p>
    <w:p w14:paraId="02AE748F"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6.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Provision relating to renewal of entry permit</w:t>
      </w:r>
      <w:r w:rsidRPr="009F7087">
        <w:rPr>
          <w:rFonts w:ascii="Times New Roman" w:hAnsi="Times New Roman" w:cs="Times New Roman"/>
          <w:sz w:val="24"/>
          <w:szCs w:val="24"/>
        </w:rPr>
        <w:t xml:space="preserve">: </w:t>
      </w:r>
      <w:r w:rsidRPr="009F7087">
        <w:rPr>
          <w:rStyle w:val="FootnoteReference"/>
          <w:rFonts w:ascii="Times New Roman" w:hAnsi="Times New Roman" w:cs="Times New Roman"/>
          <w:sz w:val="24"/>
          <w:szCs w:val="24"/>
        </w:rPr>
        <w:footnoteReference w:customMarkFollows="1" w:id="21"/>
        <w:t>√</w:t>
      </w:r>
      <w:r w:rsidRPr="009F7087">
        <w:rPr>
          <w:rFonts w:ascii="Times New Roman" w:hAnsi="Times New Roman" w:cs="Times New Roman"/>
          <w:sz w:val="24"/>
          <w:szCs w:val="24"/>
        </w:rPr>
        <w:t xml:space="preserve">(1) A person or institution intending to renew the entry permit obtained pursuant to Sub-rule (2) of Rule 5 shall submit an application through the online system to the chief of center or office who has issued such permit, prior to one day of the expiration of the term of the entry permit. </w:t>
      </w:r>
    </w:p>
    <w:p w14:paraId="79BA4FFD"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If, upon necessary examination of the application received pursuant to Sub-rule (1), it seems reasonable to renew the entry permit, the chief of office shall renew such entry permit for a maximum period of three months, after collecting the fee of four hundred rupees. </w:t>
      </w:r>
    </w:p>
    <w:p w14:paraId="7B9B8609"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7. </w:t>
      </w:r>
      <w:r w:rsidRPr="009F7087">
        <w:rPr>
          <w:rFonts w:ascii="Times New Roman" w:hAnsi="Times New Roman" w:cs="Times New Roman"/>
          <w:b/>
          <w:bCs/>
          <w:sz w:val="24"/>
          <w:szCs w:val="24"/>
        </w:rPr>
        <w:tab/>
      </w:r>
      <w:r w:rsidRPr="009F7087">
        <w:rPr>
          <w:rStyle w:val="FootnoteReference"/>
          <w:rFonts w:ascii="Times New Roman" w:hAnsi="Times New Roman" w:cs="Times New Roman"/>
          <w:sz w:val="24"/>
          <w:szCs w:val="24"/>
        </w:rPr>
        <w:t>√</w:t>
      </w:r>
      <w:r w:rsidRPr="009F7087">
        <w:rPr>
          <w:rFonts w:ascii="Times New Roman" w:hAnsi="Times New Roman" w:cs="Times New Roman"/>
          <w:b/>
          <w:bCs/>
          <w:sz w:val="24"/>
          <w:szCs w:val="24"/>
          <w:u w:val="single"/>
        </w:rPr>
        <w:t>Obtaining clearance slip at entry point</w:t>
      </w:r>
      <w:r w:rsidRPr="009F7087">
        <w:rPr>
          <w:rFonts w:ascii="Times New Roman" w:hAnsi="Times New Roman" w:cs="Times New Roman"/>
          <w:sz w:val="24"/>
          <w:szCs w:val="24"/>
        </w:rPr>
        <w:t xml:space="preserve">: </w:t>
      </w:r>
      <w:r w:rsidRPr="009F7087">
        <w:rPr>
          <w:rStyle w:val="FootnoteReference"/>
          <w:rFonts w:ascii="Times New Roman" w:hAnsi="Times New Roman" w:cs="Times New Roman"/>
          <w:sz w:val="24"/>
          <w:szCs w:val="24"/>
        </w:rPr>
        <w:t>√</w:t>
      </w:r>
      <w:r w:rsidRPr="009F7087">
        <w:rPr>
          <w:rFonts w:ascii="Times New Roman" w:hAnsi="Times New Roman" w:cs="Times New Roman"/>
          <w:sz w:val="24"/>
          <w:szCs w:val="24"/>
        </w:rPr>
        <w:t>(1) Any person or institution  who bring  the plant, plant product, biological control agent, beneficial insect or plant growing mean such as soil, moss, peat, germplasm, living modified article, genetically modified article or transgenic material at the point of entry with intent to import  shall, in pursuant to Section 7 of the Act, fill the declaration form  through the online system in order to initiate  the required quarantine related procedure and to obtain a clearance slip   for entry into Nepal.</w:t>
      </w:r>
    </w:p>
    <w:p w14:paraId="1871F20C"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After completing the declaration form in accordance with Sub-rule (1), the concerned person or institution shall submit the following documents related to the declaration form to the concerned office: - </w:t>
      </w:r>
    </w:p>
    <w:p w14:paraId="665F63B0" w14:textId="77777777" w:rsidR="009F7087" w:rsidRPr="009F7087" w:rsidRDefault="009F7087" w:rsidP="009F7087">
      <w:pPr>
        <w:spacing w:before="120" w:after="120"/>
        <w:ind w:right="270"/>
        <w:jc w:val="both"/>
        <w:rPr>
          <w:rFonts w:ascii="Times New Roman" w:hAnsi="Times New Roman" w:cs="Times New Roman"/>
          <w:sz w:val="24"/>
          <w:szCs w:val="24"/>
          <w:cs/>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Original documents submitted pursuant to Sub-rule (1) of Rule 5 and import entry permit obtained in accordance with Sub-rule (2) or (4),</w:t>
      </w:r>
    </w:p>
    <w:p w14:paraId="74805304"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(b) </w:t>
      </w:r>
      <w:r w:rsidRPr="009F7087">
        <w:rPr>
          <w:rFonts w:ascii="Times New Roman" w:hAnsi="Times New Roman" w:cs="Times New Roman"/>
          <w:sz w:val="24"/>
          <w:szCs w:val="24"/>
        </w:rPr>
        <w:tab/>
        <w:t>A copy of commercial invoice,</w:t>
      </w:r>
    </w:p>
    <w:p w14:paraId="79FDB8DC"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(c) </w:t>
      </w:r>
      <w:r w:rsidRPr="009F7087">
        <w:rPr>
          <w:rFonts w:ascii="Times New Roman" w:hAnsi="Times New Roman" w:cs="Times New Roman"/>
          <w:sz w:val="24"/>
          <w:szCs w:val="24"/>
        </w:rPr>
        <w:tab/>
        <w:t>Phytosanitary certificate issued by the country of export of the articles to be imported pursuant to Sub-rule (1).</w:t>
      </w:r>
      <w:r w:rsidRPr="009F7087">
        <w:rPr>
          <w:rFonts w:ascii="Times New Roman" w:hAnsi="Times New Roman" w:cs="Times New Roman"/>
          <w:sz w:val="24"/>
          <w:szCs w:val="24"/>
        </w:rPr>
        <w:tab/>
      </w:r>
    </w:p>
    <w:p w14:paraId="15A9CC3B"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(3) If, upon necessary examination of the declaration form received pursuant to Sub-rule (1) and the documents attached therewith, it deems reasonable to issue the </w:t>
      </w:r>
      <w:r w:rsidRPr="009F7087">
        <w:rPr>
          <w:rStyle w:val="FootnoteReference"/>
          <w:rFonts w:ascii="Times New Roman" w:hAnsi="Times New Roman" w:cs="Times New Roman"/>
          <w:sz w:val="24"/>
          <w:szCs w:val="24"/>
        </w:rPr>
        <w:footnoteReference w:customMarkFollows="1" w:id="22"/>
        <w:t>√</w:t>
      </w:r>
      <w:r w:rsidRPr="009F7087">
        <w:rPr>
          <w:rFonts w:ascii="Times New Roman" w:hAnsi="Times New Roman" w:cs="Times New Roman"/>
          <w:sz w:val="24"/>
          <w:szCs w:val="24"/>
          <w:u w:val="single"/>
        </w:rPr>
        <w:t>clearance slip,</w:t>
      </w:r>
      <w:r w:rsidRPr="009F7087">
        <w:rPr>
          <w:rFonts w:ascii="Times New Roman" w:hAnsi="Times New Roman" w:cs="Times New Roman"/>
          <w:sz w:val="24"/>
          <w:szCs w:val="24"/>
        </w:rPr>
        <w:t xml:space="preserve"> the Office shall obtain necessary sample of the articles to be imported and send it to the laboratory for phytosanitary test. </w:t>
      </w:r>
    </w:p>
    <w:p w14:paraId="2E0CB419"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 (4) If, upon laboratory test of the sample received pursuant to Sub-rule (3), the imported articles are found to be healthy, the office shall issue the clearance slip in the format as referred to in Schedule-9 for the entry of such articles into Nepal. </w:t>
      </w:r>
    </w:p>
    <w:p w14:paraId="3865F38E"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(5) If laboratory testing of a sample received pursuant to Sub-rule (3) is found to contain quarantine pest, the imported articles shall be destroyed pursuant to Rule 15, and if any other unhealthiness are detected, the articles shall either be sent for treatment pursuant to Rule 13, or destroyed directly upon the request of the importer pursuant to Rule 15. </w:t>
      </w:r>
    </w:p>
    <w:p w14:paraId="3A3D6B93"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(6) If, after treatment carried out pursuant to Rule 13, the imported articles are found to be healthy, the office shall issue a clearance slip pursuant to Sub-rule (4) permitting the entry of such articles into Nepal.  </w:t>
      </w:r>
    </w:p>
    <w:p w14:paraId="6154A9D6"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lastRenderedPageBreak/>
        <w:t xml:space="preserve">(7) If, even after the treatment carried out pursuant to Rule 13, the imported articles are found to be unhealthy, the office shall either destroy such articles pursuant to Rule 15 or return, or cause them to be returned, to the concerned country.  </w:t>
      </w:r>
    </w:p>
    <w:p w14:paraId="080462DE"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(8) Any plant, plant product, biological control agent and beneficial insect imported for the research purpose shall be tested at the post entry quarantine site, and if, on such test, such articles are found to be healthy, the office shall issue or caused to be issued, a permit for their use in Nepal. </w:t>
      </w:r>
    </w:p>
    <w:p w14:paraId="2B51963F"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Provided that if such articles are found to be infected, it shall be destroyed pursuant to Rule 15. </w:t>
      </w:r>
    </w:p>
    <w:p w14:paraId="73FDC02E"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8.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Provisions relating to phytosanitary certificate</w:t>
      </w:r>
      <w:r w:rsidRPr="009F7087">
        <w:rPr>
          <w:rFonts w:ascii="Times New Roman" w:hAnsi="Times New Roman" w:cs="Times New Roman"/>
          <w:sz w:val="24"/>
          <w:szCs w:val="24"/>
        </w:rPr>
        <w:t xml:space="preserve">: (1) A person or institution desiring to obtain the phytosanitary certificate pursuant to Sub-section (1) or (2) of Section 12 of the Act,  shall make an application to the Chief of the Office </w:t>
      </w:r>
      <w:r w:rsidRPr="009F7087">
        <w:rPr>
          <w:rStyle w:val="FootnoteReference"/>
          <w:rFonts w:ascii="Times New Roman" w:hAnsi="Times New Roman" w:cs="Times New Roman"/>
          <w:sz w:val="24"/>
          <w:szCs w:val="24"/>
        </w:rPr>
        <w:footnoteReference w:customMarkFollows="1" w:id="23"/>
        <w:t>√</w:t>
      </w:r>
      <w:r w:rsidRPr="009F7087">
        <w:rPr>
          <w:rFonts w:ascii="Times New Roman" w:hAnsi="Times New Roman" w:cs="Times New Roman"/>
          <w:sz w:val="24"/>
          <w:szCs w:val="24"/>
          <w:u w:val="single"/>
        </w:rPr>
        <w:t>through the online system, along with the proof of payment of  a fee of two hundred rupees  for export or four hundred rupees in the case of re-export</w:t>
      </w:r>
      <w:r w:rsidRPr="009F7087">
        <w:rPr>
          <w:rFonts w:ascii="Times New Roman" w:hAnsi="Times New Roman" w:cs="Times New Roman"/>
          <w:sz w:val="24"/>
          <w:szCs w:val="24"/>
        </w:rPr>
        <w:t xml:space="preserve"> by attaching the following documents:-</w:t>
      </w:r>
    </w:p>
    <w:p w14:paraId="68C2A7FC"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 xml:space="preserve">The certificate of origin of the articles to be exported, </w:t>
      </w:r>
    </w:p>
    <w:p w14:paraId="0EB35161"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(b) </w:t>
      </w:r>
      <w:r w:rsidRPr="009F7087">
        <w:rPr>
          <w:rFonts w:ascii="Times New Roman" w:hAnsi="Times New Roman" w:cs="Times New Roman"/>
          <w:sz w:val="24"/>
          <w:szCs w:val="24"/>
        </w:rPr>
        <w:tab/>
      </w:r>
      <w:r w:rsidRPr="009F7087">
        <w:rPr>
          <w:rFonts w:ascii="Times New Roman" w:hAnsi="Times New Roman" w:cs="Times New Roman"/>
          <w:spacing w:val="-4"/>
          <w:sz w:val="24"/>
          <w:szCs w:val="24"/>
        </w:rPr>
        <w:t>The clearance slip issued by the Department</w:t>
      </w:r>
      <w:r w:rsidRPr="009F7087">
        <w:rPr>
          <w:rFonts w:ascii="Times New Roman" w:hAnsi="Times New Roman" w:cs="Times New Roman"/>
          <w:sz w:val="24"/>
          <w:szCs w:val="24"/>
        </w:rPr>
        <w:t xml:space="preserve"> of Forest, in the case of forest products, </w:t>
      </w:r>
    </w:p>
    <w:p w14:paraId="1045C01F"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(c) </w:t>
      </w:r>
      <w:r w:rsidRPr="009F7087">
        <w:rPr>
          <w:rFonts w:ascii="Times New Roman" w:hAnsi="Times New Roman" w:cs="Times New Roman"/>
          <w:sz w:val="24"/>
          <w:szCs w:val="24"/>
        </w:rPr>
        <w:tab/>
        <w:t xml:space="preserve">A recommendation letter of the Department of Archaeology in the case of articles of archaeological importance, </w:t>
      </w:r>
    </w:p>
    <w:p w14:paraId="5EE81C7B"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(d) </w:t>
      </w:r>
      <w:r w:rsidRPr="009F7087">
        <w:rPr>
          <w:rFonts w:ascii="Times New Roman" w:hAnsi="Times New Roman" w:cs="Times New Roman"/>
          <w:sz w:val="24"/>
          <w:szCs w:val="24"/>
        </w:rPr>
        <w:tab/>
        <w:t xml:space="preserve">Invoice of the articles to be exported, </w:t>
      </w:r>
    </w:p>
    <w:p w14:paraId="099995DF"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(e) </w:t>
      </w:r>
      <w:r w:rsidRPr="009F7087">
        <w:rPr>
          <w:rFonts w:ascii="Times New Roman" w:hAnsi="Times New Roman" w:cs="Times New Roman"/>
          <w:sz w:val="24"/>
          <w:szCs w:val="24"/>
        </w:rPr>
        <w:tab/>
        <w:t xml:space="preserve">Import permit issued by the importing country in the case of articles to be re-exported, </w:t>
      </w:r>
    </w:p>
    <w:p w14:paraId="641730CD"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(f) </w:t>
      </w:r>
      <w:r w:rsidRPr="009F7087">
        <w:rPr>
          <w:rFonts w:ascii="Times New Roman" w:hAnsi="Times New Roman" w:cs="Times New Roman"/>
          <w:sz w:val="24"/>
          <w:szCs w:val="24"/>
        </w:rPr>
        <w:tab/>
        <w:t xml:space="preserve">A copy of the phytosanitary certificate submitted while making import into Nepal in the case of articles to be re-exported, </w:t>
      </w:r>
    </w:p>
    <w:p w14:paraId="68B8096D"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(g) </w:t>
      </w:r>
      <w:r w:rsidRPr="009F7087">
        <w:rPr>
          <w:rFonts w:ascii="Times New Roman" w:hAnsi="Times New Roman" w:cs="Times New Roman"/>
          <w:sz w:val="24"/>
          <w:szCs w:val="24"/>
        </w:rPr>
        <w:tab/>
        <w:t>Official identity card of the exporter or in the case of export by an institution, a copy of the registration certificate of such institution along with a letter of assignment if an individual is authorized to act on its behalf.</w:t>
      </w:r>
    </w:p>
    <w:p w14:paraId="774E9C72" w14:textId="77777777" w:rsidR="009F7087" w:rsidRPr="009F7087" w:rsidRDefault="009F7087" w:rsidP="009F7087">
      <w:pPr>
        <w:spacing w:before="120" w:after="120"/>
        <w:ind w:right="270"/>
        <w:jc w:val="both"/>
        <w:rPr>
          <w:rFonts w:ascii="Times New Roman" w:hAnsi="Times New Roman" w:cs="Times New Roman"/>
          <w:sz w:val="24"/>
          <w:szCs w:val="24"/>
          <w:u w:val="single"/>
        </w:rPr>
      </w:pPr>
      <w:r w:rsidRPr="009F7087">
        <w:rPr>
          <w:rFonts w:ascii="Times New Roman" w:hAnsi="Times New Roman" w:cs="Times New Roman"/>
          <w:sz w:val="24"/>
          <w:szCs w:val="24"/>
        </w:rPr>
        <w:t xml:space="preserve">(2) On receipt of the application pursuant to Sub-rule (1), and upon making of necessary examination and inspection of the sample of articles to be exported, if it appears appropriate to issue the phytosanitary certificate to the applicant, the chief of office </w:t>
      </w:r>
      <w:r w:rsidRPr="009F7087">
        <w:rPr>
          <w:rStyle w:val="FootnoteReference"/>
          <w:rFonts w:ascii="Times New Roman" w:hAnsi="Times New Roman" w:cs="Times New Roman"/>
          <w:sz w:val="24"/>
          <w:szCs w:val="24"/>
        </w:rPr>
        <w:footnoteReference w:customMarkFollows="1" w:id="24"/>
        <w:t>√</w:t>
      </w:r>
      <w:r w:rsidRPr="009F7087">
        <w:rPr>
          <w:rFonts w:ascii="Times New Roman" w:hAnsi="Times New Roman" w:cs="Times New Roman"/>
          <w:sz w:val="24"/>
          <w:szCs w:val="24"/>
          <w:u w:val="single"/>
        </w:rPr>
        <w:t xml:space="preserve">shall issue the phytosanitary certificate through e-phyto system in the format as referred to in Schedule-11 for export or re-export. </w:t>
      </w:r>
    </w:p>
    <w:p w14:paraId="1DD4B94D"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(3) If, upon conducting the necessary examination and inspection pursuant to Sub-rule (2), it is deemed inappropriate to issue the phytosanitary certificate, the chief of office shall inform the concerned applicant in the format prescribed in Schedule-13 within seven days from the date of application. </w:t>
      </w:r>
    </w:p>
    <w:p w14:paraId="04D58A6E"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9.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Provision relating to permit for carriage of consignment</w:t>
      </w:r>
      <w:r w:rsidRPr="009F7087">
        <w:rPr>
          <w:rFonts w:ascii="Times New Roman" w:hAnsi="Times New Roman" w:cs="Times New Roman"/>
          <w:sz w:val="24"/>
          <w:szCs w:val="24"/>
        </w:rPr>
        <w:t xml:space="preserve">: (1) Any person or institution intending to carry consignment of plants and plant products or other articles in transit to any other country through the route of Nepal, shall submit an application to the office, in the format prescribed in Schedule-14, along with a fee of one thousand rupees, to the office. </w:t>
      </w:r>
    </w:p>
    <w:p w14:paraId="0F2C4E11"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The application as referred to in Sub-rule (1) has to be accompanied by the following documents:  </w:t>
      </w:r>
    </w:p>
    <w:p w14:paraId="31BBAD2E"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 xml:space="preserve">Entry permit issued by the country importing the consignment, </w:t>
      </w:r>
    </w:p>
    <w:p w14:paraId="07EF90BC"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lastRenderedPageBreak/>
        <w:t xml:space="preserve">(b) </w:t>
      </w:r>
      <w:r w:rsidRPr="009F7087">
        <w:rPr>
          <w:rFonts w:ascii="Times New Roman" w:hAnsi="Times New Roman" w:cs="Times New Roman"/>
          <w:sz w:val="24"/>
          <w:szCs w:val="24"/>
        </w:rPr>
        <w:tab/>
        <w:t xml:space="preserve">A phytosanitary certificate of the article issued by the country exporting the consignment, </w:t>
      </w:r>
    </w:p>
    <w:p w14:paraId="0C9039AB"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(c) </w:t>
      </w:r>
      <w:r w:rsidRPr="009F7087">
        <w:rPr>
          <w:rFonts w:ascii="Times New Roman" w:hAnsi="Times New Roman" w:cs="Times New Roman"/>
          <w:sz w:val="24"/>
          <w:szCs w:val="24"/>
        </w:rPr>
        <w:tab/>
        <w:t xml:space="preserve">Invoice of the consignment, </w:t>
      </w:r>
    </w:p>
    <w:p w14:paraId="1400FF89"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(d) </w:t>
      </w:r>
      <w:r w:rsidRPr="009F7087">
        <w:rPr>
          <w:rFonts w:ascii="Times New Roman" w:hAnsi="Times New Roman" w:cs="Times New Roman"/>
          <w:sz w:val="24"/>
          <w:szCs w:val="24"/>
        </w:rPr>
        <w:tab/>
        <w:t xml:space="preserve">Means, mode and route of transport to be pursued, </w:t>
      </w:r>
    </w:p>
    <w:p w14:paraId="0557D6E8"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(e) </w:t>
      </w:r>
      <w:r w:rsidRPr="009F7087">
        <w:rPr>
          <w:rFonts w:ascii="Times New Roman" w:hAnsi="Times New Roman" w:cs="Times New Roman"/>
          <w:sz w:val="24"/>
          <w:szCs w:val="24"/>
        </w:rPr>
        <w:tab/>
        <w:t>Certificate of origin of the article in the consignment.</w:t>
      </w:r>
    </w:p>
    <w:p w14:paraId="15DC353C"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(3) Upon examination of whether documents and consignments submitted with the application pursuant to Sub-rule (1) are in order and proper condition, and if the conditions specified in Sub-section (3) of Section 13 of the Act are satisfied, the office shall issue a permit in the format as prescribed in Schedule-15, allowing such consignments to be transported to another country through the route of Nepal. </w:t>
      </w:r>
    </w:p>
    <w:p w14:paraId="3BF3060E"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(4) If any plants, plant products or other articles are being transported through Nepal to another country under   the permit issued pursuant to Sub-rule (3), and there is a possibility that pests may escape or spread within Nepal due to damage for any reason, the person transporting such consignments shall immediately notify the nearest office, District Agriculture Development Office, or Agriculture Service Center. </w:t>
      </w:r>
    </w:p>
    <w:p w14:paraId="753C16F5"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(5) If any information is received pursuant to </w:t>
      </w:r>
      <w:r w:rsidRPr="009F7087">
        <w:rPr>
          <w:rFonts w:ascii="Times New Roman" w:hAnsi="Times New Roman" w:cs="Times New Roman"/>
          <w:spacing w:val="-2"/>
          <w:sz w:val="24"/>
          <w:szCs w:val="24"/>
        </w:rPr>
        <w:t>Sub-rule (4), the Office, District Agriculture Development</w:t>
      </w:r>
      <w:r w:rsidRPr="009F7087">
        <w:rPr>
          <w:rFonts w:ascii="Times New Roman" w:hAnsi="Times New Roman" w:cs="Times New Roman"/>
          <w:sz w:val="24"/>
          <w:szCs w:val="24"/>
        </w:rPr>
        <w:t xml:space="preserve"> Office or Agriculture Service Center shall immediately inspect the consignment, and take necessary measures to prevent the spread of pests, and promptly notify the next higher-level authority or office and organization.  </w:t>
      </w:r>
    </w:p>
    <w:p w14:paraId="1D49A6F9"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(6) If the situation referred to in Sub-rule (5) arises due to damage to a consignment being transported through the territory of Nepal, the consignment shall be permitted to proceed only after it has been repacked in a manner that prevents the escape of prohibited pests. The expenses incurred for such repackaging shall be borne by the concerned person or institution. </w:t>
      </w:r>
    </w:p>
    <w:p w14:paraId="2D975C93"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Style w:val="FootnoteReference"/>
          <w:rFonts w:ascii="Times New Roman" w:hAnsi="Times New Roman" w:cs="Times New Roman"/>
          <w:b/>
          <w:bCs/>
          <w:sz w:val="24"/>
          <w:szCs w:val="24"/>
        </w:rPr>
        <w:footnoteReference w:customMarkFollows="1" w:id="25"/>
        <w:sym w:font="Symbol" w:char="F0AE"/>
      </w:r>
      <w:r w:rsidRPr="009F7087">
        <w:rPr>
          <w:rFonts w:ascii="Times New Roman" w:hAnsi="Times New Roman" w:cs="Times New Roman"/>
          <w:b/>
          <w:bCs/>
          <w:sz w:val="24"/>
          <w:szCs w:val="24"/>
        </w:rPr>
        <w:t xml:space="preserve">10. </w:t>
      </w:r>
      <w:r w:rsidRPr="009F7087">
        <w:rPr>
          <w:rFonts w:ascii="Times New Roman" w:hAnsi="Times New Roman" w:cs="Times New Roman"/>
          <w:b/>
          <w:bCs/>
          <w:sz w:val="24"/>
          <w:szCs w:val="24"/>
        </w:rPr>
        <w:tab/>
      </w:r>
      <w:r w:rsidRPr="009F7087">
        <w:rPr>
          <w:rFonts w:ascii="Times New Roman" w:hAnsi="Times New Roman" w:cs="Times New Roman"/>
          <w:sz w:val="24"/>
          <w:szCs w:val="24"/>
        </w:rPr>
        <w:t>.....................</w:t>
      </w:r>
    </w:p>
    <w:p w14:paraId="22C73D22"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11.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Inspection</w:t>
      </w:r>
      <w:r w:rsidRPr="009F7087">
        <w:rPr>
          <w:rFonts w:ascii="Times New Roman" w:hAnsi="Times New Roman" w:cs="Times New Roman"/>
          <w:sz w:val="24"/>
          <w:szCs w:val="24"/>
        </w:rPr>
        <w:t xml:space="preserve">: (1) The inspector shall inspect any articles in consignments, bags, pouches or packets containing such article or any items used for that purpose, containers and means of transport containing such articles to determine whether any plants, plant products, biological control agents, beneficial insects or other articles to be imported or exported are infected with pests or not. </w:t>
      </w:r>
    </w:p>
    <w:p w14:paraId="50811100" w14:textId="77777777" w:rsidR="009F7087" w:rsidRPr="009F7087" w:rsidRDefault="009F7087" w:rsidP="009F7087">
      <w:pPr>
        <w:spacing w:before="120" w:after="120"/>
        <w:ind w:right="270"/>
        <w:jc w:val="both"/>
        <w:rPr>
          <w:rFonts w:ascii="Times New Roman" w:hAnsi="Times New Roman" w:cs="Times New Roman"/>
          <w:b/>
          <w:bCs/>
          <w:sz w:val="24"/>
          <w:szCs w:val="24"/>
        </w:rPr>
      </w:pPr>
      <w:r w:rsidRPr="009F7087">
        <w:rPr>
          <w:rFonts w:ascii="Times New Roman" w:hAnsi="Times New Roman" w:cs="Times New Roman"/>
          <w:b/>
          <w:bCs/>
          <w:sz w:val="24"/>
          <w:szCs w:val="24"/>
        </w:rPr>
        <w:tab/>
      </w:r>
      <w:r w:rsidRPr="009F7087">
        <w:rPr>
          <w:rFonts w:ascii="Times New Roman" w:hAnsi="Times New Roman" w:cs="Times New Roman"/>
          <w:b/>
          <w:bCs/>
          <w:sz w:val="24"/>
          <w:szCs w:val="24"/>
        </w:rPr>
        <w:tab/>
      </w:r>
      <w:r w:rsidRPr="009F7087">
        <w:rPr>
          <w:rStyle w:val="FootnoteReference"/>
          <w:rFonts w:ascii="Times New Roman" w:hAnsi="Times New Roman" w:cs="Times New Roman"/>
          <w:sz w:val="24"/>
          <w:szCs w:val="24"/>
        </w:rPr>
        <w:footnoteReference w:customMarkFollows="1" w:id="26"/>
        <w:sym w:font="Symbol" w:char="F02A"/>
      </w:r>
      <w:r w:rsidRPr="009F7087">
        <w:rPr>
          <w:rFonts w:ascii="Times New Roman" w:hAnsi="Times New Roman" w:cs="Times New Roman"/>
          <w:sz w:val="24"/>
          <w:szCs w:val="24"/>
        </w:rPr>
        <w:t>(1a) In accordance with Clause (b1) of Sub-Section (1) of Section 15 of the Act, the inspector shall act on following basis while ascertaining whether the wooden material to be exported or imported have the logo and certification in accordance with International Standards: -</w:t>
      </w:r>
    </w:p>
    <w:p w14:paraId="02760A11"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(a)</w:t>
      </w:r>
      <w:r w:rsidRPr="009F7087">
        <w:rPr>
          <w:rFonts w:ascii="Times New Roman" w:hAnsi="Times New Roman" w:cs="Times New Roman"/>
          <w:sz w:val="24"/>
          <w:szCs w:val="24"/>
        </w:rPr>
        <w:tab/>
        <w:t>Whether or not a plant phytosanitary certificate has been issued in accordance with Schedule-11 through e-phyto system for the   concerned material,</w:t>
      </w:r>
    </w:p>
    <w:p w14:paraId="056CD238"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(b)</w:t>
      </w:r>
      <w:r w:rsidRPr="009F7087">
        <w:rPr>
          <w:rFonts w:ascii="Times New Roman" w:hAnsi="Times New Roman" w:cs="Times New Roman"/>
          <w:sz w:val="24"/>
          <w:szCs w:val="24"/>
        </w:rPr>
        <w:tab/>
        <w:t>Whether or not the wooden material used for packaging the consignment has been treated using the treatment method pursuant to Schedule-15a, and whether the logo has been affixed in accordance with Schedule-15b or not.</w:t>
      </w:r>
    </w:p>
    <w:p w14:paraId="3AC96FFC"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In the course of inspection carried out pursuant to Sub-rule (1), if the inspector finds that the article subject to inspection contains soil, residue of plant or weed or live insects or shows any </w:t>
      </w:r>
      <w:r w:rsidRPr="009F7087">
        <w:rPr>
          <w:rFonts w:ascii="Times New Roman" w:hAnsi="Times New Roman" w:cs="Times New Roman"/>
          <w:sz w:val="24"/>
          <w:szCs w:val="24"/>
        </w:rPr>
        <w:lastRenderedPageBreak/>
        <w:t xml:space="preserve">symptoms of disease or any article is suspected to be infected with such disease, necessary treatment shall be carried out or caused to be carried out thereof. </w:t>
      </w:r>
    </w:p>
    <w:p w14:paraId="5CD9E583"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(3) In the course of inspection conducted pursuant to Sub-rule (1), if the inspector finds that the article under inspection neither contain the matter as specified in Sub-rule (2) nor show infection or symptoms of any disease, a required sample of the article from the consignment shall be collected and sent to the laboratory for testing. </w:t>
      </w:r>
    </w:p>
    <w:p w14:paraId="2E46AE61"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(4) If a report from the laboratory test of the sample taken under Sub-rule (3) confirms that article is healthy, such consignment shall be submitted for the </w:t>
      </w:r>
      <w:r w:rsidRPr="009F7087">
        <w:rPr>
          <w:rStyle w:val="FootnoteReference"/>
          <w:rFonts w:ascii="Times New Roman" w:hAnsi="Times New Roman" w:cs="Times New Roman"/>
          <w:sz w:val="24"/>
          <w:szCs w:val="24"/>
        </w:rPr>
        <w:footnoteReference w:customMarkFollows="1" w:id="27"/>
        <w:t>√</w:t>
      </w:r>
      <w:r w:rsidRPr="009F7087">
        <w:rPr>
          <w:rFonts w:ascii="Times New Roman" w:hAnsi="Times New Roman" w:cs="Times New Roman"/>
          <w:sz w:val="24"/>
          <w:szCs w:val="24"/>
          <w:u w:val="single"/>
        </w:rPr>
        <w:t>issuance of clearance slip</w:t>
      </w:r>
      <w:r w:rsidRPr="009F7087">
        <w:rPr>
          <w:rFonts w:ascii="Times New Roman" w:hAnsi="Times New Roman" w:cs="Times New Roman"/>
          <w:sz w:val="24"/>
          <w:szCs w:val="24"/>
        </w:rPr>
        <w:t xml:space="preserve"> to import or export. </w:t>
      </w:r>
    </w:p>
    <w:p w14:paraId="689C8645"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(5) If, upon carrying out a laboratory test of the sample taken pursuant to Sub-rule (3), there is suspicion that the articles tested are unsafe, the sample shall be sent to a sophisticated laboratory for re-testing. In such cases, the office shall arrange to hold the consignment at the quarantine site until the laboratory re-test report is received. </w:t>
      </w:r>
    </w:p>
    <w:p w14:paraId="57D7E666"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(6) If the laboratory report of the article tested pursuant to Sub-rule (3) or (5) indicates that it is unhealthy, the organization shall be informed, and an order shall be issued to either treat the article pursuant to Rule 13 or destroy them pursuant to Rule15, or send them back to the concerned country in accordance with the organization’s direction. </w:t>
      </w:r>
    </w:p>
    <w:p w14:paraId="10AEAF06"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12.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Method of test</w:t>
      </w:r>
      <w:r w:rsidRPr="009F7087">
        <w:rPr>
          <w:rFonts w:ascii="Times New Roman" w:hAnsi="Times New Roman" w:cs="Times New Roman"/>
          <w:sz w:val="24"/>
          <w:szCs w:val="24"/>
        </w:rPr>
        <w:t>: (1) Upon receipt of the consignment sample taken pursuant to Sub-rule (3) of Rule 11 in the laboratory for testing, the inspector shall test it by employing one or more of the following testing methods: -</w:t>
      </w:r>
    </w:p>
    <w:p w14:paraId="187D3619"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 xml:space="preserve">Normal test:  To determine whether the sample is infected by pest, a visual inspection shall be conducted, </w:t>
      </w:r>
    </w:p>
    <w:p w14:paraId="16912A69"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(b) </w:t>
      </w:r>
      <w:r w:rsidRPr="009F7087">
        <w:rPr>
          <w:rFonts w:ascii="Times New Roman" w:hAnsi="Times New Roman" w:cs="Times New Roman"/>
          <w:sz w:val="24"/>
          <w:szCs w:val="24"/>
        </w:rPr>
        <w:tab/>
        <w:t>Washing test: To determine whether the sample is infected by fungi, test it by washing in clean water mixed with necessary chemicals,</w:t>
      </w:r>
    </w:p>
    <w:p w14:paraId="5A14C301"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(c) </w:t>
      </w:r>
      <w:r w:rsidRPr="009F7087">
        <w:rPr>
          <w:rFonts w:ascii="Times New Roman" w:hAnsi="Times New Roman" w:cs="Times New Roman"/>
          <w:sz w:val="24"/>
          <w:szCs w:val="24"/>
        </w:rPr>
        <w:tab/>
        <w:t xml:space="preserve">Test by filtering: To test the consignment by using funnel and filter paper in clean water in order to find out whether the consignment contains any nematode, </w:t>
      </w:r>
    </w:p>
    <w:p w14:paraId="6989D46E"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(d) </w:t>
      </w:r>
      <w:r w:rsidRPr="009F7087">
        <w:rPr>
          <w:rFonts w:ascii="Times New Roman" w:hAnsi="Times New Roman" w:cs="Times New Roman"/>
          <w:sz w:val="24"/>
          <w:szCs w:val="24"/>
        </w:rPr>
        <w:tab/>
        <w:t>Microscopic test: To identify the pest, examine using a microscope,</w:t>
      </w:r>
    </w:p>
    <w:p w14:paraId="67A75C58"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(e) </w:t>
      </w:r>
      <w:r w:rsidRPr="009F7087">
        <w:rPr>
          <w:rFonts w:ascii="Times New Roman" w:hAnsi="Times New Roman" w:cs="Times New Roman"/>
          <w:sz w:val="24"/>
          <w:szCs w:val="24"/>
        </w:rPr>
        <w:tab/>
        <w:t xml:space="preserve">X-ray test: To detect possible internal infection in the grains, test by using an x-ray machine, </w:t>
      </w:r>
    </w:p>
    <w:p w14:paraId="1A8E9AC0"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(f) </w:t>
      </w:r>
      <w:r w:rsidRPr="009F7087">
        <w:rPr>
          <w:rFonts w:ascii="Times New Roman" w:hAnsi="Times New Roman" w:cs="Times New Roman"/>
          <w:sz w:val="24"/>
          <w:szCs w:val="24"/>
        </w:rPr>
        <w:tab/>
        <w:t xml:space="preserve">Incubation test: To detect the presence of fungi or bacteria, test by placing in an incubation machine with appropriate conditions for the required period, </w:t>
      </w:r>
    </w:p>
    <w:p w14:paraId="6BD3781C"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(g) </w:t>
      </w:r>
      <w:r w:rsidRPr="009F7087">
        <w:rPr>
          <w:rFonts w:ascii="Times New Roman" w:hAnsi="Times New Roman" w:cs="Times New Roman"/>
          <w:sz w:val="24"/>
          <w:szCs w:val="24"/>
        </w:rPr>
        <w:tab/>
        <w:t xml:space="preserve">Sowing test: To determine whether the grain and plant contain any internal infection, test by sowing such grain and plant in post entry quarantine site.  </w:t>
      </w:r>
    </w:p>
    <w:p w14:paraId="2AB3CB80"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ab/>
        <w:t>(2) In conducting test on article other than those mentioned in Sub-rule (1), the disinfection or treatment of such articles will be carried out as per necessity following the standard testing procedure.</w:t>
      </w:r>
    </w:p>
    <w:p w14:paraId="4E92B4C2"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13.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Methods of treatment</w:t>
      </w:r>
      <w:r w:rsidRPr="009F7087">
        <w:rPr>
          <w:rFonts w:ascii="Times New Roman" w:hAnsi="Times New Roman" w:cs="Times New Roman"/>
          <w:sz w:val="24"/>
          <w:szCs w:val="24"/>
        </w:rPr>
        <w:t>: If it seems necessary to treat any plant, plant product, biological control agent, beneficial insect or other article, the inspector shall disinfect or treat them by adopting any one or more than one of the following treatment methods: -</w:t>
      </w:r>
    </w:p>
    <w:p w14:paraId="6D2D4659"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 xml:space="preserve">Fumigation treatment: Treat by exposing to fumigation pesticide for at least twenty-four hours, ensuring no air passes through during the process, </w:t>
      </w:r>
    </w:p>
    <w:p w14:paraId="7CF0B64B"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lastRenderedPageBreak/>
        <w:t xml:space="preserve">(b) </w:t>
      </w:r>
      <w:r w:rsidRPr="009F7087">
        <w:rPr>
          <w:rFonts w:ascii="Times New Roman" w:hAnsi="Times New Roman" w:cs="Times New Roman"/>
          <w:sz w:val="24"/>
          <w:szCs w:val="24"/>
        </w:rPr>
        <w:tab/>
      </w:r>
      <w:r w:rsidRPr="009F7087">
        <w:rPr>
          <w:rFonts w:ascii="Times New Roman" w:hAnsi="Times New Roman" w:cs="Times New Roman"/>
          <w:spacing w:val="-6"/>
          <w:sz w:val="24"/>
          <w:szCs w:val="24"/>
        </w:rPr>
        <w:t>Physical treatment: Treat by applying physical</w:t>
      </w:r>
      <w:r w:rsidRPr="009F7087">
        <w:rPr>
          <w:rFonts w:ascii="Times New Roman" w:hAnsi="Times New Roman" w:cs="Times New Roman"/>
          <w:sz w:val="24"/>
          <w:szCs w:val="24"/>
        </w:rPr>
        <w:t xml:space="preserve"> methods (e.g., cold, heat or radiation) depending on the nature of the pest, </w:t>
      </w:r>
    </w:p>
    <w:p w14:paraId="398E6617"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(c) </w:t>
      </w:r>
      <w:r w:rsidRPr="009F7087">
        <w:rPr>
          <w:rFonts w:ascii="Times New Roman" w:hAnsi="Times New Roman" w:cs="Times New Roman"/>
          <w:sz w:val="24"/>
          <w:szCs w:val="24"/>
        </w:rPr>
        <w:tab/>
        <w:t xml:space="preserve">Chemical treatment: Treat using various chemical pesticides (e.g., dust, grain, liquid etc.). </w:t>
      </w:r>
    </w:p>
    <w:p w14:paraId="26EF4A29"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14.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Procedures for searching</w:t>
      </w:r>
      <w:r w:rsidRPr="009F7087">
        <w:rPr>
          <w:rFonts w:ascii="Times New Roman" w:hAnsi="Times New Roman" w:cs="Times New Roman"/>
          <w:sz w:val="24"/>
          <w:szCs w:val="24"/>
        </w:rPr>
        <w:t xml:space="preserve">: (1) If the inspector is required to conduct a search of any testing site, storage or any other place pursuant to Clause (c) of Sub-section (1) of Section 15 of the Act, the search shall be carried out in the presence of at least two local persons, and only after providing a prior notice of the search to the owner or the person in charge of the premises to be searched. </w:t>
      </w:r>
    </w:p>
    <w:p w14:paraId="44FCDD83"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It shall be the duty of all the concerned persons to assist the inspector in carrying out search pursuant to Sub-rule (1). If any person obstructs or hinders the search, the inspector shall persuade such person and proceed to enter and search the premises accordingly. </w:t>
      </w:r>
    </w:p>
    <w:p w14:paraId="33CAC388"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(3) If any person obstructs or hinder the search despite being persuaded pursuant to Sub-rule (2), the inspector shall an order directing that person to cease such obstruction or hindrance, and shall also explain the possible consequences of non-compliances. </w:t>
      </w:r>
    </w:p>
    <w:p w14:paraId="04BC0330"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(4) If the person continues to obstruct or hinder the search despite the order issued pursuant to in Sub-rule (3), the chief of office may impose a fine on such person in accordance with Clause (d) of Section 23 of the Act. </w:t>
      </w:r>
    </w:p>
    <w:p w14:paraId="3BD3068E"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(5) If, during a search conducted pursuant to this Rule, any plant, plant product, biological control agent, beneficial insect, or other articles are found at the place being searched, the inspector shall prepare a deed stating all the details of such items and get it signed by the owner or the person in charge of the premises, as well as by the other persons present during the search and give a copy of deed thereof to the concerned person, and retain one copy by him or her in the file. </w:t>
      </w:r>
    </w:p>
    <w:p w14:paraId="29AF3F51"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(6) The Inspector shall take the required quantity of sample from the articles found pursuant to Sub-rule (5), seal and sign the sample by the owner or concerned person, a witness, and inspector and send it to the laboratory pursuant to Sub-rule (3) of Rule 11 for the phytosanitary testing, the remaining article shall be taken into possession or kept sealed in the same location according to the situation.</w:t>
      </w:r>
    </w:p>
    <w:p w14:paraId="431CD613"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(7) If the laboratory test of the articles sent for testing pursuant to Sub-rule (6) indicates the article is unhealthy, an order shall be issued to treat, destroy the article or return such article to the concerned country pursuant to sub-rule (6) of rule 11. </w:t>
      </w:r>
    </w:p>
    <w:p w14:paraId="444D73F7"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(8) If no articles are found or if the articles found are irrelevant during search conducted pursuant to this Rule, the same shall be documented in the deed and attached to the file. </w:t>
      </w:r>
    </w:p>
    <w:p w14:paraId="6A669522"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(9) If, upon conducting a search, the inspector takes any articles in his or her custody pursuant to sub-rule (6), a receipt shall be prepared indicating their type, quantity, number and condition, and one copy of the receipt shall provide to the owner of articles or the concerned person, and the other copy shall be attached to the file. </w:t>
      </w:r>
    </w:p>
    <w:p w14:paraId="7C742159"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15.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Process of destruction</w:t>
      </w:r>
      <w:r w:rsidRPr="009F7087">
        <w:rPr>
          <w:rFonts w:ascii="Times New Roman" w:hAnsi="Times New Roman" w:cs="Times New Roman"/>
          <w:sz w:val="24"/>
          <w:szCs w:val="24"/>
        </w:rPr>
        <w:t>: If any plant, plant product, biological control agent, beneficial insect or other article is required to be destroyed pursuant to the act and regulation whether because it cannot be treated or for any other reason, the inspector shall destroy such article in accordance with the following procedures: -</w:t>
      </w:r>
    </w:p>
    <w:p w14:paraId="0E305809"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 xml:space="preserve">To isolate the article to be destroyed in order to prevent further infection, </w:t>
      </w:r>
    </w:p>
    <w:p w14:paraId="6FADF8C1"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lastRenderedPageBreak/>
        <w:t xml:space="preserve">(b) </w:t>
      </w:r>
      <w:r w:rsidRPr="009F7087">
        <w:rPr>
          <w:rFonts w:ascii="Times New Roman" w:hAnsi="Times New Roman" w:cs="Times New Roman"/>
          <w:sz w:val="24"/>
          <w:szCs w:val="24"/>
        </w:rPr>
        <w:tab/>
        <w:t>Considering the nature and quantity of the article held pursuant to Clause (a), if it burial is required, appropriate chemical shall be applied, and if burning is necessary, a suitable place shall be arranged for such purpose,</w:t>
      </w:r>
    </w:p>
    <w:p w14:paraId="002CF9C1" w14:textId="77777777" w:rsidR="009F7087" w:rsidRPr="009F7087" w:rsidRDefault="009F7087" w:rsidP="009F7087">
      <w:pPr>
        <w:tabs>
          <w:tab w:val="left" w:pos="1710"/>
        </w:tabs>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(c) </w:t>
      </w:r>
      <w:r w:rsidRPr="009F7087">
        <w:rPr>
          <w:rFonts w:ascii="Times New Roman" w:hAnsi="Times New Roman" w:cs="Times New Roman"/>
          <w:sz w:val="24"/>
          <w:szCs w:val="24"/>
        </w:rPr>
        <w:tab/>
        <w:t xml:space="preserve">To place the article to be buried pursuant to Clause (b), or the ash remaining after burning, into a pit and to cover it with soil. </w:t>
      </w:r>
    </w:p>
    <w:p w14:paraId="58761B7B"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16.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Functions, duties and powers of inspector</w:t>
      </w:r>
      <w:r w:rsidRPr="009F7087">
        <w:rPr>
          <w:rFonts w:ascii="Times New Roman" w:hAnsi="Times New Roman" w:cs="Times New Roman"/>
          <w:b/>
          <w:bCs/>
          <w:sz w:val="24"/>
          <w:szCs w:val="24"/>
        </w:rPr>
        <w:t>:</w:t>
      </w:r>
      <w:r w:rsidRPr="009F7087">
        <w:rPr>
          <w:rFonts w:ascii="Times New Roman" w:hAnsi="Times New Roman" w:cs="Times New Roman"/>
          <w:sz w:val="24"/>
          <w:szCs w:val="24"/>
        </w:rPr>
        <w:t xml:space="preserve"> In addition to the functions, duties and powers specified elsewhere in this Act and Regulation, the functions, duties and powers of the inspector shall be as follows: -</w:t>
      </w:r>
    </w:p>
    <w:p w14:paraId="46092AA1"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To monitor whether the terms and restrictions specified in relation to the transportation and use of plant, plant product, biological control agent, beneficial insect, or other article have been followed, and to ensure compliance if any violations are found,</w:t>
      </w:r>
    </w:p>
    <w:p w14:paraId="68B54EC2" w14:textId="77777777" w:rsidR="009F7087" w:rsidRPr="009F7087" w:rsidRDefault="009F7087" w:rsidP="009F7087">
      <w:pPr>
        <w:spacing w:before="120" w:after="120"/>
        <w:ind w:left="720" w:right="270"/>
        <w:jc w:val="both"/>
        <w:rPr>
          <w:rFonts w:ascii="Times New Roman" w:hAnsi="Times New Roman" w:cs="Times New Roman"/>
          <w:sz w:val="24"/>
          <w:szCs w:val="24"/>
        </w:rPr>
      </w:pPr>
      <w:r w:rsidRPr="009F7087">
        <w:rPr>
          <w:rFonts w:ascii="Times New Roman" w:hAnsi="Times New Roman" w:cs="Times New Roman"/>
          <w:sz w:val="24"/>
          <w:szCs w:val="24"/>
        </w:rPr>
        <w:t xml:space="preserve">(b) </w:t>
      </w:r>
      <w:r w:rsidRPr="009F7087">
        <w:rPr>
          <w:rFonts w:ascii="Times New Roman" w:hAnsi="Times New Roman" w:cs="Times New Roman"/>
          <w:sz w:val="24"/>
          <w:szCs w:val="24"/>
        </w:rPr>
        <w:tab/>
        <w:t>To assist the organization in the identification of pest free area, pest free production site and area of low pest-prevalence.</w:t>
      </w:r>
    </w:p>
    <w:p w14:paraId="0E9B5460"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17.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Action to be taken if terms and restrictions are not compiled with</w:t>
      </w:r>
      <w:r w:rsidRPr="009F7087">
        <w:rPr>
          <w:rFonts w:ascii="Times New Roman" w:hAnsi="Times New Roman" w:cs="Times New Roman"/>
          <w:sz w:val="24"/>
          <w:szCs w:val="24"/>
        </w:rPr>
        <w:t xml:space="preserve">: (1) If any plant, plant product, biological control agent, beneficial insect or other article imported by any person or institution does not comply with the terms and restrictions specified by the prevailing laws of Nepal, the office  shall  immediately notify thereof to the organization for directions regarding whether such articles should be permitted entry after treatment or </w:t>
      </w:r>
      <w:r w:rsidRPr="009F7087">
        <w:rPr>
          <w:rFonts w:ascii="Times New Roman" w:hAnsi="Times New Roman" w:cs="Times New Roman"/>
          <w:spacing w:val="-4"/>
          <w:sz w:val="24"/>
          <w:szCs w:val="24"/>
        </w:rPr>
        <w:t>destroyed them, or returned them to the country of origin.</w:t>
      </w:r>
      <w:r w:rsidRPr="009F7087">
        <w:rPr>
          <w:rFonts w:ascii="Times New Roman" w:hAnsi="Times New Roman" w:cs="Times New Roman"/>
          <w:sz w:val="24"/>
          <w:szCs w:val="24"/>
        </w:rPr>
        <w:t xml:space="preserve"> </w:t>
      </w:r>
    </w:p>
    <w:p w14:paraId="7800AFED"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In case a notice is received pursuant to Sub-rule (1), the organization shall inform the national plant protection organization of the concerned country and issue necessary directions to the concerned office for the actions to be taken in relation to such article. </w:t>
      </w:r>
    </w:p>
    <w:p w14:paraId="4D6A1B1F"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(3) The office shall destroy any article or return them to the concerned country in accordance with the directions received from the organization pursuant to Sub-rule (2). </w:t>
      </w:r>
    </w:p>
    <w:p w14:paraId="7A9F5032"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18.</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Amount to be deposited</w:t>
      </w:r>
      <w:r w:rsidRPr="009F7087">
        <w:rPr>
          <w:rFonts w:ascii="Times New Roman" w:hAnsi="Times New Roman" w:cs="Times New Roman"/>
          <w:sz w:val="24"/>
          <w:szCs w:val="24"/>
        </w:rPr>
        <w:t xml:space="preserve">:  For the purpose of Section 26 of the Act, the office may order the deposit of fifty percent of the amount mentioned in the bill or invoice of the article to be imported. </w:t>
      </w:r>
    </w:p>
    <w:p w14:paraId="4CD4897F"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19.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Procedure for investigation and inquiry</w:t>
      </w:r>
      <w:r w:rsidRPr="009F7087">
        <w:rPr>
          <w:rFonts w:ascii="Times New Roman" w:hAnsi="Times New Roman" w:cs="Times New Roman"/>
          <w:b/>
          <w:bCs/>
          <w:sz w:val="24"/>
          <w:szCs w:val="24"/>
        </w:rPr>
        <w:t>:</w:t>
      </w:r>
      <w:r w:rsidRPr="009F7087">
        <w:rPr>
          <w:rFonts w:ascii="Times New Roman" w:hAnsi="Times New Roman" w:cs="Times New Roman"/>
          <w:sz w:val="24"/>
          <w:szCs w:val="24"/>
        </w:rPr>
        <w:t xml:space="preserve"> (1) If the office receives information from any person or means that any activity constituting an offense under this Act has been committed, or if such an offense is discovered during the inspection or testing of article, the inspector shall record the details in the office to prevent the destruction of evidence and immediately initiate the necessary investigation and inquiry.   </w:t>
      </w:r>
    </w:p>
    <w:p w14:paraId="10ABA661"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While conducting the investigation and inquiry into an offense, the inspector may demand necessary documents from the concerned person related to such offence as well as details related with concerned article therewith, take a statement, collect evidence, and if the inspector deems it necessary to test the received documents and articles, shall ensure the status of such article is maintained, take required sample thereof, and test or cause the sample to be tested.  </w:t>
      </w:r>
    </w:p>
    <w:p w14:paraId="241A9787"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(3) Where any article has been sent for testing pursuant to Sub-rule (2) and the test report confirms that such articles are healthy or become healthy after the treatment pursuant to Rule 13, a deposit equivalent to the amount stated in the bills or invoices of such article shall be collected, and if the article are perishable, they shall be auctioned; otherwise; the office shall take control and safely retain the articles upon issuing a receipt to the concerned person. </w:t>
      </w:r>
    </w:p>
    <w:p w14:paraId="2B33EA0A"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(4) If the test report of the article sent for testing in accordance with Sub-rule (3) indicates that the articles are infected and cannot be treated, or contain quarantine pest, or are prohibited under the Act and this Regulation, such article shall be be seized and destroyed pursuant to Rule 15. </w:t>
      </w:r>
    </w:p>
    <w:p w14:paraId="01A64CDD"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lastRenderedPageBreak/>
        <w:t xml:space="preserve">(5) Upon collection of the required evidence and document pursuant to this Rule, the inspector shall prepare a charge sheet in the format prescribed in Schedule-16 and forward the case file, containing all relevant documents, to the District Government Attorney of the concerned district pursuant to Sub-section (3) of Section 27 of the Act. </w:t>
      </w:r>
    </w:p>
    <w:p w14:paraId="63DF7BD8"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(6) Upon receipt of opinion from the Government Attorney pursuant to Sub-rule (5), the inspector shall file the case before the adjudicating authority accordingly. </w:t>
      </w:r>
    </w:p>
    <w:p w14:paraId="0F9F0B34"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20.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Adjudicating authority</w:t>
      </w:r>
      <w:r w:rsidRPr="009F7087">
        <w:rPr>
          <w:rFonts w:ascii="Times New Roman" w:hAnsi="Times New Roman" w:cs="Times New Roman"/>
          <w:sz w:val="24"/>
          <w:szCs w:val="24"/>
        </w:rPr>
        <w:t xml:space="preserve">: (1) </w:t>
      </w:r>
      <w:r w:rsidRPr="009F7087">
        <w:rPr>
          <w:rStyle w:val="FootnoteReference"/>
          <w:rFonts w:ascii="Times New Roman" w:hAnsi="Times New Roman" w:cs="Times New Roman"/>
          <w:sz w:val="24"/>
          <w:szCs w:val="24"/>
        </w:rPr>
        <w:footnoteReference w:customMarkFollows="1" w:id="28"/>
        <w:t>√</w:t>
      </w:r>
      <w:r w:rsidRPr="009F7087">
        <w:rPr>
          <w:rFonts w:ascii="Times New Roman" w:hAnsi="Times New Roman" w:cs="Times New Roman"/>
          <w:sz w:val="24"/>
          <w:szCs w:val="24"/>
          <w:u w:val="single"/>
        </w:rPr>
        <w:t>The senior plant protection officer of the concerned office or designated by center,</w:t>
      </w:r>
      <w:r w:rsidRPr="009F7087">
        <w:rPr>
          <w:rFonts w:ascii="Times New Roman" w:hAnsi="Times New Roman" w:cs="Times New Roman"/>
          <w:sz w:val="24"/>
          <w:szCs w:val="24"/>
        </w:rPr>
        <w:t xml:space="preserve"> shall proceed with and settle cases relating to the offences as referred to in the Act. </w:t>
      </w:r>
    </w:p>
    <w:p w14:paraId="637D80E3"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21. </w:t>
      </w:r>
      <w:r w:rsidRPr="009F7087">
        <w:rPr>
          <w:rFonts w:ascii="Times New Roman" w:hAnsi="Times New Roman" w:cs="Times New Roman"/>
          <w:b/>
          <w:bCs/>
          <w:sz w:val="24"/>
          <w:szCs w:val="24"/>
        </w:rPr>
        <w:tab/>
      </w:r>
      <w:r w:rsidRPr="009F7087">
        <w:rPr>
          <w:rFonts w:ascii="Times New Roman" w:hAnsi="Times New Roman" w:cs="Times New Roman"/>
          <w:b/>
          <w:bCs/>
          <w:spacing w:val="-4"/>
          <w:sz w:val="24"/>
          <w:szCs w:val="24"/>
          <w:u w:val="single"/>
        </w:rPr>
        <w:t>Power to frame and enforce Directives</w:t>
      </w:r>
      <w:r w:rsidRPr="009F7087">
        <w:rPr>
          <w:rFonts w:ascii="Times New Roman" w:hAnsi="Times New Roman" w:cs="Times New Roman"/>
          <w:spacing w:val="-4"/>
          <w:sz w:val="24"/>
          <w:szCs w:val="24"/>
        </w:rPr>
        <w:t>: (1) The Ministry</w:t>
      </w:r>
      <w:r w:rsidRPr="009F7087">
        <w:rPr>
          <w:rFonts w:ascii="Times New Roman" w:hAnsi="Times New Roman" w:cs="Times New Roman"/>
          <w:sz w:val="24"/>
          <w:szCs w:val="24"/>
        </w:rPr>
        <w:t xml:space="preserve"> may frame and enforce necessary Directives on matters relating to phytosanitary measures. </w:t>
      </w:r>
    </w:p>
    <w:p w14:paraId="60C66ABE"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It shall be the duty of all the concerned to abide by the Directives issued pursuant to Sub-rule (1). </w:t>
      </w:r>
    </w:p>
    <w:p w14:paraId="36F9D28A"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22.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Power to alter Schedules</w:t>
      </w:r>
      <w:r w:rsidRPr="009F7087">
        <w:rPr>
          <w:rFonts w:ascii="Times New Roman" w:hAnsi="Times New Roman" w:cs="Times New Roman"/>
          <w:sz w:val="24"/>
          <w:szCs w:val="24"/>
        </w:rPr>
        <w:t>: The Ministry may make necessary alteration in the Schedules by publishing a notice in the Nepal Gazette.</w:t>
      </w:r>
    </w:p>
    <w:p w14:paraId="290ED7F8"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b/>
          <w:bCs/>
          <w:sz w:val="24"/>
          <w:szCs w:val="24"/>
        </w:rPr>
        <w:t xml:space="preserve">23. </w:t>
      </w:r>
      <w:r w:rsidRPr="009F7087">
        <w:rPr>
          <w:rFonts w:ascii="Times New Roman" w:hAnsi="Times New Roman" w:cs="Times New Roman"/>
          <w:b/>
          <w:bCs/>
          <w:sz w:val="24"/>
          <w:szCs w:val="24"/>
        </w:rPr>
        <w:tab/>
      </w:r>
      <w:r w:rsidRPr="009F7087">
        <w:rPr>
          <w:rFonts w:ascii="Times New Roman" w:hAnsi="Times New Roman" w:cs="Times New Roman"/>
          <w:b/>
          <w:bCs/>
          <w:sz w:val="24"/>
          <w:szCs w:val="24"/>
          <w:u w:val="single"/>
        </w:rPr>
        <w:t>Repeal and Saving</w:t>
      </w:r>
      <w:r w:rsidRPr="009F7087">
        <w:rPr>
          <w:rFonts w:ascii="Times New Roman" w:hAnsi="Times New Roman" w:cs="Times New Roman"/>
          <w:sz w:val="24"/>
          <w:szCs w:val="24"/>
        </w:rPr>
        <w:t xml:space="preserve">: (1) The Plant Protection Regulation, 1975 is hereby repealed. </w:t>
      </w:r>
    </w:p>
    <w:p w14:paraId="398004C9"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Any act carried out and action taken pursuant to the Regulation referred to in Sub-rule (1) shall be </w:t>
      </w:r>
      <w:r w:rsidRPr="009F7087">
        <w:rPr>
          <w:rFonts w:ascii="Times New Roman" w:hAnsi="Times New Roman" w:cs="Times New Roman"/>
          <w:spacing w:val="-4"/>
          <w:sz w:val="24"/>
          <w:szCs w:val="24"/>
        </w:rPr>
        <w:t>deemed to have been done or taken under this Regulation.</w:t>
      </w:r>
      <w:r w:rsidRPr="009F7087">
        <w:rPr>
          <w:rFonts w:ascii="Times New Roman" w:hAnsi="Times New Roman" w:cs="Times New Roman"/>
          <w:sz w:val="24"/>
          <w:szCs w:val="24"/>
        </w:rPr>
        <w:t xml:space="preserve"> </w:t>
      </w:r>
    </w:p>
    <w:p w14:paraId="7F4455A1" w14:textId="77777777" w:rsidR="009F7087" w:rsidRPr="009F7087" w:rsidRDefault="009F7087" w:rsidP="009F7087">
      <w:pPr>
        <w:spacing w:before="120" w:after="120"/>
        <w:ind w:right="270"/>
        <w:jc w:val="both"/>
        <w:rPr>
          <w:rFonts w:ascii="Times New Roman" w:hAnsi="Times New Roman" w:cs="Times New Roman"/>
          <w:sz w:val="24"/>
          <w:szCs w:val="24"/>
        </w:rPr>
      </w:pPr>
    </w:p>
    <w:p w14:paraId="7B95EDAE"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41CC3781"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31BBC5CA"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br w:type="page"/>
      </w:r>
      <w:r w:rsidRPr="009F7087">
        <w:rPr>
          <w:rFonts w:ascii="Times New Roman" w:hAnsi="Times New Roman" w:cs="Times New Roman"/>
          <w:b/>
          <w:bCs/>
          <w:sz w:val="24"/>
          <w:szCs w:val="24"/>
        </w:rPr>
        <w:lastRenderedPageBreak/>
        <w:t>Schedule-1</w:t>
      </w:r>
    </w:p>
    <w:p w14:paraId="0B9FB193"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t>(</w:t>
      </w:r>
      <w:r w:rsidRPr="009F7087">
        <w:rPr>
          <w:rStyle w:val="FootnoteReference"/>
          <w:rFonts w:ascii="Times New Roman" w:hAnsi="Times New Roman" w:cs="Times New Roman"/>
          <w:sz w:val="24"/>
          <w:szCs w:val="24"/>
        </w:rPr>
        <w:footnoteReference w:customMarkFollows="1" w:id="29"/>
        <w:sym w:font="Symbol" w:char="F0D6"/>
      </w:r>
      <w:r w:rsidRPr="009F7087">
        <w:rPr>
          <w:rFonts w:ascii="Times New Roman" w:hAnsi="Times New Roman" w:cs="Times New Roman"/>
          <w:b/>
          <w:bCs/>
          <w:sz w:val="24"/>
          <w:szCs w:val="24"/>
          <w:u w:val="single"/>
        </w:rPr>
        <w:t>Relating to Sub-rule (1) and (3)</w:t>
      </w:r>
      <w:r w:rsidRPr="009F7087">
        <w:rPr>
          <w:rFonts w:ascii="Times New Roman" w:hAnsi="Times New Roman" w:cs="Times New Roman"/>
          <w:b/>
          <w:bCs/>
          <w:sz w:val="24"/>
          <w:szCs w:val="24"/>
        </w:rPr>
        <w:t xml:space="preserve"> of Rule 5)</w:t>
      </w:r>
    </w:p>
    <w:p w14:paraId="086C0A0E" w14:textId="77777777" w:rsidR="009F7087" w:rsidRPr="009F7087" w:rsidRDefault="009F7087" w:rsidP="009F7087">
      <w:pPr>
        <w:spacing w:before="120" w:after="120"/>
        <w:ind w:right="27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Format of application for entry permit</w:t>
      </w:r>
    </w:p>
    <w:p w14:paraId="33CA70A9" w14:textId="77777777" w:rsidR="009F7087" w:rsidRPr="009F7087" w:rsidRDefault="009F7087" w:rsidP="009F7087">
      <w:pPr>
        <w:spacing w:before="120" w:after="120"/>
        <w:ind w:right="270"/>
        <w:jc w:val="right"/>
        <w:rPr>
          <w:rFonts w:ascii="Times New Roman" w:hAnsi="Times New Roman" w:cs="Times New Roman"/>
          <w:b/>
          <w:bCs/>
          <w:sz w:val="24"/>
          <w:szCs w:val="24"/>
        </w:rPr>
      </w:pPr>
    </w:p>
    <w:p w14:paraId="7850D85C"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To, </w:t>
      </w:r>
    </w:p>
    <w:p w14:paraId="508940E0"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The Chief of Office, </w:t>
      </w:r>
    </w:p>
    <w:p w14:paraId="3C8AAA2A"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 </w:t>
      </w:r>
    </w:p>
    <w:p w14:paraId="2EAEF077"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084BCB98"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t xml:space="preserve">Subject: </w:t>
      </w:r>
      <w:r w:rsidRPr="009F7087">
        <w:rPr>
          <w:rFonts w:ascii="Times New Roman" w:hAnsi="Times New Roman" w:cs="Times New Roman"/>
          <w:b/>
          <w:bCs/>
          <w:sz w:val="24"/>
          <w:szCs w:val="24"/>
          <w:u w:val="single"/>
        </w:rPr>
        <w:t>Request for entry permit</w:t>
      </w:r>
      <w:r w:rsidRPr="009F7087">
        <w:rPr>
          <w:rFonts w:ascii="Times New Roman" w:hAnsi="Times New Roman" w:cs="Times New Roman"/>
          <w:b/>
          <w:bCs/>
          <w:sz w:val="24"/>
          <w:szCs w:val="24"/>
        </w:rPr>
        <w:t>.</w:t>
      </w:r>
    </w:p>
    <w:p w14:paraId="5ECE28D6"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26017070"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I/we .................................. (name of importer), being desirous of importing the following article, hereby make this application, accompanied by the required fee, for the entry permit pursuant to Section 8 of the Plant Quarantine and Protection Act, 2007 and Sub-rule (1) of Rule 5 of the Plant Quarantine and Protection Regulation, 2010. </w:t>
      </w:r>
    </w:p>
    <w:p w14:paraId="2043323C" w14:textId="77777777" w:rsidR="009F7087" w:rsidRPr="009F7087" w:rsidRDefault="009F7087" w:rsidP="009F7087">
      <w:pPr>
        <w:spacing w:before="100" w:after="10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1. </w:t>
      </w:r>
      <w:r w:rsidRPr="009F7087">
        <w:rPr>
          <w:rFonts w:ascii="Times New Roman" w:hAnsi="Times New Roman" w:cs="Times New Roman"/>
          <w:sz w:val="24"/>
          <w:szCs w:val="24"/>
        </w:rPr>
        <w:tab/>
        <w:t xml:space="preserve">Description of articles to be imported: </w:t>
      </w:r>
    </w:p>
    <w:p w14:paraId="4CEAEE74" w14:textId="77777777" w:rsidR="009F7087" w:rsidRPr="009F7087" w:rsidRDefault="009F7087" w:rsidP="009F7087">
      <w:pPr>
        <w:spacing w:before="100" w:after="10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 xml:space="preserve">Seed, breeding plants: </w:t>
      </w:r>
    </w:p>
    <w:p w14:paraId="6BCABCFE" w14:textId="77777777" w:rsidR="009F7087" w:rsidRPr="009F7087" w:rsidRDefault="009F7087" w:rsidP="009F7087">
      <w:pPr>
        <w:spacing w:before="100" w:after="10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(b) </w:t>
      </w:r>
      <w:r w:rsidRPr="009F7087">
        <w:rPr>
          <w:rFonts w:ascii="Times New Roman" w:hAnsi="Times New Roman" w:cs="Times New Roman"/>
          <w:sz w:val="24"/>
          <w:szCs w:val="24"/>
        </w:rPr>
        <w:tab/>
        <w:t xml:space="preserve">Consumable article: </w:t>
      </w:r>
    </w:p>
    <w:p w14:paraId="5BC148D8" w14:textId="77777777" w:rsidR="009F7087" w:rsidRPr="009F7087" w:rsidRDefault="009F7087" w:rsidP="009F7087">
      <w:pPr>
        <w:spacing w:before="100" w:after="10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(c) </w:t>
      </w:r>
      <w:r w:rsidRPr="009F7087">
        <w:rPr>
          <w:rFonts w:ascii="Times New Roman" w:hAnsi="Times New Roman" w:cs="Times New Roman"/>
          <w:sz w:val="24"/>
          <w:szCs w:val="24"/>
        </w:rPr>
        <w:tab/>
        <w:t xml:space="preserve">Specimen of laboratory, biological control agent, beneficial organism: </w:t>
      </w:r>
    </w:p>
    <w:p w14:paraId="211467F4" w14:textId="77777777" w:rsidR="009F7087" w:rsidRPr="009F7087" w:rsidRDefault="009F7087" w:rsidP="009F7087">
      <w:pPr>
        <w:spacing w:before="100" w:after="10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(d) </w:t>
      </w:r>
      <w:r w:rsidRPr="009F7087">
        <w:rPr>
          <w:rFonts w:ascii="Times New Roman" w:hAnsi="Times New Roman" w:cs="Times New Roman"/>
          <w:sz w:val="24"/>
          <w:szCs w:val="24"/>
        </w:rPr>
        <w:tab/>
        <w:t xml:space="preserve">Others (………Please specify): </w:t>
      </w:r>
    </w:p>
    <w:p w14:paraId="26E4BB2F" w14:textId="77777777" w:rsidR="009F7087" w:rsidRPr="009F7087" w:rsidRDefault="009F7087" w:rsidP="009F7087">
      <w:pPr>
        <w:spacing w:before="100" w:after="10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w:t>
      </w:r>
      <w:r w:rsidRPr="009F7087">
        <w:rPr>
          <w:rFonts w:ascii="Times New Roman" w:hAnsi="Times New Roman" w:cs="Times New Roman"/>
          <w:sz w:val="24"/>
          <w:szCs w:val="24"/>
        </w:rPr>
        <w:tab/>
        <w:t xml:space="preserve">Importer’s name and address: </w:t>
      </w:r>
    </w:p>
    <w:p w14:paraId="2FEDAEC0" w14:textId="77777777" w:rsidR="009F7087" w:rsidRPr="009F7087" w:rsidRDefault="009F7087" w:rsidP="009F7087">
      <w:pPr>
        <w:spacing w:before="100" w:after="10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3. </w:t>
      </w:r>
      <w:r w:rsidRPr="009F7087">
        <w:rPr>
          <w:rFonts w:ascii="Times New Roman" w:hAnsi="Times New Roman" w:cs="Times New Roman"/>
          <w:sz w:val="24"/>
          <w:szCs w:val="24"/>
        </w:rPr>
        <w:tab/>
        <w:t xml:space="preserve">Registration number/institution: </w:t>
      </w:r>
    </w:p>
    <w:p w14:paraId="4C55C9D3" w14:textId="77777777" w:rsidR="009F7087" w:rsidRPr="009F7087" w:rsidRDefault="009F7087" w:rsidP="009F7087">
      <w:pPr>
        <w:spacing w:before="100" w:after="10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4. </w:t>
      </w:r>
      <w:r w:rsidRPr="009F7087">
        <w:rPr>
          <w:rFonts w:ascii="Times New Roman" w:hAnsi="Times New Roman" w:cs="Times New Roman"/>
          <w:sz w:val="24"/>
          <w:szCs w:val="24"/>
        </w:rPr>
        <w:tab/>
        <w:t xml:space="preserve">PAN No.: </w:t>
      </w:r>
    </w:p>
    <w:p w14:paraId="122C87D6" w14:textId="77777777" w:rsidR="009F7087" w:rsidRPr="009F7087" w:rsidRDefault="009F7087" w:rsidP="009F7087">
      <w:pPr>
        <w:spacing w:before="100" w:after="10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5. </w:t>
      </w:r>
      <w:r w:rsidRPr="009F7087">
        <w:rPr>
          <w:rFonts w:ascii="Times New Roman" w:hAnsi="Times New Roman" w:cs="Times New Roman"/>
          <w:sz w:val="24"/>
          <w:szCs w:val="24"/>
        </w:rPr>
        <w:tab/>
        <w:t xml:space="preserve">Identity number (certificate number of passport or citizenship): </w:t>
      </w:r>
    </w:p>
    <w:p w14:paraId="5163CA99" w14:textId="77777777" w:rsidR="009F7087" w:rsidRPr="009F7087" w:rsidRDefault="009F7087" w:rsidP="009F7087">
      <w:pPr>
        <w:spacing w:before="100" w:after="10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6.  </w:t>
      </w:r>
      <w:r w:rsidRPr="009F7087">
        <w:rPr>
          <w:rFonts w:ascii="Times New Roman" w:hAnsi="Times New Roman" w:cs="Times New Roman"/>
          <w:sz w:val="24"/>
          <w:szCs w:val="24"/>
        </w:rPr>
        <w:tab/>
        <w:t xml:space="preserve">Name and Address of the exporter: </w:t>
      </w:r>
    </w:p>
    <w:p w14:paraId="7C602FB6" w14:textId="77777777" w:rsidR="009F7087" w:rsidRPr="009F7087" w:rsidRDefault="009F7087" w:rsidP="009F7087">
      <w:pPr>
        <w:spacing w:before="100" w:after="10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7. </w:t>
      </w:r>
      <w:r w:rsidRPr="009F7087">
        <w:rPr>
          <w:rFonts w:ascii="Times New Roman" w:hAnsi="Times New Roman" w:cs="Times New Roman"/>
          <w:sz w:val="24"/>
          <w:szCs w:val="24"/>
        </w:rPr>
        <w:tab/>
        <w:t xml:space="preserve">Scientific name of article: </w:t>
      </w:r>
    </w:p>
    <w:p w14:paraId="11135B0C" w14:textId="77777777" w:rsidR="009F7087" w:rsidRPr="009F7087" w:rsidRDefault="009F7087" w:rsidP="009F7087">
      <w:pPr>
        <w:spacing w:before="100" w:after="10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8. </w:t>
      </w:r>
      <w:r w:rsidRPr="009F7087">
        <w:rPr>
          <w:rFonts w:ascii="Times New Roman" w:hAnsi="Times New Roman" w:cs="Times New Roman"/>
          <w:sz w:val="24"/>
          <w:szCs w:val="24"/>
        </w:rPr>
        <w:tab/>
        <w:t xml:space="preserve">Common name of article: </w:t>
      </w:r>
    </w:p>
    <w:p w14:paraId="2E988DA3" w14:textId="77777777" w:rsidR="009F7087" w:rsidRPr="009F7087" w:rsidRDefault="009F7087" w:rsidP="009F7087">
      <w:pPr>
        <w:spacing w:before="100" w:after="10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9. </w:t>
      </w:r>
      <w:r w:rsidRPr="009F7087">
        <w:rPr>
          <w:rFonts w:ascii="Times New Roman" w:hAnsi="Times New Roman" w:cs="Times New Roman"/>
          <w:sz w:val="24"/>
          <w:szCs w:val="24"/>
        </w:rPr>
        <w:tab/>
        <w:t xml:space="preserve">Variety: </w:t>
      </w:r>
    </w:p>
    <w:p w14:paraId="2D7E7B7C" w14:textId="77777777" w:rsidR="009F7087" w:rsidRPr="009F7087" w:rsidRDefault="009F7087" w:rsidP="009F7087">
      <w:pPr>
        <w:spacing w:before="100" w:after="100"/>
        <w:ind w:right="270"/>
        <w:rPr>
          <w:rFonts w:ascii="Times New Roman" w:hAnsi="Times New Roman" w:cs="Times New Roman"/>
          <w:sz w:val="24"/>
          <w:szCs w:val="24"/>
        </w:rPr>
      </w:pPr>
      <w:r w:rsidRPr="009F7087">
        <w:rPr>
          <w:rFonts w:ascii="Times New Roman" w:hAnsi="Times New Roman" w:cs="Times New Roman"/>
          <w:sz w:val="24"/>
          <w:szCs w:val="24"/>
        </w:rPr>
        <w:t>10.</w:t>
      </w:r>
      <w:r w:rsidRPr="009F7087">
        <w:rPr>
          <w:rFonts w:ascii="Times New Roman" w:hAnsi="Times New Roman" w:cs="Times New Roman"/>
          <w:sz w:val="24"/>
          <w:szCs w:val="24"/>
        </w:rPr>
        <w:tab/>
        <w:t>Quantity/volume (gross weight): Metric ton...Kg...Grams...units...</w:t>
      </w:r>
    </w:p>
    <w:p w14:paraId="685412A5" w14:textId="77777777" w:rsidR="009F7087" w:rsidRPr="009F7087" w:rsidRDefault="009F7087" w:rsidP="009F7087">
      <w:pPr>
        <w:spacing w:before="100" w:after="100"/>
        <w:ind w:right="270"/>
        <w:rPr>
          <w:rFonts w:ascii="Times New Roman" w:hAnsi="Times New Roman" w:cs="Times New Roman"/>
          <w:sz w:val="24"/>
          <w:szCs w:val="24"/>
        </w:rPr>
      </w:pPr>
      <w:r w:rsidRPr="009F7087">
        <w:rPr>
          <w:rFonts w:ascii="Times New Roman" w:hAnsi="Times New Roman" w:cs="Times New Roman"/>
          <w:sz w:val="24"/>
          <w:szCs w:val="24"/>
        </w:rPr>
        <w:t>11.</w:t>
      </w:r>
      <w:r w:rsidRPr="009F7087">
        <w:rPr>
          <w:rFonts w:ascii="Times New Roman" w:hAnsi="Times New Roman" w:cs="Times New Roman"/>
          <w:sz w:val="24"/>
          <w:szCs w:val="24"/>
        </w:rPr>
        <w:tab/>
        <w:t xml:space="preserve">Quantity/volume (net weight): Metric ton.... Kg....Grams...units... </w:t>
      </w:r>
    </w:p>
    <w:p w14:paraId="7C5C3288" w14:textId="77777777" w:rsidR="009F7087" w:rsidRPr="009F7087" w:rsidRDefault="009F7087" w:rsidP="009F7087">
      <w:pPr>
        <w:spacing w:before="100" w:after="10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12. </w:t>
      </w:r>
      <w:r w:rsidRPr="009F7087">
        <w:rPr>
          <w:rFonts w:ascii="Times New Roman" w:hAnsi="Times New Roman" w:cs="Times New Roman"/>
          <w:sz w:val="24"/>
          <w:szCs w:val="24"/>
        </w:rPr>
        <w:tab/>
        <w:t xml:space="preserve">Country of origin: </w:t>
      </w:r>
    </w:p>
    <w:p w14:paraId="780B8F80" w14:textId="77777777" w:rsidR="009F7087" w:rsidRPr="009F7087" w:rsidRDefault="009F7087" w:rsidP="009F7087">
      <w:pPr>
        <w:spacing w:before="100" w:after="10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13. </w:t>
      </w:r>
      <w:r w:rsidRPr="009F7087">
        <w:rPr>
          <w:rFonts w:ascii="Times New Roman" w:hAnsi="Times New Roman" w:cs="Times New Roman"/>
          <w:sz w:val="24"/>
          <w:szCs w:val="24"/>
        </w:rPr>
        <w:tab/>
        <w:t xml:space="preserve">Country of shipment: </w:t>
      </w:r>
    </w:p>
    <w:p w14:paraId="6E8D2AB1" w14:textId="77777777" w:rsidR="009F7087" w:rsidRPr="009F7087" w:rsidRDefault="009F7087" w:rsidP="009F7087">
      <w:pPr>
        <w:spacing w:before="100" w:after="10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14. </w:t>
      </w:r>
      <w:r w:rsidRPr="009F7087">
        <w:rPr>
          <w:rFonts w:ascii="Times New Roman" w:hAnsi="Times New Roman" w:cs="Times New Roman"/>
          <w:sz w:val="24"/>
          <w:szCs w:val="24"/>
        </w:rPr>
        <w:tab/>
        <w:t xml:space="preserve">Foreign port of shipment: </w:t>
      </w:r>
    </w:p>
    <w:p w14:paraId="38ABB89E" w14:textId="77777777" w:rsidR="009F7087" w:rsidRPr="009F7087" w:rsidRDefault="009F7087" w:rsidP="009F7087">
      <w:pPr>
        <w:spacing w:before="100" w:after="10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15. </w:t>
      </w:r>
      <w:r w:rsidRPr="009F7087">
        <w:rPr>
          <w:rFonts w:ascii="Times New Roman" w:hAnsi="Times New Roman" w:cs="Times New Roman"/>
          <w:sz w:val="24"/>
          <w:szCs w:val="24"/>
        </w:rPr>
        <w:tab/>
        <w:t xml:space="preserve">Entry point: </w:t>
      </w:r>
    </w:p>
    <w:p w14:paraId="2ED66A07" w14:textId="77777777" w:rsidR="009F7087" w:rsidRPr="009F7087" w:rsidRDefault="009F7087" w:rsidP="009F7087">
      <w:pPr>
        <w:spacing w:before="100" w:after="10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16. </w:t>
      </w:r>
      <w:r w:rsidRPr="009F7087">
        <w:rPr>
          <w:rFonts w:ascii="Times New Roman" w:hAnsi="Times New Roman" w:cs="Times New Roman"/>
          <w:sz w:val="24"/>
          <w:szCs w:val="24"/>
        </w:rPr>
        <w:tab/>
        <w:t xml:space="preserve">Number and description of packages: </w:t>
      </w:r>
    </w:p>
    <w:p w14:paraId="72AE6635" w14:textId="76E8CBD6"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17. </w:t>
      </w:r>
      <w:r w:rsidRPr="009F7087">
        <w:rPr>
          <w:rFonts w:ascii="Times New Roman" w:hAnsi="Times New Roman" w:cs="Times New Roman"/>
          <w:sz w:val="24"/>
          <w:szCs w:val="24"/>
        </w:rPr>
        <w:tab/>
        <w:t xml:space="preserve">Identification mark: </w:t>
      </w:r>
    </w:p>
    <w:p w14:paraId="2793ED07" w14:textId="5BE0D1B1" w:rsidR="009F7087" w:rsidRPr="009F7087" w:rsidRDefault="009F7087" w:rsidP="009F7087">
      <w:pPr>
        <w:spacing w:before="120" w:after="120"/>
        <w:ind w:right="270"/>
        <w:rPr>
          <w:rFonts w:ascii="Times New Roman" w:hAnsi="Times New Roman" w:cs="Times New Roman"/>
          <w:sz w:val="24"/>
          <w:szCs w:val="24"/>
        </w:rPr>
      </w:pPr>
      <w:r w:rsidRPr="009F7087">
        <w:rPr>
          <w:rFonts w:ascii="Times New Roman" w:hAnsi="Times New Roman" w:cs="Times New Roman"/>
          <w:noProof/>
          <w:sz w:val="24"/>
          <w:szCs w:val="24"/>
          <w:lang w:eastAsia="en-US" w:bidi="ne-NP"/>
        </w:rPr>
        <w:lastRenderedPageBreak/>
        <mc:AlternateContent>
          <mc:Choice Requires="wps">
            <w:drawing>
              <wp:anchor distT="0" distB="0" distL="114300" distR="114300" simplePos="0" relativeHeight="251652096" behindDoc="0" locked="0" layoutInCell="1" allowOverlap="1" wp14:anchorId="6A737A0D" wp14:editId="7F1431E8">
                <wp:simplePos x="0" y="0"/>
                <wp:positionH relativeFrom="column">
                  <wp:posOffset>4531360</wp:posOffset>
                </wp:positionH>
                <wp:positionV relativeFrom="paragraph">
                  <wp:posOffset>9525</wp:posOffset>
                </wp:positionV>
                <wp:extent cx="228600" cy="171450"/>
                <wp:effectExtent l="0" t="0" r="19050" b="19050"/>
                <wp:wrapNone/>
                <wp:docPr id="1934033653" name="Rectangle 19340336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714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557CAB8" w14:textId="77777777" w:rsidR="009F7087" w:rsidRPr="002F4AC5" w:rsidRDefault="009F7087" w:rsidP="009F7087">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737A0D" id="Rectangle 1934033653" o:spid="_x0000_s1026" style="position:absolute;margin-left:356.8pt;margin-top:.75pt;width:18pt;height:1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" fillcolor="window" strokecolor="windowText" strokeweight="1pt">
                <v:path arrowok="t"/>
                <v:textbox>
                  <w:txbxContent>
                    <w:p w14:paraId="3557CAB8" w14:textId="77777777" w:rsidR="009F7087" w:rsidRPr="002F4AC5" w:rsidRDefault="009F7087" w:rsidP="009F7087">
                      <w:pPr>
                        <w:jc w:val="center"/>
                        <w:rPr>
                          <w:color w:val="000000"/>
                        </w:rPr>
                      </w:pPr>
                    </w:p>
                  </w:txbxContent>
                </v:textbox>
              </v:rect>
            </w:pict>
          </mc:Fallback>
        </mc:AlternateContent>
      </w:r>
      <w:r w:rsidRPr="009F7087">
        <w:rPr>
          <w:rFonts w:ascii="Times New Roman" w:hAnsi="Times New Roman" w:cs="Times New Roman"/>
          <w:noProof/>
          <w:sz w:val="24"/>
          <w:szCs w:val="24"/>
          <w:lang w:eastAsia="en-US" w:bidi="ne-NP"/>
        </w:rPr>
        <mc:AlternateContent>
          <mc:Choice Requires="wps">
            <w:drawing>
              <wp:anchor distT="0" distB="0" distL="114300" distR="114300" simplePos="0" relativeHeight="251658240" behindDoc="0" locked="0" layoutInCell="1" allowOverlap="1" wp14:anchorId="6B1E3710" wp14:editId="2F1BDFB7">
                <wp:simplePos x="0" y="0"/>
                <wp:positionH relativeFrom="column">
                  <wp:posOffset>2423160</wp:posOffset>
                </wp:positionH>
                <wp:positionV relativeFrom="paragraph">
                  <wp:posOffset>10160</wp:posOffset>
                </wp:positionV>
                <wp:extent cx="228600" cy="171450"/>
                <wp:effectExtent l="0" t="0" r="19050" b="19050"/>
                <wp:wrapNone/>
                <wp:docPr id="904266449" name="Rectangle 904266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714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08C25A4" w14:textId="77777777" w:rsidR="009F7087" w:rsidRPr="002F4AC5" w:rsidRDefault="009F7087" w:rsidP="009F7087">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B1E3710" id="Rectangle 904266449" o:spid="_x0000_s1027" style="position:absolute;margin-left:190.8pt;margin-top:.8pt;width:18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" fillcolor="window" strokecolor="windowText" strokeweight="1pt">
                <v:path arrowok="t"/>
                <v:textbox>
                  <w:txbxContent>
                    <w:p w14:paraId="608C25A4" w14:textId="77777777" w:rsidR="009F7087" w:rsidRPr="002F4AC5" w:rsidRDefault="009F7087" w:rsidP="009F7087">
                      <w:pPr>
                        <w:jc w:val="center"/>
                        <w:rPr>
                          <w:color w:val="000000"/>
                        </w:rPr>
                      </w:pPr>
                    </w:p>
                  </w:txbxContent>
                </v:textbox>
              </v:rect>
            </w:pict>
          </mc:Fallback>
        </mc:AlternateContent>
      </w:r>
      <w:r w:rsidRPr="009F7087">
        <w:rPr>
          <w:rFonts w:ascii="Times New Roman" w:hAnsi="Times New Roman" w:cs="Times New Roman"/>
          <w:noProof/>
          <w:sz w:val="24"/>
          <w:szCs w:val="24"/>
          <w:lang w:eastAsia="en-US" w:bidi="ne-NP"/>
        </w:rPr>
        <mc:AlternateContent>
          <mc:Choice Requires="wps">
            <w:drawing>
              <wp:anchor distT="0" distB="0" distL="114300" distR="114300" simplePos="0" relativeHeight="251644928" behindDoc="0" locked="0" layoutInCell="1" allowOverlap="1" wp14:anchorId="4A6A48B1" wp14:editId="40B95558">
                <wp:simplePos x="0" y="0"/>
                <wp:positionH relativeFrom="column">
                  <wp:posOffset>3253740</wp:posOffset>
                </wp:positionH>
                <wp:positionV relativeFrom="paragraph">
                  <wp:posOffset>9525</wp:posOffset>
                </wp:positionV>
                <wp:extent cx="312420" cy="148590"/>
                <wp:effectExtent l="0" t="0" r="11430" b="22860"/>
                <wp:wrapNone/>
                <wp:docPr id="2070396993" name="Rectangle 2070396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312420" cy="14859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90937FA" w14:textId="77777777" w:rsidR="009F7087" w:rsidRPr="002F4AC5" w:rsidRDefault="009F7087" w:rsidP="009F7087">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6A48B1" id="Rectangle 2070396993" o:spid="_x0000_s1028" style="position:absolute;margin-left:256.2pt;margin-top:.75pt;width:24.6pt;height:11.7pt;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" fillcolor="window" strokecolor="windowText" strokeweight="1pt">
                <v:path arrowok="t"/>
                <v:textbox>
                  <w:txbxContent>
                    <w:p w14:paraId="590937FA" w14:textId="77777777" w:rsidR="009F7087" w:rsidRPr="002F4AC5" w:rsidRDefault="009F7087" w:rsidP="009F7087">
                      <w:pPr>
                        <w:jc w:val="center"/>
                        <w:rPr>
                          <w:color w:val="000000"/>
                        </w:rPr>
                      </w:pPr>
                    </w:p>
                  </w:txbxContent>
                </v:textbox>
              </v:rect>
            </w:pict>
          </mc:Fallback>
        </mc:AlternateContent>
      </w:r>
      <w:r w:rsidRPr="009F7087">
        <w:rPr>
          <w:rFonts w:ascii="Times New Roman" w:hAnsi="Times New Roman" w:cs="Times New Roman"/>
          <w:sz w:val="24"/>
          <w:szCs w:val="24"/>
        </w:rPr>
        <w:t xml:space="preserve">18. </w:t>
      </w:r>
      <w:r w:rsidRPr="009F7087">
        <w:rPr>
          <w:rFonts w:ascii="Times New Roman" w:hAnsi="Times New Roman" w:cs="Times New Roman"/>
          <w:sz w:val="24"/>
          <w:szCs w:val="24"/>
        </w:rPr>
        <w:tab/>
        <w:t xml:space="preserve">Type of conveyance:        Ship </w:t>
      </w:r>
      <w:r>
        <w:rPr>
          <w:rFonts w:ascii="Times New Roman" w:hAnsi="Times New Roman" w:cs="Times New Roman"/>
          <w:sz w:val="24"/>
          <w:szCs w:val="24"/>
        </w:rPr>
        <w:t xml:space="preserve">  </w:t>
      </w:r>
      <w:r w:rsidRPr="009F708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7087">
        <w:rPr>
          <w:rFonts w:ascii="Times New Roman" w:hAnsi="Times New Roman" w:cs="Times New Roman"/>
          <w:sz w:val="24"/>
          <w:szCs w:val="24"/>
        </w:rPr>
        <w:t xml:space="preserve">Aircraft     </w:t>
      </w:r>
      <w:r w:rsidRPr="009F7087">
        <w:rPr>
          <w:rFonts w:ascii="Times New Roman" w:hAnsi="Times New Roman" w:cs="Times New Roman"/>
          <w:sz w:val="24"/>
          <w:szCs w:val="24"/>
        </w:rPr>
        <w:tab/>
        <w:t>Road vehicle</w:t>
      </w:r>
    </w:p>
    <w:p w14:paraId="70F8DD10" w14:textId="4F3C756A"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noProof/>
          <w:sz w:val="24"/>
          <w:szCs w:val="24"/>
          <w:lang w:eastAsia="en-US" w:bidi="ne-NP"/>
        </w:rPr>
        <mc:AlternateContent>
          <mc:Choice Requires="wps">
            <w:drawing>
              <wp:anchor distT="0" distB="0" distL="114300" distR="114300" simplePos="0" relativeHeight="251663360" behindDoc="0" locked="0" layoutInCell="1" allowOverlap="1" wp14:anchorId="013341B3" wp14:editId="096702F4">
                <wp:simplePos x="0" y="0"/>
                <wp:positionH relativeFrom="column">
                  <wp:posOffset>3939540</wp:posOffset>
                </wp:positionH>
                <wp:positionV relativeFrom="paragraph">
                  <wp:posOffset>7620</wp:posOffset>
                </wp:positionV>
                <wp:extent cx="228600" cy="171450"/>
                <wp:effectExtent l="0" t="0" r="19050" b="19050"/>
                <wp:wrapNone/>
                <wp:docPr id="811212564" name="Rectangle 8112125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714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9EC561F" w14:textId="77777777" w:rsidR="009F7087" w:rsidRPr="002F4AC5" w:rsidRDefault="009F7087" w:rsidP="009F7087">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3341B3" id="Rectangle 811212564" o:spid="_x0000_s1029" style="position:absolute;left:0;text-align:left;margin-left:310.2pt;margin-top:.6pt;width:18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" fillcolor="window" strokecolor="windowText" strokeweight="1pt">
                <v:path arrowok="t"/>
                <v:textbox>
                  <w:txbxContent>
                    <w:p w14:paraId="69EC561F" w14:textId="77777777" w:rsidR="009F7087" w:rsidRPr="002F4AC5" w:rsidRDefault="009F7087" w:rsidP="009F7087">
                      <w:pPr>
                        <w:jc w:val="center"/>
                        <w:rPr>
                          <w:color w:val="000000"/>
                        </w:rPr>
                      </w:pPr>
                    </w:p>
                  </w:txbxContent>
                </v:textbox>
              </v:rect>
            </w:pict>
          </mc:Fallback>
        </mc:AlternateContent>
      </w:r>
      <w:r w:rsidRPr="009F7087">
        <w:rPr>
          <w:rFonts w:ascii="Times New Roman" w:hAnsi="Times New Roman" w:cs="Times New Roman"/>
          <w:sz w:val="24"/>
          <w:szCs w:val="24"/>
        </w:rPr>
        <w:t xml:space="preserve"> </w:t>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rPr>
        <w:tab/>
        <w:t xml:space="preserve">Train Passenger vehicle </w:t>
      </w:r>
    </w:p>
    <w:p w14:paraId="16459F82"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19. </w:t>
      </w:r>
      <w:r w:rsidRPr="009F7087">
        <w:rPr>
          <w:rFonts w:ascii="Times New Roman" w:hAnsi="Times New Roman" w:cs="Times New Roman"/>
          <w:sz w:val="24"/>
          <w:szCs w:val="24"/>
        </w:rPr>
        <w:tab/>
        <w:t xml:space="preserve">Name of conveyance: </w:t>
      </w:r>
    </w:p>
    <w:p w14:paraId="0804F8E6"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20. </w:t>
      </w:r>
      <w:r w:rsidRPr="009F7087">
        <w:rPr>
          <w:rFonts w:ascii="Times New Roman" w:hAnsi="Times New Roman" w:cs="Times New Roman"/>
          <w:sz w:val="24"/>
          <w:szCs w:val="24"/>
        </w:rPr>
        <w:tab/>
        <w:t xml:space="preserve">Date of arrival: </w:t>
      </w:r>
    </w:p>
    <w:p w14:paraId="41CD4BA6"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21. </w:t>
      </w:r>
      <w:r w:rsidRPr="009F7087">
        <w:rPr>
          <w:rFonts w:ascii="Times New Roman" w:hAnsi="Times New Roman" w:cs="Times New Roman"/>
          <w:sz w:val="24"/>
          <w:szCs w:val="24"/>
        </w:rPr>
        <w:tab/>
        <w:t xml:space="preserve">Final destination: </w:t>
      </w:r>
    </w:p>
    <w:p w14:paraId="7BDBECB4"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22. </w:t>
      </w:r>
      <w:r w:rsidRPr="009F7087">
        <w:rPr>
          <w:rFonts w:ascii="Times New Roman" w:hAnsi="Times New Roman" w:cs="Times New Roman"/>
          <w:sz w:val="24"/>
          <w:szCs w:val="24"/>
        </w:rPr>
        <w:tab/>
        <w:t xml:space="preserve">Reason for import: </w:t>
      </w:r>
    </w:p>
    <w:p w14:paraId="3F14A795" w14:textId="77777777" w:rsidR="009F7087" w:rsidRPr="009F7087" w:rsidRDefault="009F7087" w:rsidP="009F7087">
      <w:pPr>
        <w:spacing w:before="120" w:after="120"/>
        <w:ind w:right="27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Declaration</w:t>
      </w:r>
    </w:p>
    <w:p w14:paraId="166DD214"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I/we hereby declare that the above-mentioned details are true and complete to the best of my/our knowledge and information, I/we shall furnish all the relevant information and concerned documents required for the issue of the entry permit and I/we agree to abide by the directions set forth in the entry permit. </w:t>
      </w:r>
    </w:p>
    <w:p w14:paraId="0E20FFAB" w14:textId="77777777" w:rsidR="009F7087" w:rsidRPr="009F7087" w:rsidRDefault="009F7087" w:rsidP="009F7087">
      <w:pPr>
        <w:spacing w:before="120" w:after="120"/>
        <w:ind w:right="270"/>
        <w:jc w:val="both"/>
        <w:rPr>
          <w:rFonts w:ascii="Times New Roman" w:hAnsi="Times New Roman" w:cs="Times New Roman"/>
          <w:sz w:val="24"/>
          <w:szCs w:val="24"/>
        </w:rPr>
      </w:pPr>
    </w:p>
    <w:p w14:paraId="22FCF1A7"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Date: </w:t>
      </w:r>
      <w:r w:rsidRPr="009F7087">
        <w:rPr>
          <w:rFonts w:ascii="Times New Roman" w:hAnsi="Times New Roman" w:cs="Times New Roman"/>
          <w:sz w:val="24"/>
          <w:szCs w:val="24"/>
        </w:rPr>
        <w:tab/>
      </w:r>
      <w:r w:rsidRPr="009F7087">
        <w:rPr>
          <w:rFonts w:ascii="Times New Roman" w:hAnsi="Times New Roman" w:cs="Times New Roman"/>
          <w:sz w:val="24"/>
          <w:szCs w:val="24"/>
        </w:rPr>
        <w:tab/>
        <w:t xml:space="preserve">(Seal of institution </w:t>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u w:val="single"/>
        </w:rPr>
        <w:t>Applicant’s</w:t>
      </w:r>
      <w:r w:rsidRPr="009F7087">
        <w:rPr>
          <w:rFonts w:ascii="Times New Roman" w:hAnsi="Times New Roman" w:cs="Times New Roman"/>
          <w:sz w:val="24"/>
          <w:szCs w:val="24"/>
        </w:rPr>
        <w:t xml:space="preserve">, - </w:t>
      </w:r>
    </w:p>
    <w:p w14:paraId="5CCF65CA"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Place: </w:t>
      </w:r>
      <w:r w:rsidRPr="009F7087">
        <w:rPr>
          <w:rFonts w:ascii="Times New Roman" w:hAnsi="Times New Roman" w:cs="Times New Roman"/>
          <w:sz w:val="24"/>
          <w:szCs w:val="24"/>
        </w:rPr>
        <w:tab/>
      </w:r>
      <w:r w:rsidRPr="009F7087">
        <w:rPr>
          <w:rFonts w:ascii="Times New Roman" w:hAnsi="Times New Roman" w:cs="Times New Roman"/>
          <w:sz w:val="24"/>
          <w:szCs w:val="24"/>
        </w:rPr>
        <w:tab/>
        <w:t>if importer is institution)</w:t>
      </w:r>
      <w:r w:rsidRPr="009F7087">
        <w:rPr>
          <w:rFonts w:ascii="Times New Roman" w:hAnsi="Times New Roman" w:cs="Times New Roman"/>
          <w:sz w:val="24"/>
          <w:szCs w:val="24"/>
        </w:rPr>
        <w:tab/>
        <w:t xml:space="preserve">Signature: </w:t>
      </w:r>
    </w:p>
    <w:p w14:paraId="1B80D339"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 </w:t>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rPr>
        <w:tab/>
        <w:t xml:space="preserve">Name:  </w:t>
      </w:r>
    </w:p>
    <w:p w14:paraId="3833E735"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 </w:t>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rPr>
        <w:tab/>
        <w:t xml:space="preserve">Post: </w:t>
      </w:r>
    </w:p>
    <w:p w14:paraId="3A39AA41"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51455CD3"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Style w:val="FootnoteReference"/>
          <w:rFonts w:ascii="Times New Roman" w:hAnsi="Times New Roman" w:cs="Times New Roman"/>
          <w:sz w:val="24"/>
          <w:szCs w:val="24"/>
        </w:rPr>
        <w:footnoteReference w:customMarkFollows="1" w:id="30"/>
        <w:sym w:font="Symbol" w:char="F02A"/>
      </w:r>
      <w:r w:rsidRPr="009F7087">
        <w:rPr>
          <w:rFonts w:ascii="Times New Roman" w:hAnsi="Times New Roman" w:cs="Times New Roman"/>
          <w:b/>
          <w:bCs/>
          <w:sz w:val="24"/>
          <w:szCs w:val="24"/>
        </w:rPr>
        <w:t>Schedule-2</w:t>
      </w:r>
    </w:p>
    <w:p w14:paraId="6D06E2FE" w14:textId="77777777" w:rsidR="009F7087" w:rsidRPr="009F7087" w:rsidRDefault="009F7087" w:rsidP="009F7087">
      <w:pPr>
        <w:spacing w:before="120" w:after="120"/>
        <w:ind w:right="270"/>
        <w:jc w:val="center"/>
        <w:rPr>
          <w:rFonts w:ascii="Times New Roman" w:hAnsi="Times New Roman" w:cs="Times New Roman"/>
          <w:sz w:val="24"/>
          <w:szCs w:val="24"/>
        </w:rPr>
      </w:pPr>
      <w:r w:rsidRPr="009F7087">
        <w:rPr>
          <w:rFonts w:ascii="Times New Roman" w:hAnsi="Times New Roman" w:cs="Times New Roman"/>
          <w:sz w:val="24"/>
          <w:szCs w:val="24"/>
        </w:rPr>
        <w:t>(Relating to clause (f) of Sub-rule (1) of Rule 5)</w:t>
      </w:r>
    </w:p>
    <w:p w14:paraId="3C3F0A08" w14:textId="77777777" w:rsidR="009F7087" w:rsidRPr="009F7087" w:rsidRDefault="009F7087" w:rsidP="009F7087">
      <w:pPr>
        <w:spacing w:before="120" w:after="120"/>
        <w:ind w:right="27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Format of Deed of Bond</w:t>
      </w:r>
    </w:p>
    <w:p w14:paraId="5970B424" w14:textId="77777777" w:rsidR="009F7087" w:rsidRPr="009F7087" w:rsidRDefault="009F7087" w:rsidP="009F7087">
      <w:pPr>
        <w:spacing w:before="120" w:after="120"/>
        <w:ind w:right="270"/>
        <w:jc w:val="center"/>
        <w:rPr>
          <w:rFonts w:ascii="Times New Roman" w:hAnsi="Times New Roman" w:cs="Times New Roman"/>
          <w:sz w:val="24"/>
          <w:szCs w:val="24"/>
        </w:rPr>
      </w:pPr>
    </w:p>
    <w:p w14:paraId="53BB9DBF" w14:textId="77777777" w:rsidR="009F7087" w:rsidRPr="009F7087" w:rsidRDefault="009F7087" w:rsidP="009F7087">
      <w:pPr>
        <w:spacing w:before="120" w:after="120"/>
        <w:ind w:right="270"/>
        <w:jc w:val="center"/>
        <w:rPr>
          <w:rFonts w:ascii="Times New Roman" w:hAnsi="Times New Roman" w:cs="Times New Roman"/>
          <w:b/>
          <w:bCs/>
          <w:i/>
          <w:iCs/>
          <w:sz w:val="24"/>
          <w:szCs w:val="24"/>
        </w:rPr>
      </w:pPr>
      <w:r w:rsidRPr="009F7087">
        <w:rPr>
          <w:rFonts w:ascii="Times New Roman" w:hAnsi="Times New Roman" w:cs="Times New Roman"/>
          <w:b/>
          <w:bCs/>
          <w:sz w:val="24"/>
          <w:szCs w:val="24"/>
        </w:rPr>
        <w:t xml:space="preserve">Subject: </w:t>
      </w:r>
      <w:r w:rsidRPr="009F7087">
        <w:rPr>
          <w:rFonts w:ascii="Times New Roman" w:hAnsi="Times New Roman" w:cs="Times New Roman"/>
          <w:b/>
          <w:bCs/>
          <w:sz w:val="24"/>
          <w:szCs w:val="24"/>
          <w:u w:val="single"/>
        </w:rPr>
        <w:t>Deed of Bond.</w:t>
      </w:r>
    </w:p>
    <w:p w14:paraId="5F9F8BF7" w14:textId="77777777" w:rsidR="009F7087" w:rsidRPr="009F7087" w:rsidRDefault="009F7087" w:rsidP="009F7087">
      <w:pPr>
        <w:spacing w:before="120" w:after="120"/>
        <w:ind w:right="270"/>
        <w:jc w:val="center"/>
        <w:rPr>
          <w:rFonts w:ascii="Times New Roman" w:hAnsi="Times New Roman" w:cs="Times New Roman"/>
          <w:sz w:val="24"/>
          <w:szCs w:val="24"/>
        </w:rPr>
      </w:pPr>
    </w:p>
    <w:p w14:paraId="06C96BEF"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Since, I Mr./Ms. ................................... Grandson/granddaughter of .................................... Son/Daughter of ................................... residing in .................................... Province ................................. District ................................... Municipality Ward number .......... Age of ................ year, wants to import the .............................. (Name of plant) plant in .................. quantity, from the ............... (Name of country), have requested for the entry permit for that plant in Nepal. I shall use the said plant, subject to the terms and conditions set forth in Plant Quarantine and Protection Act, 2007, Plant Quarantine and Protection Regulation, 2010 and the conditions prescribed under it and subject to the following conditions. I have made this Deed of Bond</w:t>
      </w:r>
      <w:r w:rsidRPr="009F7087">
        <w:rPr>
          <w:rFonts w:ascii="Times New Roman" w:hAnsi="Times New Roman" w:cs="Times New Roman"/>
          <w:i/>
          <w:iCs/>
          <w:sz w:val="24"/>
          <w:szCs w:val="24"/>
        </w:rPr>
        <w:t xml:space="preserve"> </w:t>
      </w:r>
      <w:r w:rsidRPr="009F7087">
        <w:rPr>
          <w:rFonts w:ascii="Times New Roman" w:hAnsi="Times New Roman" w:cs="Times New Roman"/>
          <w:sz w:val="24"/>
          <w:szCs w:val="24"/>
        </w:rPr>
        <w:t>with my consent by agreeing that in case of use contrary to the mentioned laws and conditions, legal action shall be taken in accordance with the law.</w:t>
      </w:r>
    </w:p>
    <w:p w14:paraId="783E6432" w14:textId="77777777" w:rsidR="009F7087" w:rsidRPr="009F7087" w:rsidRDefault="009F7087" w:rsidP="009F7087">
      <w:pPr>
        <w:spacing w:before="120" w:after="120"/>
        <w:ind w:right="27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Terms of Use</w:t>
      </w:r>
    </w:p>
    <w:p w14:paraId="0C96D119" w14:textId="77777777" w:rsidR="009F7087" w:rsidRPr="009F7087" w:rsidRDefault="009F7087" w:rsidP="00767EFA">
      <w:pPr>
        <w:pStyle w:val="ListParagraph"/>
        <w:numPr>
          <w:ilvl w:val="0"/>
          <w:numId w:val="13"/>
        </w:numPr>
        <w:spacing w:before="120" w:after="120"/>
        <w:ind w:left="0" w:right="270" w:firstLine="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I shall cultivate the plant that I have imported in the farm land of .................. having .................. area and ................. Plot number remains within the boundaries of .................... in East, in West .................... in North ................ in South, operating </w:t>
      </w:r>
      <w:r w:rsidRPr="009F7087">
        <w:rPr>
          <w:rFonts w:ascii="Times New Roman" w:hAnsi="Times New Roman" w:cs="Times New Roman"/>
          <w:sz w:val="24"/>
          <w:szCs w:val="24"/>
        </w:rPr>
        <w:lastRenderedPageBreak/>
        <w:t>in ..................... District, ...................... Village Municipality/Municipality, Ward number ...................</w:t>
      </w:r>
    </w:p>
    <w:p w14:paraId="10E0542C" w14:textId="77777777" w:rsidR="009F7087" w:rsidRPr="009F7087" w:rsidRDefault="009F7087" w:rsidP="00767EFA">
      <w:pPr>
        <w:pStyle w:val="ListParagraph"/>
        <w:numPr>
          <w:ilvl w:val="0"/>
          <w:numId w:val="13"/>
        </w:numPr>
        <w:spacing w:before="120" w:after="120"/>
        <w:ind w:left="0" w:right="270" w:firstLine="0"/>
        <w:contextualSpacing w:val="0"/>
        <w:jc w:val="both"/>
        <w:rPr>
          <w:rFonts w:ascii="Times New Roman" w:hAnsi="Times New Roman" w:cs="Times New Roman"/>
          <w:sz w:val="24"/>
          <w:szCs w:val="24"/>
        </w:rPr>
      </w:pPr>
      <w:r w:rsidRPr="009F7087">
        <w:rPr>
          <w:rFonts w:ascii="Times New Roman" w:hAnsi="Times New Roman" w:cs="Times New Roman"/>
          <w:sz w:val="24"/>
          <w:szCs w:val="24"/>
        </w:rPr>
        <w:t>I shall not sell and distribute the plant without the recommendation of the authentic body of the Government of Nepal.</w:t>
      </w:r>
    </w:p>
    <w:p w14:paraId="0909D648" w14:textId="77777777" w:rsidR="009F7087" w:rsidRPr="009F7087" w:rsidRDefault="009F7087" w:rsidP="00767EFA">
      <w:pPr>
        <w:pStyle w:val="ListParagraph"/>
        <w:numPr>
          <w:ilvl w:val="0"/>
          <w:numId w:val="13"/>
        </w:numPr>
        <w:spacing w:before="120" w:after="120"/>
        <w:ind w:left="0" w:right="270" w:firstLine="0"/>
        <w:contextualSpacing w:val="0"/>
        <w:jc w:val="both"/>
        <w:rPr>
          <w:rFonts w:ascii="Times New Roman" w:hAnsi="Times New Roman" w:cs="Times New Roman"/>
          <w:sz w:val="24"/>
          <w:szCs w:val="24"/>
        </w:rPr>
      </w:pPr>
      <w:r w:rsidRPr="009F7087">
        <w:rPr>
          <w:rFonts w:ascii="Times New Roman" w:hAnsi="Times New Roman" w:cs="Times New Roman"/>
          <w:sz w:val="24"/>
          <w:szCs w:val="24"/>
        </w:rPr>
        <w:t>In the event that the plant cannot be produced due to any reason or if the planted plant has to be destroyed due to any reason, no claim including compensation shall be made to any agency.</w:t>
      </w:r>
    </w:p>
    <w:p w14:paraId="596E47C5" w14:textId="77777777" w:rsidR="009F7087" w:rsidRPr="009F7087" w:rsidRDefault="009F7087" w:rsidP="00767EFA">
      <w:pPr>
        <w:pStyle w:val="ListParagraph"/>
        <w:numPr>
          <w:ilvl w:val="0"/>
          <w:numId w:val="13"/>
        </w:numPr>
        <w:spacing w:before="120" w:after="120"/>
        <w:ind w:left="0" w:right="270" w:firstLine="0"/>
        <w:contextualSpacing w:val="0"/>
        <w:jc w:val="both"/>
        <w:rPr>
          <w:rFonts w:ascii="Times New Roman" w:hAnsi="Times New Roman" w:cs="Times New Roman"/>
          <w:sz w:val="24"/>
          <w:szCs w:val="24"/>
        </w:rPr>
      </w:pPr>
      <w:r w:rsidRPr="009F7087">
        <w:rPr>
          <w:rFonts w:ascii="Times New Roman" w:hAnsi="Times New Roman" w:cs="Times New Roman"/>
          <w:sz w:val="24"/>
          <w:szCs w:val="24"/>
        </w:rPr>
        <w:t>I shall submit the actual details after importing such plant to the concerned office or Plant Quarantine and Pesticide Management Center.</w:t>
      </w:r>
    </w:p>
    <w:p w14:paraId="76C43292" w14:textId="77777777" w:rsidR="009F7087" w:rsidRPr="009F7087" w:rsidRDefault="009F7087" w:rsidP="009F7087">
      <w:pPr>
        <w:pStyle w:val="NormalWeb"/>
        <w:shd w:val="clear" w:color="auto" w:fill="FFFFFF"/>
        <w:spacing w:before="120" w:beforeAutospacing="0" w:after="120" w:afterAutospacing="0"/>
        <w:ind w:right="270"/>
        <w:jc w:val="both"/>
        <w:rPr>
          <w:rFonts w:cs="Times New Roman"/>
        </w:rPr>
      </w:pPr>
      <w:r w:rsidRPr="009F7087">
        <w:rPr>
          <w:rFonts w:cs="Times New Roman"/>
          <w:cs/>
        </w:rPr>
        <w:t xml:space="preserve"> </w:t>
      </w:r>
    </w:p>
    <w:p w14:paraId="5FD4FB5B" w14:textId="77777777" w:rsidR="009F7087" w:rsidRPr="009F7087" w:rsidRDefault="009F7087" w:rsidP="009F7087">
      <w:pPr>
        <w:pStyle w:val="NormalWeb"/>
        <w:shd w:val="clear" w:color="auto" w:fill="FFFFFF"/>
        <w:spacing w:before="120" w:beforeAutospacing="0" w:after="120" w:afterAutospacing="0"/>
        <w:ind w:right="270"/>
        <w:jc w:val="both"/>
        <w:rPr>
          <w:rFonts w:cs="Times New Roman"/>
        </w:rPr>
      </w:pPr>
    </w:p>
    <w:p w14:paraId="08BBB6B1" w14:textId="77777777" w:rsidR="009F7087" w:rsidRPr="009F7087" w:rsidRDefault="009F7087" w:rsidP="009F7087">
      <w:pPr>
        <w:pStyle w:val="NormalWeb"/>
        <w:shd w:val="clear" w:color="auto" w:fill="FFFFFF"/>
        <w:spacing w:before="120" w:beforeAutospacing="0" w:after="120" w:afterAutospacing="0"/>
        <w:ind w:right="270"/>
        <w:jc w:val="center"/>
        <w:rPr>
          <w:rFonts w:cs="Times New Roman"/>
        </w:rPr>
      </w:pPr>
      <w:r w:rsidRPr="009F7087">
        <w:rPr>
          <w:rFonts w:cs="Times New Roman"/>
        </w:rPr>
        <w:t>Done on .................... day, ................ month of .................. of the year ......................</w:t>
      </w:r>
    </w:p>
    <w:p w14:paraId="245C559B" w14:textId="77777777" w:rsidR="009F7087" w:rsidRPr="009F7087" w:rsidRDefault="009F7087" w:rsidP="009F7087">
      <w:pPr>
        <w:spacing w:before="120" w:after="120"/>
        <w:ind w:right="270"/>
        <w:jc w:val="both"/>
        <w:rPr>
          <w:rFonts w:ascii="Times New Roman" w:hAnsi="Times New Roman" w:cs="Times New Roman"/>
          <w:sz w:val="24"/>
          <w:szCs w:val="24"/>
        </w:rPr>
      </w:pPr>
    </w:p>
    <w:p w14:paraId="054CE2B8" w14:textId="77777777" w:rsidR="009F7087" w:rsidRPr="009F7087" w:rsidRDefault="009F7087" w:rsidP="009F7087">
      <w:pPr>
        <w:spacing w:before="120" w:after="120"/>
        <w:ind w:right="270"/>
        <w:jc w:val="both"/>
        <w:rPr>
          <w:rFonts w:ascii="Times New Roman" w:hAnsi="Times New Roman" w:cs="Times New Roman"/>
          <w:sz w:val="24"/>
          <w:szCs w:val="24"/>
        </w:rPr>
      </w:pPr>
    </w:p>
    <w:p w14:paraId="71A2644A" w14:textId="77777777" w:rsidR="009F7087" w:rsidRPr="009F7087" w:rsidRDefault="009F7087" w:rsidP="009F7087">
      <w:pPr>
        <w:spacing w:before="120" w:after="120"/>
        <w:ind w:right="270"/>
        <w:jc w:val="both"/>
        <w:rPr>
          <w:rFonts w:ascii="Times New Roman" w:hAnsi="Times New Roman" w:cs="Times New Roman"/>
          <w:sz w:val="24"/>
          <w:szCs w:val="24"/>
        </w:rPr>
      </w:pPr>
    </w:p>
    <w:p w14:paraId="7DEE549A" w14:textId="77777777" w:rsidR="009F7087" w:rsidRPr="009F7087" w:rsidRDefault="009F7087" w:rsidP="009F7087">
      <w:pPr>
        <w:spacing w:before="120" w:after="120"/>
        <w:ind w:right="270"/>
        <w:jc w:val="both"/>
        <w:rPr>
          <w:rFonts w:ascii="Times New Roman" w:hAnsi="Times New Roman" w:cs="Times New Roman"/>
          <w:sz w:val="24"/>
          <w:szCs w:val="24"/>
        </w:rPr>
      </w:pPr>
    </w:p>
    <w:p w14:paraId="3B30A38A" w14:textId="77777777" w:rsidR="009F7087" w:rsidRPr="009F7087" w:rsidRDefault="009F7087" w:rsidP="009F7087">
      <w:pPr>
        <w:spacing w:before="120" w:after="120"/>
        <w:ind w:right="270"/>
        <w:jc w:val="both"/>
        <w:rPr>
          <w:rFonts w:ascii="Times New Roman" w:hAnsi="Times New Roman" w:cs="Times New Roman"/>
          <w:sz w:val="24"/>
          <w:szCs w:val="24"/>
        </w:rPr>
      </w:pPr>
    </w:p>
    <w:p w14:paraId="53FEA7E5" w14:textId="77777777" w:rsidR="009F7087" w:rsidRPr="009F7087" w:rsidRDefault="009F7087" w:rsidP="009F7087">
      <w:pPr>
        <w:spacing w:before="120" w:after="120"/>
        <w:ind w:right="270"/>
        <w:jc w:val="both"/>
        <w:rPr>
          <w:rFonts w:ascii="Times New Roman" w:hAnsi="Times New Roman" w:cs="Times New Roman"/>
          <w:sz w:val="24"/>
          <w:szCs w:val="24"/>
        </w:rPr>
      </w:pPr>
    </w:p>
    <w:p w14:paraId="6B7BCFF5" w14:textId="77777777" w:rsidR="009F7087" w:rsidRPr="009F7087" w:rsidRDefault="009F7087" w:rsidP="009F7087">
      <w:pPr>
        <w:spacing w:before="120" w:after="120"/>
        <w:ind w:right="270"/>
        <w:jc w:val="both"/>
        <w:rPr>
          <w:rFonts w:ascii="Times New Roman" w:hAnsi="Times New Roman" w:cs="Times New Roman"/>
          <w:sz w:val="24"/>
          <w:szCs w:val="24"/>
        </w:rPr>
      </w:pPr>
    </w:p>
    <w:p w14:paraId="07E5ED0F" w14:textId="77777777" w:rsidR="009F7087" w:rsidRPr="009F7087" w:rsidRDefault="009F7087" w:rsidP="009F7087">
      <w:pPr>
        <w:spacing w:before="120" w:after="120"/>
        <w:ind w:right="270"/>
        <w:jc w:val="both"/>
        <w:rPr>
          <w:rFonts w:ascii="Times New Roman" w:hAnsi="Times New Roman" w:cs="Times New Roman"/>
          <w:sz w:val="24"/>
          <w:szCs w:val="24"/>
        </w:rPr>
      </w:pPr>
    </w:p>
    <w:p w14:paraId="1AC40017" w14:textId="77777777" w:rsidR="009F7087" w:rsidRPr="009F7087" w:rsidRDefault="009F7087" w:rsidP="009F7087">
      <w:pPr>
        <w:spacing w:before="120" w:after="120"/>
        <w:ind w:right="270"/>
        <w:jc w:val="both"/>
        <w:rPr>
          <w:rFonts w:ascii="Times New Roman" w:hAnsi="Times New Roman" w:cs="Times New Roman"/>
          <w:sz w:val="24"/>
          <w:szCs w:val="24"/>
        </w:rPr>
      </w:pPr>
    </w:p>
    <w:p w14:paraId="6C442933" w14:textId="77777777" w:rsidR="009F7087" w:rsidRPr="009F7087" w:rsidRDefault="009F7087" w:rsidP="009F7087">
      <w:pPr>
        <w:spacing w:before="120" w:after="120"/>
        <w:ind w:right="270"/>
        <w:jc w:val="both"/>
        <w:rPr>
          <w:rFonts w:ascii="Times New Roman" w:hAnsi="Times New Roman" w:cs="Times New Roman"/>
          <w:sz w:val="24"/>
          <w:szCs w:val="24"/>
        </w:rPr>
      </w:pPr>
    </w:p>
    <w:p w14:paraId="0DED883C" w14:textId="77777777" w:rsidR="009F7087" w:rsidRPr="009F7087" w:rsidRDefault="009F7087" w:rsidP="009F7087">
      <w:pPr>
        <w:spacing w:before="120" w:after="120"/>
        <w:ind w:right="270"/>
        <w:jc w:val="both"/>
        <w:rPr>
          <w:rFonts w:ascii="Times New Roman" w:hAnsi="Times New Roman" w:cs="Times New Roman"/>
          <w:sz w:val="24"/>
          <w:szCs w:val="24"/>
        </w:rPr>
      </w:pPr>
    </w:p>
    <w:p w14:paraId="6C901F44"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br w:type="page"/>
      </w:r>
      <w:r w:rsidRPr="009F7087">
        <w:rPr>
          <w:rFonts w:ascii="Times New Roman" w:hAnsi="Times New Roman" w:cs="Times New Roman"/>
          <w:b/>
          <w:bCs/>
          <w:sz w:val="24"/>
          <w:szCs w:val="24"/>
        </w:rPr>
        <w:lastRenderedPageBreak/>
        <w:t>Schedule-3</w:t>
      </w:r>
    </w:p>
    <w:p w14:paraId="700C59C1" w14:textId="77777777" w:rsidR="009F7087" w:rsidRPr="009F7087" w:rsidRDefault="009F7087" w:rsidP="009F7087">
      <w:pPr>
        <w:spacing w:before="120" w:after="120"/>
        <w:ind w:right="270"/>
        <w:jc w:val="center"/>
        <w:rPr>
          <w:rFonts w:ascii="Times New Roman" w:hAnsi="Times New Roman" w:cs="Times New Roman"/>
          <w:sz w:val="24"/>
          <w:szCs w:val="24"/>
        </w:rPr>
      </w:pPr>
      <w:r w:rsidRPr="009F7087">
        <w:rPr>
          <w:rFonts w:ascii="Times New Roman" w:hAnsi="Times New Roman" w:cs="Times New Roman"/>
          <w:sz w:val="24"/>
          <w:szCs w:val="24"/>
        </w:rPr>
        <w:t>(Relating to clause (g) of Sub-rule (1) of Rule 5)</w:t>
      </w:r>
    </w:p>
    <w:p w14:paraId="24DC2A3D" w14:textId="77777777" w:rsidR="009F7087" w:rsidRPr="009F7087" w:rsidRDefault="009F7087" w:rsidP="009F7087">
      <w:pPr>
        <w:spacing w:before="120" w:after="120"/>
        <w:ind w:right="27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Format of recommendation letter provided for importing and planting of plant and plant product in commercial manner</w:t>
      </w:r>
    </w:p>
    <w:p w14:paraId="2D4D3A02" w14:textId="77777777" w:rsidR="009F7087" w:rsidRPr="009F7087" w:rsidRDefault="009F7087" w:rsidP="009F7087">
      <w:pPr>
        <w:spacing w:before="120" w:after="120"/>
        <w:ind w:right="270"/>
        <w:jc w:val="center"/>
        <w:rPr>
          <w:rFonts w:ascii="Times New Roman" w:hAnsi="Times New Roman" w:cs="Times New Roman"/>
          <w:sz w:val="24"/>
          <w:szCs w:val="24"/>
        </w:rPr>
      </w:pPr>
    </w:p>
    <w:p w14:paraId="06B71C06" w14:textId="77777777" w:rsidR="009F7087" w:rsidRPr="009F7087" w:rsidRDefault="009F7087" w:rsidP="009F7087">
      <w:pPr>
        <w:spacing w:before="120" w:after="120"/>
        <w:ind w:right="270"/>
        <w:jc w:val="center"/>
        <w:rPr>
          <w:rFonts w:ascii="Times New Roman" w:hAnsi="Times New Roman" w:cs="Times New Roman"/>
          <w:sz w:val="24"/>
          <w:szCs w:val="24"/>
        </w:rPr>
      </w:pPr>
      <w:r w:rsidRPr="009F7087">
        <w:rPr>
          <w:rFonts w:ascii="Times New Roman" w:hAnsi="Times New Roman" w:cs="Times New Roman"/>
          <w:sz w:val="24"/>
          <w:szCs w:val="24"/>
        </w:rPr>
        <w:t>........................ Office</w:t>
      </w:r>
    </w:p>
    <w:p w14:paraId="39BAB59F" w14:textId="77777777" w:rsidR="009F7087" w:rsidRPr="009F7087" w:rsidRDefault="009F7087" w:rsidP="009F7087">
      <w:pPr>
        <w:spacing w:before="120" w:after="120"/>
        <w:ind w:right="270"/>
        <w:jc w:val="center"/>
        <w:rPr>
          <w:rFonts w:ascii="Times New Roman" w:hAnsi="Times New Roman" w:cs="Times New Roman"/>
          <w:sz w:val="24"/>
          <w:szCs w:val="24"/>
        </w:rPr>
      </w:pPr>
    </w:p>
    <w:p w14:paraId="4AD66B61"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t xml:space="preserve">Subject: </w:t>
      </w:r>
      <w:r w:rsidRPr="009F7087">
        <w:rPr>
          <w:rFonts w:ascii="Times New Roman" w:hAnsi="Times New Roman" w:cs="Times New Roman"/>
          <w:b/>
          <w:bCs/>
          <w:sz w:val="24"/>
          <w:szCs w:val="24"/>
          <w:u w:val="single"/>
        </w:rPr>
        <w:t>Recommendation letter for importing and planting of plant and plant product in commercial manner.</w:t>
      </w:r>
    </w:p>
    <w:p w14:paraId="1EE2412E" w14:textId="77777777" w:rsidR="009F7087" w:rsidRPr="009F7087" w:rsidRDefault="009F7087" w:rsidP="009F7087">
      <w:pPr>
        <w:spacing w:before="120" w:after="120"/>
        <w:ind w:right="270"/>
        <w:rPr>
          <w:rFonts w:ascii="Times New Roman" w:hAnsi="Times New Roman" w:cs="Times New Roman"/>
          <w:sz w:val="24"/>
          <w:szCs w:val="24"/>
        </w:rPr>
      </w:pPr>
    </w:p>
    <w:p w14:paraId="68EB4C7D" w14:textId="77777777" w:rsidR="009F7087" w:rsidRPr="009F7087" w:rsidRDefault="009F7087" w:rsidP="00767EFA">
      <w:pPr>
        <w:pStyle w:val="ListParagraph"/>
        <w:numPr>
          <w:ilvl w:val="0"/>
          <w:numId w:val="15"/>
        </w:numPr>
        <w:spacing w:before="120" w:after="120"/>
        <w:ind w:left="0" w:right="270" w:firstLine="0"/>
        <w:contextualSpacing w:val="0"/>
        <w:jc w:val="both"/>
        <w:rPr>
          <w:rFonts w:ascii="Times New Roman" w:hAnsi="Times New Roman" w:cs="Times New Roman"/>
          <w:sz w:val="24"/>
          <w:szCs w:val="24"/>
        </w:rPr>
      </w:pPr>
      <w:r w:rsidRPr="009F7087">
        <w:rPr>
          <w:rFonts w:ascii="Times New Roman" w:hAnsi="Times New Roman" w:cs="Times New Roman"/>
          <w:sz w:val="24"/>
          <w:szCs w:val="24"/>
        </w:rPr>
        <w:t>Name of the owner who wants to do planting:</w:t>
      </w:r>
    </w:p>
    <w:p w14:paraId="25E23BE4" w14:textId="77777777" w:rsidR="009F7087" w:rsidRPr="009F7087" w:rsidRDefault="009F7087" w:rsidP="00767EFA">
      <w:pPr>
        <w:pStyle w:val="ListParagraph"/>
        <w:numPr>
          <w:ilvl w:val="0"/>
          <w:numId w:val="15"/>
        </w:numPr>
        <w:spacing w:before="120" w:after="120"/>
        <w:ind w:left="0" w:right="270" w:firstLine="0"/>
        <w:contextualSpacing w:val="0"/>
        <w:jc w:val="both"/>
        <w:rPr>
          <w:rFonts w:ascii="Times New Roman" w:hAnsi="Times New Roman" w:cs="Times New Roman"/>
          <w:sz w:val="24"/>
          <w:szCs w:val="24"/>
        </w:rPr>
      </w:pPr>
      <w:r w:rsidRPr="009F7087">
        <w:rPr>
          <w:rFonts w:ascii="Times New Roman" w:hAnsi="Times New Roman" w:cs="Times New Roman"/>
          <w:sz w:val="24"/>
          <w:szCs w:val="24"/>
        </w:rPr>
        <w:t>Full Address (Province/District/Municipality/Ward No./ Place)</w:t>
      </w:r>
    </w:p>
    <w:p w14:paraId="7320638E" w14:textId="77777777" w:rsidR="009F7087" w:rsidRPr="009F7087" w:rsidRDefault="009F7087" w:rsidP="00767EFA">
      <w:pPr>
        <w:pStyle w:val="ListParagraph"/>
        <w:numPr>
          <w:ilvl w:val="0"/>
          <w:numId w:val="15"/>
        </w:numPr>
        <w:spacing w:before="120" w:after="120"/>
        <w:ind w:left="0" w:right="270" w:firstLine="0"/>
        <w:contextualSpacing w:val="0"/>
        <w:jc w:val="both"/>
        <w:rPr>
          <w:rFonts w:ascii="Times New Roman" w:hAnsi="Times New Roman" w:cs="Times New Roman"/>
          <w:sz w:val="24"/>
          <w:szCs w:val="24"/>
        </w:rPr>
      </w:pPr>
      <w:r w:rsidRPr="009F7087">
        <w:rPr>
          <w:rFonts w:ascii="Times New Roman" w:hAnsi="Times New Roman" w:cs="Times New Roman"/>
          <w:sz w:val="24"/>
          <w:szCs w:val="24"/>
        </w:rPr>
        <w:t>Area of land to be planted:</w:t>
      </w:r>
    </w:p>
    <w:p w14:paraId="3C983499" w14:textId="77777777" w:rsidR="009F7087" w:rsidRPr="009F7087" w:rsidRDefault="009F7087" w:rsidP="00767EFA">
      <w:pPr>
        <w:pStyle w:val="ListParagraph"/>
        <w:numPr>
          <w:ilvl w:val="0"/>
          <w:numId w:val="15"/>
        </w:numPr>
        <w:spacing w:before="120" w:after="120"/>
        <w:ind w:left="0" w:right="270" w:firstLine="0"/>
        <w:contextualSpacing w:val="0"/>
        <w:jc w:val="both"/>
        <w:rPr>
          <w:rFonts w:ascii="Times New Roman" w:hAnsi="Times New Roman" w:cs="Times New Roman"/>
          <w:sz w:val="24"/>
          <w:szCs w:val="24"/>
        </w:rPr>
      </w:pPr>
      <w:r w:rsidRPr="009F7087">
        <w:rPr>
          <w:rFonts w:ascii="Times New Roman" w:hAnsi="Times New Roman" w:cs="Times New Roman"/>
          <w:sz w:val="24"/>
          <w:szCs w:val="24"/>
        </w:rPr>
        <w:t>Ownership of land: (Own or if leased, proof and details of how many years it has been held)</w:t>
      </w:r>
    </w:p>
    <w:p w14:paraId="3626AEB8" w14:textId="77777777" w:rsidR="009F7087" w:rsidRPr="009F7087" w:rsidRDefault="009F7087" w:rsidP="00767EFA">
      <w:pPr>
        <w:pStyle w:val="ListParagraph"/>
        <w:numPr>
          <w:ilvl w:val="0"/>
          <w:numId w:val="15"/>
        </w:numPr>
        <w:spacing w:before="120" w:after="120"/>
        <w:ind w:left="0" w:right="270" w:firstLine="0"/>
        <w:contextualSpacing w:val="0"/>
        <w:jc w:val="both"/>
        <w:rPr>
          <w:rFonts w:ascii="Times New Roman" w:hAnsi="Times New Roman" w:cs="Times New Roman"/>
          <w:sz w:val="24"/>
          <w:szCs w:val="24"/>
        </w:rPr>
      </w:pPr>
      <w:r w:rsidRPr="009F7087">
        <w:rPr>
          <w:rFonts w:ascii="Times New Roman" w:hAnsi="Times New Roman" w:cs="Times New Roman"/>
          <w:sz w:val="24"/>
          <w:szCs w:val="24"/>
        </w:rPr>
        <w:t>Description of the plant for which permission is sought to be imported:</w:t>
      </w:r>
    </w:p>
    <w:p w14:paraId="05099A38"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        </w:t>
      </w:r>
      <w:r w:rsidRPr="009F7087">
        <w:rPr>
          <w:rFonts w:ascii="Times New Roman" w:hAnsi="Times New Roman" w:cs="Times New Roman"/>
          <w:sz w:val="24"/>
          <w:szCs w:val="24"/>
        </w:rPr>
        <w:tab/>
        <w:t xml:space="preserve">Plant: </w:t>
      </w:r>
      <w:r w:rsidRPr="009F7087">
        <w:rPr>
          <w:rFonts w:ascii="Times New Roman" w:hAnsi="Times New Roman" w:cs="Times New Roman"/>
          <w:sz w:val="24"/>
          <w:szCs w:val="24"/>
        </w:rPr>
        <w:tab/>
      </w:r>
      <w:r w:rsidRPr="009F7087">
        <w:rPr>
          <w:rFonts w:ascii="Times New Roman" w:hAnsi="Times New Roman" w:cs="Times New Roman"/>
          <w:sz w:val="24"/>
          <w:szCs w:val="24"/>
        </w:rPr>
        <w:tab/>
        <w:t>Varieties:</w:t>
      </w:r>
      <w:r w:rsidRPr="009F7087">
        <w:rPr>
          <w:rFonts w:ascii="Times New Roman" w:hAnsi="Times New Roman" w:cs="Times New Roman"/>
          <w:sz w:val="24"/>
          <w:szCs w:val="24"/>
        </w:rPr>
        <w:tab/>
      </w:r>
      <w:r w:rsidRPr="009F7087">
        <w:rPr>
          <w:rFonts w:ascii="Times New Roman" w:hAnsi="Times New Roman" w:cs="Times New Roman"/>
          <w:sz w:val="24"/>
          <w:szCs w:val="24"/>
        </w:rPr>
        <w:tab/>
        <w:t>Quantity:</w:t>
      </w:r>
    </w:p>
    <w:p w14:paraId="5C6E13DC" w14:textId="77777777" w:rsidR="009F7087" w:rsidRPr="009F7087" w:rsidRDefault="009F7087" w:rsidP="00767EFA">
      <w:pPr>
        <w:pStyle w:val="ListParagraph"/>
        <w:numPr>
          <w:ilvl w:val="0"/>
          <w:numId w:val="15"/>
        </w:numPr>
        <w:spacing w:before="120" w:after="120"/>
        <w:ind w:left="0" w:right="270" w:firstLine="0"/>
        <w:contextualSpacing w:val="0"/>
        <w:jc w:val="both"/>
        <w:rPr>
          <w:rFonts w:ascii="Times New Roman" w:hAnsi="Times New Roman" w:cs="Times New Roman"/>
          <w:sz w:val="24"/>
          <w:szCs w:val="24"/>
        </w:rPr>
      </w:pPr>
      <w:r w:rsidRPr="009F7087">
        <w:rPr>
          <w:rFonts w:ascii="Times New Roman" w:hAnsi="Times New Roman" w:cs="Times New Roman"/>
          <w:sz w:val="24"/>
          <w:szCs w:val="24"/>
        </w:rPr>
        <w:t>Country of export:</w:t>
      </w:r>
    </w:p>
    <w:p w14:paraId="05FCBDA3" w14:textId="77777777" w:rsidR="009F7087" w:rsidRPr="009F7087" w:rsidRDefault="009F7087" w:rsidP="00767EFA">
      <w:pPr>
        <w:pStyle w:val="ListParagraph"/>
        <w:numPr>
          <w:ilvl w:val="0"/>
          <w:numId w:val="15"/>
        </w:numPr>
        <w:spacing w:before="120" w:after="120"/>
        <w:ind w:left="0" w:right="270" w:firstLine="0"/>
        <w:contextualSpacing w:val="0"/>
        <w:jc w:val="both"/>
        <w:rPr>
          <w:rFonts w:ascii="Times New Roman" w:hAnsi="Times New Roman" w:cs="Times New Roman"/>
          <w:sz w:val="24"/>
          <w:szCs w:val="24"/>
        </w:rPr>
      </w:pPr>
      <w:r w:rsidRPr="009F7087">
        <w:rPr>
          <w:rFonts w:ascii="Times New Roman" w:hAnsi="Times New Roman" w:cs="Times New Roman"/>
          <w:sz w:val="24"/>
          <w:szCs w:val="24"/>
        </w:rPr>
        <w:t>Suitability of the land to be planted from a technical point of view:</w:t>
      </w:r>
    </w:p>
    <w:p w14:paraId="4C03BA1B"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ab/>
        <w:t>(Descriptions as to whether or not suitable from other technical points of view, including altitude above sea level, direction, suitability of soil and distance from road network)</w:t>
      </w:r>
    </w:p>
    <w:p w14:paraId="460777DF" w14:textId="77777777" w:rsidR="009F7087" w:rsidRPr="009F7087" w:rsidRDefault="009F7087" w:rsidP="00767EFA">
      <w:pPr>
        <w:pStyle w:val="ListParagraph"/>
        <w:numPr>
          <w:ilvl w:val="0"/>
          <w:numId w:val="15"/>
        </w:numPr>
        <w:spacing w:before="120" w:after="120"/>
        <w:ind w:left="0" w:right="270" w:firstLine="0"/>
        <w:contextualSpacing w:val="0"/>
        <w:rPr>
          <w:rFonts w:ascii="Times New Roman" w:hAnsi="Times New Roman" w:cs="Times New Roman"/>
          <w:sz w:val="24"/>
          <w:szCs w:val="24"/>
        </w:rPr>
      </w:pPr>
      <w:r w:rsidRPr="009F7087">
        <w:rPr>
          <w:rFonts w:ascii="Times New Roman" w:hAnsi="Times New Roman" w:cs="Times New Roman"/>
          <w:sz w:val="24"/>
          <w:szCs w:val="24"/>
        </w:rPr>
        <w:t>Name, address of the line agency of the concerned district and name and Post of the official:</w:t>
      </w:r>
    </w:p>
    <w:p w14:paraId="278E8C97" w14:textId="77777777" w:rsidR="009F7087" w:rsidRPr="009F7087" w:rsidRDefault="009F7087" w:rsidP="00767EFA">
      <w:pPr>
        <w:pStyle w:val="ListParagraph"/>
        <w:numPr>
          <w:ilvl w:val="0"/>
          <w:numId w:val="15"/>
        </w:numPr>
        <w:spacing w:before="120" w:after="120"/>
        <w:ind w:left="0" w:right="270" w:firstLine="0"/>
        <w:contextualSpacing w:val="0"/>
        <w:jc w:val="both"/>
        <w:rPr>
          <w:rFonts w:ascii="Times New Roman" w:hAnsi="Times New Roman" w:cs="Times New Roman"/>
          <w:sz w:val="24"/>
          <w:szCs w:val="24"/>
        </w:rPr>
      </w:pPr>
      <w:r w:rsidRPr="009F7087">
        <w:rPr>
          <w:rFonts w:ascii="Times New Roman" w:hAnsi="Times New Roman" w:cs="Times New Roman"/>
          <w:sz w:val="24"/>
          <w:szCs w:val="24"/>
        </w:rPr>
        <w:t>Assisting agency/project (if any) for the garden to be planted</w:t>
      </w:r>
    </w:p>
    <w:p w14:paraId="22B449E2" w14:textId="77777777" w:rsidR="009F7087" w:rsidRPr="009F7087" w:rsidRDefault="009F7087" w:rsidP="009F7087">
      <w:pPr>
        <w:spacing w:before="120" w:after="120"/>
        <w:ind w:right="270"/>
        <w:rPr>
          <w:rFonts w:ascii="Times New Roman" w:hAnsi="Times New Roman" w:cs="Times New Roman"/>
          <w:sz w:val="24"/>
          <w:szCs w:val="24"/>
        </w:rPr>
      </w:pPr>
      <w:r w:rsidRPr="009F7087">
        <w:rPr>
          <w:rFonts w:ascii="Times New Roman" w:hAnsi="Times New Roman" w:cs="Times New Roman"/>
          <w:sz w:val="24"/>
          <w:szCs w:val="24"/>
        </w:rPr>
        <w:tab/>
        <w:t>Name of Program:</w:t>
      </w:r>
    </w:p>
    <w:p w14:paraId="79833273" w14:textId="77777777" w:rsidR="009F7087" w:rsidRPr="009F7087" w:rsidRDefault="009F7087" w:rsidP="009F7087">
      <w:pPr>
        <w:spacing w:before="120" w:after="120"/>
        <w:ind w:right="270"/>
        <w:rPr>
          <w:rFonts w:ascii="Times New Roman" w:hAnsi="Times New Roman" w:cs="Times New Roman"/>
          <w:sz w:val="24"/>
          <w:szCs w:val="24"/>
        </w:rPr>
      </w:pPr>
      <w:r w:rsidRPr="009F7087">
        <w:rPr>
          <w:rFonts w:ascii="Times New Roman" w:hAnsi="Times New Roman" w:cs="Times New Roman"/>
          <w:sz w:val="24"/>
          <w:szCs w:val="24"/>
        </w:rPr>
        <w:tab/>
        <w:t xml:space="preserve">Detail of the Program: </w:t>
      </w:r>
    </w:p>
    <w:p w14:paraId="39334D54" w14:textId="77777777" w:rsidR="009F7087" w:rsidRPr="009F7087" w:rsidRDefault="009F7087" w:rsidP="009F7087">
      <w:pPr>
        <w:spacing w:before="120" w:after="120"/>
        <w:ind w:right="270"/>
        <w:rPr>
          <w:rFonts w:ascii="Times New Roman" w:hAnsi="Times New Roman" w:cs="Times New Roman"/>
          <w:sz w:val="24"/>
          <w:szCs w:val="24"/>
        </w:rPr>
      </w:pPr>
      <w:r w:rsidRPr="009F7087">
        <w:rPr>
          <w:rFonts w:ascii="Times New Roman" w:hAnsi="Times New Roman" w:cs="Times New Roman"/>
          <w:sz w:val="24"/>
          <w:szCs w:val="24"/>
        </w:rPr>
        <w:tab/>
        <w:t>Detail of assistance to be provided:</w:t>
      </w:r>
    </w:p>
    <w:p w14:paraId="002A6A8F" w14:textId="77777777" w:rsidR="009F7087" w:rsidRPr="009F7087" w:rsidRDefault="009F7087" w:rsidP="00767EFA">
      <w:pPr>
        <w:pStyle w:val="ListParagraph"/>
        <w:numPr>
          <w:ilvl w:val="0"/>
          <w:numId w:val="15"/>
        </w:numPr>
        <w:spacing w:before="120" w:after="120"/>
        <w:ind w:left="0" w:right="270" w:firstLine="0"/>
        <w:contextualSpacing w:val="0"/>
        <w:rPr>
          <w:rFonts w:ascii="Times New Roman" w:hAnsi="Times New Roman" w:cs="Times New Roman"/>
          <w:sz w:val="24"/>
          <w:szCs w:val="24"/>
        </w:rPr>
      </w:pPr>
      <w:r w:rsidRPr="009F7087">
        <w:rPr>
          <w:rFonts w:ascii="Times New Roman" w:hAnsi="Times New Roman" w:cs="Times New Roman"/>
          <w:sz w:val="24"/>
          <w:szCs w:val="24"/>
        </w:rPr>
        <w:t>Conclusion</w:t>
      </w:r>
    </w:p>
    <w:p w14:paraId="764697A9" w14:textId="77777777" w:rsidR="009F7087" w:rsidRPr="009F7087" w:rsidRDefault="009F7087" w:rsidP="00767EFA">
      <w:pPr>
        <w:pStyle w:val="ListParagraph"/>
        <w:numPr>
          <w:ilvl w:val="0"/>
          <w:numId w:val="15"/>
        </w:numPr>
        <w:spacing w:before="120" w:after="120"/>
        <w:ind w:left="0" w:right="270" w:firstLine="0"/>
        <w:contextualSpacing w:val="0"/>
        <w:rPr>
          <w:rFonts w:ascii="Times New Roman" w:hAnsi="Times New Roman" w:cs="Times New Roman"/>
          <w:sz w:val="24"/>
          <w:szCs w:val="24"/>
        </w:rPr>
      </w:pPr>
      <w:r w:rsidRPr="009F7087">
        <w:rPr>
          <w:rFonts w:ascii="Times New Roman" w:hAnsi="Times New Roman" w:cs="Times New Roman"/>
          <w:sz w:val="24"/>
          <w:szCs w:val="24"/>
        </w:rPr>
        <w:t>Recommendation</w:t>
      </w:r>
    </w:p>
    <w:p w14:paraId="0D351294" w14:textId="77777777" w:rsidR="009F7087" w:rsidRPr="009F7087" w:rsidRDefault="009F7087" w:rsidP="00767EFA">
      <w:pPr>
        <w:pStyle w:val="ListParagraph"/>
        <w:numPr>
          <w:ilvl w:val="0"/>
          <w:numId w:val="15"/>
        </w:numPr>
        <w:spacing w:before="120" w:after="120"/>
        <w:ind w:left="0" w:right="270" w:firstLine="0"/>
        <w:contextualSpacing w:val="0"/>
        <w:rPr>
          <w:rFonts w:ascii="Times New Roman" w:hAnsi="Times New Roman" w:cs="Times New Roman"/>
          <w:sz w:val="24"/>
          <w:szCs w:val="24"/>
        </w:rPr>
      </w:pPr>
      <w:r w:rsidRPr="009F7087">
        <w:rPr>
          <w:rFonts w:ascii="Times New Roman" w:hAnsi="Times New Roman" w:cs="Times New Roman"/>
          <w:sz w:val="24"/>
          <w:szCs w:val="24"/>
        </w:rPr>
        <w:t xml:space="preserve">Name/Post of recommending official </w:t>
      </w:r>
    </w:p>
    <w:p w14:paraId="48167415" w14:textId="77777777" w:rsidR="009F7087" w:rsidRPr="009F7087" w:rsidRDefault="009F7087" w:rsidP="009F7087">
      <w:pPr>
        <w:pStyle w:val="ListParagraph"/>
        <w:spacing w:before="120" w:after="120"/>
        <w:ind w:left="0" w:right="270"/>
        <w:contextualSpacing w:val="0"/>
        <w:rPr>
          <w:rFonts w:ascii="Times New Roman" w:hAnsi="Times New Roman" w:cs="Times New Roman"/>
          <w:sz w:val="24"/>
          <w:szCs w:val="24"/>
        </w:rPr>
      </w:pPr>
      <w:r w:rsidRPr="009F7087">
        <w:rPr>
          <w:rFonts w:ascii="Times New Roman" w:hAnsi="Times New Roman" w:cs="Times New Roman"/>
          <w:sz w:val="24"/>
          <w:szCs w:val="24"/>
        </w:rPr>
        <w:t>Signature:</w:t>
      </w:r>
    </w:p>
    <w:p w14:paraId="20702BF0" w14:textId="77777777" w:rsidR="009F7087" w:rsidRPr="009F7087" w:rsidRDefault="009F7087" w:rsidP="009F7087">
      <w:pPr>
        <w:pStyle w:val="ListParagraph"/>
        <w:spacing w:before="120" w:after="120"/>
        <w:ind w:left="0" w:right="270"/>
        <w:contextualSpacing w:val="0"/>
        <w:rPr>
          <w:rFonts w:ascii="Times New Roman" w:hAnsi="Times New Roman" w:cs="Times New Roman"/>
          <w:sz w:val="24"/>
          <w:szCs w:val="24"/>
        </w:rPr>
      </w:pPr>
      <w:r w:rsidRPr="009F7087">
        <w:rPr>
          <w:rFonts w:ascii="Times New Roman" w:hAnsi="Times New Roman" w:cs="Times New Roman"/>
          <w:sz w:val="24"/>
          <w:szCs w:val="24"/>
        </w:rPr>
        <w:t>Seal of office:</w:t>
      </w:r>
    </w:p>
    <w:p w14:paraId="0A5255A8" w14:textId="77777777" w:rsidR="009F7087" w:rsidRPr="009F7087" w:rsidRDefault="009F7087" w:rsidP="009F7087">
      <w:pPr>
        <w:pStyle w:val="ListParagraph"/>
        <w:spacing w:before="120" w:after="120"/>
        <w:ind w:left="0" w:right="270"/>
        <w:contextualSpacing w:val="0"/>
        <w:rPr>
          <w:rFonts w:ascii="Times New Roman" w:hAnsi="Times New Roman" w:cs="Times New Roman"/>
          <w:sz w:val="24"/>
          <w:szCs w:val="24"/>
        </w:rPr>
      </w:pPr>
      <w:r w:rsidRPr="009F7087">
        <w:rPr>
          <w:rFonts w:ascii="Times New Roman" w:hAnsi="Times New Roman" w:cs="Times New Roman"/>
          <w:sz w:val="24"/>
          <w:szCs w:val="24"/>
        </w:rPr>
        <w:t>Date:</w:t>
      </w:r>
    </w:p>
    <w:p w14:paraId="13ACBBBE" w14:textId="77777777" w:rsidR="009F7087" w:rsidRPr="009F7087" w:rsidRDefault="009F7087" w:rsidP="009F7087">
      <w:pPr>
        <w:spacing w:before="120" w:after="120"/>
        <w:ind w:right="270"/>
        <w:jc w:val="both"/>
        <w:rPr>
          <w:rFonts w:ascii="Times New Roman" w:hAnsi="Times New Roman" w:cs="Times New Roman"/>
          <w:sz w:val="24"/>
          <w:szCs w:val="24"/>
        </w:rPr>
      </w:pPr>
    </w:p>
    <w:p w14:paraId="64AB13DB" w14:textId="77777777" w:rsidR="009F7087" w:rsidRPr="009F7087" w:rsidRDefault="009F7087" w:rsidP="009F7087">
      <w:pPr>
        <w:spacing w:before="120" w:after="120"/>
        <w:ind w:right="270"/>
        <w:jc w:val="both"/>
        <w:rPr>
          <w:rFonts w:ascii="Times New Roman" w:hAnsi="Times New Roman" w:cs="Times New Roman"/>
          <w:sz w:val="24"/>
          <w:szCs w:val="24"/>
        </w:rPr>
      </w:pPr>
    </w:p>
    <w:p w14:paraId="12259C5E" w14:textId="77777777" w:rsidR="009F7087" w:rsidRPr="009F7087" w:rsidRDefault="009F7087" w:rsidP="009F7087">
      <w:pPr>
        <w:spacing w:before="120" w:after="120"/>
        <w:ind w:right="270"/>
        <w:jc w:val="both"/>
        <w:rPr>
          <w:rFonts w:ascii="Times New Roman" w:hAnsi="Times New Roman" w:cs="Times New Roman"/>
          <w:sz w:val="24"/>
          <w:szCs w:val="24"/>
        </w:rPr>
      </w:pPr>
    </w:p>
    <w:p w14:paraId="47EC7387" w14:textId="77777777" w:rsidR="009F7087" w:rsidRPr="009F7087" w:rsidRDefault="009F7087" w:rsidP="009F7087">
      <w:pPr>
        <w:spacing w:before="120" w:after="120"/>
        <w:ind w:right="270"/>
        <w:jc w:val="both"/>
        <w:rPr>
          <w:rFonts w:ascii="Times New Roman" w:hAnsi="Times New Roman" w:cs="Times New Roman"/>
          <w:sz w:val="24"/>
          <w:szCs w:val="24"/>
        </w:rPr>
      </w:pPr>
    </w:p>
    <w:p w14:paraId="5518D06B" w14:textId="77777777" w:rsidR="009F7087" w:rsidRPr="009F7087" w:rsidRDefault="009F7087" w:rsidP="009F7087">
      <w:pPr>
        <w:spacing w:before="120" w:after="120"/>
        <w:ind w:right="270"/>
        <w:jc w:val="both"/>
        <w:rPr>
          <w:rFonts w:ascii="Times New Roman" w:hAnsi="Times New Roman" w:cs="Times New Roman"/>
          <w:sz w:val="24"/>
          <w:szCs w:val="24"/>
        </w:rPr>
      </w:pPr>
    </w:p>
    <w:p w14:paraId="34007290" w14:textId="77777777" w:rsidR="009F7087" w:rsidRPr="009F7087" w:rsidRDefault="009F7087" w:rsidP="009F7087">
      <w:pPr>
        <w:spacing w:before="120" w:after="120"/>
        <w:ind w:right="270"/>
        <w:jc w:val="both"/>
        <w:rPr>
          <w:rFonts w:ascii="Times New Roman" w:hAnsi="Times New Roman" w:cs="Times New Roman"/>
          <w:sz w:val="24"/>
          <w:szCs w:val="24"/>
        </w:rPr>
      </w:pPr>
    </w:p>
    <w:p w14:paraId="1037C20D" w14:textId="77777777" w:rsidR="009F7087" w:rsidRPr="009F7087" w:rsidRDefault="009F7087" w:rsidP="009F7087">
      <w:pPr>
        <w:spacing w:before="120" w:after="120"/>
        <w:ind w:right="270"/>
        <w:jc w:val="both"/>
        <w:rPr>
          <w:rFonts w:ascii="Times New Roman" w:hAnsi="Times New Roman" w:cs="Times New Roman"/>
          <w:sz w:val="24"/>
          <w:szCs w:val="24"/>
        </w:rPr>
      </w:pPr>
    </w:p>
    <w:p w14:paraId="461C27FE"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br w:type="page"/>
      </w:r>
      <w:r w:rsidRPr="009F7087">
        <w:rPr>
          <w:rFonts w:ascii="Times New Roman" w:hAnsi="Times New Roman" w:cs="Times New Roman"/>
          <w:b/>
          <w:bCs/>
          <w:sz w:val="24"/>
          <w:szCs w:val="24"/>
        </w:rPr>
        <w:lastRenderedPageBreak/>
        <w:t>Schedule-4</w:t>
      </w:r>
    </w:p>
    <w:p w14:paraId="413708C0" w14:textId="77777777" w:rsidR="009F7087" w:rsidRPr="009F7087" w:rsidRDefault="009F7087" w:rsidP="009F7087">
      <w:pPr>
        <w:spacing w:before="120" w:after="120"/>
        <w:ind w:right="270"/>
        <w:jc w:val="center"/>
        <w:rPr>
          <w:rFonts w:ascii="Times New Roman" w:hAnsi="Times New Roman" w:cs="Times New Roman"/>
          <w:sz w:val="24"/>
          <w:szCs w:val="24"/>
        </w:rPr>
      </w:pPr>
      <w:r w:rsidRPr="009F7087">
        <w:rPr>
          <w:rFonts w:ascii="Times New Roman" w:hAnsi="Times New Roman" w:cs="Times New Roman"/>
          <w:sz w:val="24"/>
          <w:szCs w:val="24"/>
        </w:rPr>
        <w:t>(Relating to Sub-rule (2) and (4) of Rule 5)</w:t>
      </w:r>
    </w:p>
    <w:p w14:paraId="7757808B" w14:textId="77777777" w:rsidR="009F7087" w:rsidRPr="009F7087" w:rsidRDefault="009F7087" w:rsidP="009F7087">
      <w:pPr>
        <w:spacing w:before="120" w:after="120"/>
        <w:ind w:right="27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Format of Entry Permit</w:t>
      </w:r>
    </w:p>
    <w:p w14:paraId="72EB49AE"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sz w:val="24"/>
          <w:szCs w:val="24"/>
        </w:rPr>
      </w:pPr>
    </w:p>
    <w:p w14:paraId="47769BB6"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Government of Nepal</w:t>
      </w:r>
    </w:p>
    <w:p w14:paraId="2C406691"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Ministry of Agriculture and Livestock Development</w:t>
      </w:r>
    </w:p>
    <w:p w14:paraId="3DAB8D29"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rPr>
      </w:pPr>
      <w:r w:rsidRPr="009F7087">
        <w:rPr>
          <w:rFonts w:ascii="Times New Roman" w:hAnsi="Times New Roman" w:cs="Times New Roman"/>
          <w:b/>
          <w:bCs/>
          <w:sz w:val="24"/>
          <w:szCs w:val="24"/>
        </w:rPr>
        <w:t>Plant Quarantine and Pesticide Management Centre</w:t>
      </w:r>
    </w:p>
    <w:p w14:paraId="7953387B"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rPr>
      </w:pPr>
    </w:p>
    <w:p w14:paraId="08AAB7AE"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rPr>
      </w:pPr>
      <w:r w:rsidRPr="009F7087">
        <w:rPr>
          <w:rFonts w:ascii="Times New Roman" w:hAnsi="Times New Roman" w:cs="Times New Roman"/>
          <w:b/>
          <w:bCs/>
          <w:sz w:val="24"/>
          <w:szCs w:val="24"/>
        </w:rPr>
        <w:t>Entry Permit of …………………..</w:t>
      </w:r>
    </w:p>
    <w:tbl>
      <w:tblPr>
        <w:tblW w:w="4729" w:type="pct"/>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1497"/>
        <w:gridCol w:w="3339"/>
        <w:gridCol w:w="1284"/>
      </w:tblGrid>
      <w:tr w:rsidR="0074262E" w:rsidRPr="009F7087" w14:paraId="35B7BB27" w14:textId="77777777" w:rsidTr="00CD1F48">
        <w:trPr>
          <w:trHeight w:val="278"/>
        </w:trPr>
        <w:tc>
          <w:tcPr>
            <w:tcW w:w="1539" w:type="pct"/>
            <w:shd w:val="clear" w:color="auto" w:fill="auto"/>
          </w:tcPr>
          <w:p w14:paraId="18553E65" w14:textId="77777777" w:rsidR="009F7087" w:rsidRPr="009F7087" w:rsidRDefault="009F7087" w:rsidP="00CD1F48">
            <w:pPr>
              <w:pStyle w:val="ListParagraph"/>
              <w:spacing w:before="120" w:after="120"/>
              <w:ind w:left="0" w:right="270"/>
              <w:contextualSpacing w:val="0"/>
              <w:rPr>
                <w:rFonts w:ascii="Times New Roman" w:hAnsi="Times New Roman" w:cs="Times New Roman"/>
                <w:b/>
                <w:bCs/>
                <w:sz w:val="24"/>
                <w:szCs w:val="24"/>
              </w:rPr>
            </w:pPr>
            <w:r w:rsidRPr="009F7087">
              <w:rPr>
                <w:rFonts w:ascii="Times New Roman" w:hAnsi="Times New Roman" w:cs="Times New Roman"/>
                <w:sz w:val="24"/>
                <w:szCs w:val="24"/>
              </w:rPr>
              <w:t>APPROVAL REFERENCE</w:t>
            </w:r>
          </w:p>
        </w:tc>
        <w:tc>
          <w:tcPr>
            <w:tcW w:w="846" w:type="pct"/>
            <w:shd w:val="clear" w:color="auto" w:fill="auto"/>
          </w:tcPr>
          <w:p w14:paraId="1947544D"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b/>
                <w:bCs/>
                <w:sz w:val="24"/>
                <w:szCs w:val="24"/>
              </w:rPr>
            </w:pPr>
          </w:p>
        </w:tc>
        <w:tc>
          <w:tcPr>
            <w:tcW w:w="1888" w:type="pct"/>
            <w:shd w:val="clear" w:color="auto" w:fill="auto"/>
          </w:tcPr>
          <w:p w14:paraId="6079DCDF" w14:textId="77777777" w:rsidR="009F7087" w:rsidRPr="009F7087" w:rsidRDefault="009F7087" w:rsidP="00CD1F48">
            <w:pPr>
              <w:pStyle w:val="ListParagraph"/>
              <w:spacing w:before="120" w:after="120"/>
              <w:ind w:left="0" w:right="270"/>
              <w:contextualSpacing w:val="0"/>
              <w:rPr>
                <w:rFonts w:ascii="Times New Roman" w:hAnsi="Times New Roman" w:cs="Times New Roman"/>
                <w:b/>
                <w:bCs/>
                <w:sz w:val="24"/>
                <w:szCs w:val="24"/>
              </w:rPr>
            </w:pPr>
            <w:r w:rsidRPr="009F7087">
              <w:rPr>
                <w:rFonts w:ascii="Times New Roman" w:hAnsi="Times New Roman" w:cs="Times New Roman"/>
                <w:sz w:val="24"/>
                <w:szCs w:val="24"/>
              </w:rPr>
              <w:t>REQUEST REFERENCE</w:t>
            </w:r>
          </w:p>
        </w:tc>
        <w:tc>
          <w:tcPr>
            <w:tcW w:w="726" w:type="pct"/>
            <w:shd w:val="clear" w:color="auto" w:fill="auto"/>
          </w:tcPr>
          <w:p w14:paraId="3E1B3B1E"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b/>
                <w:bCs/>
                <w:sz w:val="24"/>
                <w:szCs w:val="24"/>
              </w:rPr>
            </w:pPr>
          </w:p>
        </w:tc>
      </w:tr>
      <w:tr w:rsidR="0074262E" w:rsidRPr="009F7087" w14:paraId="4B88C2B2" w14:textId="77777777" w:rsidTr="00CD1F48">
        <w:trPr>
          <w:trHeight w:val="318"/>
        </w:trPr>
        <w:tc>
          <w:tcPr>
            <w:tcW w:w="1539" w:type="pct"/>
            <w:shd w:val="clear" w:color="auto" w:fill="auto"/>
          </w:tcPr>
          <w:p w14:paraId="6493850F" w14:textId="77777777" w:rsidR="009F7087" w:rsidRPr="009F7087" w:rsidRDefault="009F7087" w:rsidP="00CD1F48">
            <w:pPr>
              <w:pStyle w:val="ListParagraph"/>
              <w:spacing w:before="120" w:after="120"/>
              <w:ind w:left="0" w:right="270"/>
              <w:contextualSpacing w:val="0"/>
              <w:rPr>
                <w:rFonts w:ascii="Times New Roman" w:hAnsi="Times New Roman" w:cs="Times New Roman"/>
                <w:b/>
                <w:bCs/>
                <w:sz w:val="24"/>
                <w:szCs w:val="24"/>
              </w:rPr>
            </w:pPr>
            <w:r w:rsidRPr="009F7087">
              <w:rPr>
                <w:rFonts w:ascii="Times New Roman" w:hAnsi="Times New Roman" w:cs="Times New Roman"/>
                <w:sz w:val="24"/>
                <w:szCs w:val="24"/>
              </w:rPr>
              <w:t xml:space="preserve">APPROVAL DATE </w:t>
            </w:r>
          </w:p>
        </w:tc>
        <w:tc>
          <w:tcPr>
            <w:tcW w:w="846" w:type="pct"/>
            <w:shd w:val="clear" w:color="auto" w:fill="auto"/>
          </w:tcPr>
          <w:p w14:paraId="0A646BA4"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b/>
                <w:bCs/>
                <w:sz w:val="24"/>
                <w:szCs w:val="24"/>
              </w:rPr>
            </w:pPr>
          </w:p>
        </w:tc>
        <w:tc>
          <w:tcPr>
            <w:tcW w:w="1888" w:type="pct"/>
            <w:shd w:val="clear" w:color="auto" w:fill="auto"/>
          </w:tcPr>
          <w:p w14:paraId="4982283A" w14:textId="77777777" w:rsidR="009F7087" w:rsidRPr="009F7087" w:rsidRDefault="009F7087" w:rsidP="00CD1F48">
            <w:pPr>
              <w:pStyle w:val="ListParagraph"/>
              <w:spacing w:before="120" w:after="120"/>
              <w:ind w:left="0" w:right="270"/>
              <w:contextualSpacing w:val="0"/>
              <w:rPr>
                <w:rFonts w:ascii="Times New Roman" w:hAnsi="Times New Roman" w:cs="Times New Roman"/>
                <w:b/>
                <w:bCs/>
                <w:sz w:val="24"/>
                <w:szCs w:val="24"/>
              </w:rPr>
            </w:pPr>
            <w:r w:rsidRPr="009F7087">
              <w:rPr>
                <w:rFonts w:ascii="Times New Roman" w:hAnsi="Times New Roman" w:cs="Times New Roman"/>
                <w:sz w:val="24"/>
                <w:szCs w:val="24"/>
              </w:rPr>
              <w:t>REQUEST DATE</w:t>
            </w:r>
          </w:p>
        </w:tc>
        <w:tc>
          <w:tcPr>
            <w:tcW w:w="726" w:type="pct"/>
            <w:shd w:val="clear" w:color="auto" w:fill="auto"/>
          </w:tcPr>
          <w:p w14:paraId="214E1502"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b/>
                <w:bCs/>
                <w:sz w:val="24"/>
                <w:szCs w:val="24"/>
              </w:rPr>
            </w:pPr>
          </w:p>
        </w:tc>
      </w:tr>
      <w:tr w:rsidR="0074262E" w:rsidRPr="009F7087" w14:paraId="51223553" w14:textId="77777777" w:rsidTr="00CD1F48">
        <w:trPr>
          <w:trHeight w:val="329"/>
        </w:trPr>
        <w:tc>
          <w:tcPr>
            <w:tcW w:w="1539" w:type="pct"/>
            <w:shd w:val="clear" w:color="auto" w:fill="auto"/>
          </w:tcPr>
          <w:p w14:paraId="58A1FFC1" w14:textId="77777777" w:rsidR="009F7087" w:rsidRPr="009F7087" w:rsidRDefault="009F7087" w:rsidP="00CD1F48">
            <w:pPr>
              <w:pStyle w:val="ListParagraph"/>
              <w:spacing w:before="120" w:after="120"/>
              <w:ind w:left="0" w:right="270"/>
              <w:contextualSpacing w:val="0"/>
              <w:rPr>
                <w:rFonts w:ascii="Times New Roman" w:hAnsi="Times New Roman" w:cs="Times New Roman"/>
                <w:b/>
                <w:bCs/>
                <w:sz w:val="24"/>
                <w:szCs w:val="24"/>
              </w:rPr>
            </w:pPr>
            <w:r w:rsidRPr="009F7087">
              <w:rPr>
                <w:rFonts w:ascii="Times New Roman" w:hAnsi="Times New Roman" w:cs="Times New Roman"/>
                <w:sz w:val="24"/>
                <w:szCs w:val="24"/>
              </w:rPr>
              <w:t xml:space="preserve">VALIDITY PERIOD </w:t>
            </w:r>
          </w:p>
        </w:tc>
        <w:tc>
          <w:tcPr>
            <w:tcW w:w="846" w:type="pct"/>
            <w:shd w:val="clear" w:color="auto" w:fill="auto"/>
          </w:tcPr>
          <w:p w14:paraId="59DD67D4"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b/>
                <w:bCs/>
                <w:sz w:val="24"/>
                <w:szCs w:val="24"/>
              </w:rPr>
            </w:pPr>
          </w:p>
        </w:tc>
        <w:tc>
          <w:tcPr>
            <w:tcW w:w="1888" w:type="pct"/>
            <w:shd w:val="clear" w:color="auto" w:fill="auto"/>
          </w:tcPr>
          <w:p w14:paraId="1DE50C41" w14:textId="77777777" w:rsidR="009F7087" w:rsidRPr="009F7087" w:rsidRDefault="009F7087" w:rsidP="00CD1F48">
            <w:pPr>
              <w:pStyle w:val="ListParagraph"/>
              <w:spacing w:before="120" w:after="120"/>
              <w:ind w:left="0" w:right="270"/>
              <w:contextualSpacing w:val="0"/>
              <w:rPr>
                <w:rFonts w:ascii="Times New Roman" w:hAnsi="Times New Roman" w:cs="Times New Roman"/>
                <w:b/>
                <w:bCs/>
                <w:sz w:val="24"/>
                <w:szCs w:val="24"/>
              </w:rPr>
            </w:pPr>
            <w:r w:rsidRPr="009F7087">
              <w:rPr>
                <w:rFonts w:ascii="Times New Roman" w:hAnsi="Times New Roman" w:cs="Times New Roman"/>
                <w:sz w:val="24"/>
                <w:szCs w:val="24"/>
              </w:rPr>
              <w:t>INVOICE NUMBER</w:t>
            </w:r>
          </w:p>
        </w:tc>
        <w:tc>
          <w:tcPr>
            <w:tcW w:w="726" w:type="pct"/>
            <w:shd w:val="clear" w:color="auto" w:fill="auto"/>
          </w:tcPr>
          <w:p w14:paraId="7713E417"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b/>
                <w:bCs/>
                <w:sz w:val="24"/>
                <w:szCs w:val="24"/>
              </w:rPr>
            </w:pPr>
          </w:p>
        </w:tc>
      </w:tr>
    </w:tbl>
    <w:p w14:paraId="28648B71"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This entry permit is hereby issued to the following importer pursuant to Section 8 of the Plant Quarantine and Protection Act, 2007 and Sub rule (2) of rule 5 of Plant Quarantine and Protection Regulation, 2010 to import into Nepal the following plant or plant products on the following terms and conditions: -</w:t>
      </w:r>
    </w:p>
    <w:tbl>
      <w:tblPr>
        <w:tblW w:w="479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1158"/>
        <w:gridCol w:w="2960"/>
        <w:gridCol w:w="1742"/>
      </w:tblGrid>
      <w:tr w:rsidR="0074262E" w:rsidRPr="009F7087" w14:paraId="418CBB98" w14:textId="77777777" w:rsidTr="00CD1F48">
        <w:trPr>
          <w:trHeight w:val="278"/>
        </w:trPr>
        <w:tc>
          <w:tcPr>
            <w:tcW w:w="1731" w:type="pct"/>
            <w:shd w:val="clear" w:color="auto" w:fill="auto"/>
          </w:tcPr>
          <w:p w14:paraId="3446432C" w14:textId="77777777" w:rsidR="009F7087" w:rsidRPr="009F7087" w:rsidRDefault="009F7087" w:rsidP="00CD1F48">
            <w:pPr>
              <w:pStyle w:val="ListParagraph"/>
              <w:spacing w:before="120" w:after="120"/>
              <w:ind w:left="0" w:right="270"/>
              <w:contextualSpacing w:val="0"/>
              <w:rPr>
                <w:rFonts w:ascii="Times New Roman" w:hAnsi="Times New Roman" w:cs="Times New Roman"/>
                <w:b/>
                <w:bCs/>
                <w:sz w:val="24"/>
                <w:szCs w:val="24"/>
              </w:rPr>
            </w:pPr>
            <w:r w:rsidRPr="009F7087">
              <w:rPr>
                <w:rFonts w:ascii="Times New Roman" w:hAnsi="Times New Roman" w:cs="Times New Roman"/>
                <w:sz w:val="24"/>
                <w:szCs w:val="24"/>
              </w:rPr>
              <w:t xml:space="preserve">Name and Address of the Importer </w:t>
            </w:r>
          </w:p>
        </w:tc>
        <w:tc>
          <w:tcPr>
            <w:tcW w:w="646" w:type="pct"/>
            <w:shd w:val="clear" w:color="auto" w:fill="auto"/>
          </w:tcPr>
          <w:p w14:paraId="068BAFA7" w14:textId="77777777" w:rsidR="009F7087" w:rsidRPr="009F7087" w:rsidRDefault="009F7087" w:rsidP="00CD1F48">
            <w:pPr>
              <w:pStyle w:val="ListParagraph"/>
              <w:spacing w:before="120" w:after="120"/>
              <w:ind w:left="0" w:right="270"/>
              <w:contextualSpacing w:val="0"/>
              <w:rPr>
                <w:rFonts w:ascii="Times New Roman" w:hAnsi="Times New Roman" w:cs="Times New Roman"/>
                <w:b/>
                <w:bCs/>
                <w:sz w:val="24"/>
                <w:szCs w:val="24"/>
              </w:rPr>
            </w:pPr>
          </w:p>
        </w:tc>
        <w:tc>
          <w:tcPr>
            <w:tcW w:w="1651" w:type="pct"/>
            <w:shd w:val="clear" w:color="auto" w:fill="auto"/>
          </w:tcPr>
          <w:p w14:paraId="37DE43C7" w14:textId="77777777" w:rsidR="009F7087" w:rsidRPr="009F7087" w:rsidRDefault="009F7087" w:rsidP="00CD1F48">
            <w:pPr>
              <w:pStyle w:val="ListParagraph"/>
              <w:spacing w:before="120" w:after="120"/>
              <w:ind w:left="0" w:right="270"/>
              <w:contextualSpacing w:val="0"/>
              <w:rPr>
                <w:rFonts w:ascii="Times New Roman" w:hAnsi="Times New Roman" w:cs="Times New Roman"/>
                <w:b/>
                <w:bCs/>
                <w:sz w:val="24"/>
                <w:szCs w:val="24"/>
              </w:rPr>
            </w:pPr>
            <w:r w:rsidRPr="009F7087">
              <w:rPr>
                <w:rFonts w:ascii="Times New Roman" w:hAnsi="Times New Roman" w:cs="Times New Roman"/>
                <w:sz w:val="24"/>
                <w:szCs w:val="24"/>
              </w:rPr>
              <w:t>Name and Address of the Exporter</w:t>
            </w:r>
          </w:p>
        </w:tc>
        <w:tc>
          <w:tcPr>
            <w:tcW w:w="972" w:type="pct"/>
            <w:shd w:val="clear" w:color="auto" w:fill="auto"/>
          </w:tcPr>
          <w:p w14:paraId="64DB0647" w14:textId="77777777" w:rsidR="009F7087" w:rsidRPr="009F7087" w:rsidRDefault="009F7087" w:rsidP="00CD1F48">
            <w:pPr>
              <w:pStyle w:val="ListParagraph"/>
              <w:spacing w:before="120" w:after="120"/>
              <w:ind w:left="0" w:right="270"/>
              <w:contextualSpacing w:val="0"/>
              <w:rPr>
                <w:rFonts w:ascii="Times New Roman" w:hAnsi="Times New Roman" w:cs="Times New Roman"/>
                <w:b/>
                <w:bCs/>
                <w:sz w:val="24"/>
                <w:szCs w:val="24"/>
              </w:rPr>
            </w:pPr>
          </w:p>
        </w:tc>
      </w:tr>
      <w:tr w:rsidR="0074262E" w:rsidRPr="009F7087" w14:paraId="61D37D0D" w14:textId="77777777" w:rsidTr="00CD1F48">
        <w:trPr>
          <w:trHeight w:val="318"/>
        </w:trPr>
        <w:tc>
          <w:tcPr>
            <w:tcW w:w="1731" w:type="pct"/>
            <w:shd w:val="clear" w:color="auto" w:fill="auto"/>
          </w:tcPr>
          <w:p w14:paraId="4F057BFA" w14:textId="77777777" w:rsidR="009F7087" w:rsidRPr="009F7087" w:rsidRDefault="009F7087" w:rsidP="00CD1F48">
            <w:pPr>
              <w:pStyle w:val="ListParagraph"/>
              <w:spacing w:before="120" w:after="120"/>
              <w:ind w:left="0" w:right="270"/>
              <w:contextualSpacing w:val="0"/>
              <w:rPr>
                <w:rFonts w:ascii="Times New Roman" w:hAnsi="Times New Roman" w:cs="Times New Roman"/>
                <w:b/>
                <w:bCs/>
                <w:sz w:val="24"/>
                <w:szCs w:val="24"/>
              </w:rPr>
            </w:pPr>
            <w:r w:rsidRPr="009F7087">
              <w:rPr>
                <w:rFonts w:ascii="Times New Roman" w:hAnsi="Times New Roman" w:cs="Times New Roman"/>
                <w:sz w:val="24"/>
                <w:szCs w:val="24"/>
              </w:rPr>
              <w:t>Purpose/End Use</w:t>
            </w:r>
          </w:p>
        </w:tc>
        <w:tc>
          <w:tcPr>
            <w:tcW w:w="646" w:type="pct"/>
            <w:shd w:val="clear" w:color="auto" w:fill="auto"/>
          </w:tcPr>
          <w:p w14:paraId="207203C8" w14:textId="77777777" w:rsidR="009F7087" w:rsidRPr="009F7087" w:rsidRDefault="009F7087" w:rsidP="00CD1F48">
            <w:pPr>
              <w:pStyle w:val="ListParagraph"/>
              <w:spacing w:before="120" w:after="120"/>
              <w:ind w:left="0" w:right="270"/>
              <w:contextualSpacing w:val="0"/>
              <w:rPr>
                <w:rFonts w:ascii="Times New Roman" w:hAnsi="Times New Roman" w:cs="Times New Roman"/>
                <w:b/>
                <w:bCs/>
                <w:sz w:val="24"/>
                <w:szCs w:val="24"/>
              </w:rPr>
            </w:pPr>
          </w:p>
        </w:tc>
        <w:tc>
          <w:tcPr>
            <w:tcW w:w="1651" w:type="pct"/>
            <w:shd w:val="clear" w:color="auto" w:fill="auto"/>
          </w:tcPr>
          <w:p w14:paraId="5107E0F4" w14:textId="77777777" w:rsidR="009F7087" w:rsidRPr="009F7087" w:rsidRDefault="009F7087" w:rsidP="00CD1F48">
            <w:pPr>
              <w:pStyle w:val="ListParagraph"/>
              <w:spacing w:before="120" w:after="120"/>
              <w:ind w:left="0" w:right="270"/>
              <w:contextualSpacing w:val="0"/>
              <w:rPr>
                <w:rFonts w:ascii="Times New Roman" w:hAnsi="Times New Roman" w:cs="Times New Roman"/>
                <w:b/>
                <w:bCs/>
                <w:sz w:val="24"/>
                <w:szCs w:val="24"/>
              </w:rPr>
            </w:pPr>
            <w:r w:rsidRPr="009F7087">
              <w:rPr>
                <w:rFonts w:ascii="Times New Roman" w:hAnsi="Times New Roman" w:cs="Times New Roman"/>
                <w:sz w:val="24"/>
                <w:szCs w:val="24"/>
              </w:rPr>
              <w:t>Country of Export</w:t>
            </w:r>
          </w:p>
        </w:tc>
        <w:tc>
          <w:tcPr>
            <w:tcW w:w="972" w:type="pct"/>
            <w:shd w:val="clear" w:color="auto" w:fill="auto"/>
          </w:tcPr>
          <w:p w14:paraId="364DCD8D" w14:textId="77777777" w:rsidR="009F7087" w:rsidRPr="009F7087" w:rsidRDefault="009F7087" w:rsidP="00CD1F48">
            <w:pPr>
              <w:pStyle w:val="ListParagraph"/>
              <w:spacing w:before="120" w:after="120"/>
              <w:ind w:left="0" w:right="270"/>
              <w:contextualSpacing w:val="0"/>
              <w:rPr>
                <w:rFonts w:ascii="Times New Roman" w:hAnsi="Times New Roman" w:cs="Times New Roman"/>
                <w:b/>
                <w:bCs/>
                <w:sz w:val="24"/>
                <w:szCs w:val="24"/>
              </w:rPr>
            </w:pPr>
          </w:p>
        </w:tc>
      </w:tr>
      <w:tr w:rsidR="0074262E" w:rsidRPr="009F7087" w14:paraId="1A298498" w14:textId="77777777" w:rsidTr="00CD1F48">
        <w:trPr>
          <w:trHeight w:val="329"/>
        </w:trPr>
        <w:tc>
          <w:tcPr>
            <w:tcW w:w="1731" w:type="pct"/>
            <w:shd w:val="clear" w:color="auto" w:fill="auto"/>
          </w:tcPr>
          <w:p w14:paraId="09714BF8" w14:textId="77777777" w:rsidR="009F7087" w:rsidRPr="009F7087" w:rsidRDefault="009F7087" w:rsidP="00CD1F48">
            <w:pPr>
              <w:pStyle w:val="ListParagraph"/>
              <w:spacing w:before="120" w:after="120"/>
              <w:ind w:left="0" w:right="270"/>
              <w:contextualSpacing w:val="0"/>
              <w:rPr>
                <w:rFonts w:ascii="Times New Roman" w:hAnsi="Times New Roman" w:cs="Times New Roman"/>
                <w:b/>
                <w:bCs/>
                <w:sz w:val="24"/>
                <w:szCs w:val="24"/>
              </w:rPr>
            </w:pPr>
            <w:r w:rsidRPr="009F7087">
              <w:rPr>
                <w:rFonts w:ascii="Times New Roman" w:hAnsi="Times New Roman" w:cs="Times New Roman"/>
                <w:sz w:val="24"/>
                <w:szCs w:val="24"/>
              </w:rPr>
              <w:t xml:space="preserve">Entry Point </w:t>
            </w:r>
          </w:p>
        </w:tc>
        <w:tc>
          <w:tcPr>
            <w:tcW w:w="646" w:type="pct"/>
            <w:shd w:val="clear" w:color="auto" w:fill="auto"/>
          </w:tcPr>
          <w:p w14:paraId="5A7C2051" w14:textId="77777777" w:rsidR="009F7087" w:rsidRPr="009F7087" w:rsidRDefault="009F7087" w:rsidP="00CD1F48">
            <w:pPr>
              <w:pStyle w:val="ListParagraph"/>
              <w:spacing w:before="120" w:after="120"/>
              <w:ind w:left="0" w:right="270"/>
              <w:contextualSpacing w:val="0"/>
              <w:rPr>
                <w:rFonts w:ascii="Times New Roman" w:hAnsi="Times New Roman" w:cs="Times New Roman"/>
                <w:b/>
                <w:bCs/>
                <w:sz w:val="24"/>
                <w:szCs w:val="24"/>
              </w:rPr>
            </w:pPr>
          </w:p>
        </w:tc>
        <w:tc>
          <w:tcPr>
            <w:tcW w:w="1651" w:type="pct"/>
            <w:shd w:val="clear" w:color="auto" w:fill="auto"/>
          </w:tcPr>
          <w:p w14:paraId="66F0983E" w14:textId="77777777" w:rsidR="009F7087" w:rsidRPr="009F7087" w:rsidRDefault="009F7087" w:rsidP="00CD1F48">
            <w:pPr>
              <w:pStyle w:val="ListParagraph"/>
              <w:spacing w:before="120" w:after="120"/>
              <w:ind w:left="0" w:right="270"/>
              <w:contextualSpacing w:val="0"/>
              <w:rPr>
                <w:rFonts w:ascii="Times New Roman" w:hAnsi="Times New Roman" w:cs="Times New Roman"/>
                <w:b/>
                <w:bCs/>
                <w:sz w:val="24"/>
                <w:szCs w:val="24"/>
              </w:rPr>
            </w:pPr>
            <w:r w:rsidRPr="009F7087">
              <w:rPr>
                <w:rFonts w:ascii="Times New Roman" w:hAnsi="Times New Roman" w:cs="Times New Roman"/>
                <w:sz w:val="24"/>
                <w:szCs w:val="24"/>
              </w:rPr>
              <w:t xml:space="preserve">Final Destination </w:t>
            </w:r>
          </w:p>
        </w:tc>
        <w:tc>
          <w:tcPr>
            <w:tcW w:w="972" w:type="pct"/>
            <w:shd w:val="clear" w:color="auto" w:fill="auto"/>
          </w:tcPr>
          <w:p w14:paraId="370D740A" w14:textId="77777777" w:rsidR="009F7087" w:rsidRPr="009F7087" w:rsidRDefault="009F7087" w:rsidP="00CD1F48">
            <w:pPr>
              <w:pStyle w:val="ListParagraph"/>
              <w:spacing w:before="120" w:after="120"/>
              <w:ind w:left="0" w:right="270"/>
              <w:contextualSpacing w:val="0"/>
              <w:rPr>
                <w:rFonts w:ascii="Times New Roman" w:hAnsi="Times New Roman" w:cs="Times New Roman"/>
                <w:b/>
                <w:bCs/>
                <w:sz w:val="24"/>
                <w:szCs w:val="24"/>
              </w:rPr>
            </w:pPr>
          </w:p>
        </w:tc>
      </w:tr>
      <w:tr w:rsidR="0074262E" w:rsidRPr="009F7087" w14:paraId="6D1ACE22" w14:textId="77777777" w:rsidTr="00CD1F48">
        <w:trPr>
          <w:trHeight w:val="329"/>
        </w:trPr>
        <w:tc>
          <w:tcPr>
            <w:tcW w:w="1731" w:type="pct"/>
            <w:shd w:val="clear" w:color="auto" w:fill="auto"/>
          </w:tcPr>
          <w:p w14:paraId="45D07058" w14:textId="77777777" w:rsidR="009F7087" w:rsidRPr="009F7087" w:rsidRDefault="009F7087" w:rsidP="00CD1F48">
            <w:pPr>
              <w:pStyle w:val="ListParagraph"/>
              <w:spacing w:before="120" w:after="120"/>
              <w:ind w:left="0" w:right="270"/>
              <w:contextualSpacing w:val="0"/>
              <w:rPr>
                <w:rFonts w:ascii="Times New Roman" w:hAnsi="Times New Roman" w:cs="Times New Roman"/>
                <w:sz w:val="24"/>
                <w:szCs w:val="24"/>
              </w:rPr>
            </w:pPr>
            <w:r w:rsidRPr="009F7087">
              <w:rPr>
                <w:rFonts w:ascii="Times New Roman" w:hAnsi="Times New Roman" w:cs="Times New Roman"/>
                <w:sz w:val="24"/>
                <w:szCs w:val="24"/>
              </w:rPr>
              <w:t xml:space="preserve">Tolerance Rate </w:t>
            </w:r>
          </w:p>
        </w:tc>
        <w:tc>
          <w:tcPr>
            <w:tcW w:w="646" w:type="pct"/>
            <w:shd w:val="clear" w:color="auto" w:fill="auto"/>
          </w:tcPr>
          <w:p w14:paraId="6872B17D" w14:textId="77777777" w:rsidR="009F7087" w:rsidRPr="009F7087" w:rsidRDefault="009F7087" w:rsidP="00CD1F48">
            <w:pPr>
              <w:pStyle w:val="ListParagraph"/>
              <w:spacing w:before="120" w:after="120"/>
              <w:ind w:left="0" w:right="270"/>
              <w:contextualSpacing w:val="0"/>
              <w:rPr>
                <w:rFonts w:ascii="Times New Roman" w:hAnsi="Times New Roman" w:cs="Times New Roman"/>
                <w:b/>
                <w:bCs/>
                <w:sz w:val="24"/>
                <w:szCs w:val="24"/>
              </w:rPr>
            </w:pPr>
          </w:p>
        </w:tc>
        <w:tc>
          <w:tcPr>
            <w:tcW w:w="1651" w:type="pct"/>
            <w:shd w:val="clear" w:color="auto" w:fill="auto"/>
          </w:tcPr>
          <w:p w14:paraId="130FFA3B" w14:textId="77777777" w:rsidR="009F7087" w:rsidRPr="009F7087" w:rsidRDefault="009F7087" w:rsidP="00CD1F48">
            <w:pPr>
              <w:pStyle w:val="ListParagraph"/>
              <w:spacing w:before="120" w:after="120"/>
              <w:ind w:left="0" w:right="270"/>
              <w:contextualSpacing w:val="0"/>
              <w:rPr>
                <w:rFonts w:ascii="Times New Roman" w:hAnsi="Times New Roman" w:cs="Times New Roman"/>
                <w:sz w:val="24"/>
                <w:szCs w:val="24"/>
              </w:rPr>
            </w:pPr>
          </w:p>
        </w:tc>
        <w:tc>
          <w:tcPr>
            <w:tcW w:w="972" w:type="pct"/>
            <w:shd w:val="clear" w:color="auto" w:fill="auto"/>
          </w:tcPr>
          <w:p w14:paraId="66FF5989" w14:textId="77777777" w:rsidR="009F7087" w:rsidRPr="009F7087" w:rsidRDefault="009F7087" w:rsidP="00CD1F48">
            <w:pPr>
              <w:pStyle w:val="ListParagraph"/>
              <w:spacing w:before="120" w:after="120"/>
              <w:ind w:left="0" w:right="270"/>
              <w:contextualSpacing w:val="0"/>
              <w:rPr>
                <w:rFonts w:ascii="Times New Roman" w:hAnsi="Times New Roman" w:cs="Times New Roman"/>
                <w:b/>
                <w:bCs/>
                <w:sz w:val="24"/>
                <w:szCs w:val="24"/>
              </w:rPr>
            </w:pPr>
          </w:p>
        </w:tc>
      </w:tr>
    </w:tbl>
    <w:p w14:paraId="3862E7BC" w14:textId="77777777" w:rsidR="009F7087" w:rsidRPr="009F7087" w:rsidRDefault="009F7087" w:rsidP="009F7087">
      <w:pPr>
        <w:pStyle w:val="ListParagraph"/>
        <w:spacing w:before="120" w:after="120"/>
        <w:ind w:left="0" w:right="270"/>
        <w:contextualSpacing w:val="0"/>
        <w:rPr>
          <w:rFonts w:ascii="Times New Roman" w:hAnsi="Times New Roman" w:cs="Times New Roman"/>
          <w:b/>
          <w:bCs/>
          <w:sz w:val="24"/>
          <w:szCs w:val="24"/>
        </w:rPr>
      </w:pPr>
    </w:p>
    <w:p w14:paraId="4560FB07" w14:textId="77777777" w:rsidR="009F7087" w:rsidRPr="009F7087" w:rsidRDefault="009F7087" w:rsidP="009F7087">
      <w:pPr>
        <w:pStyle w:val="ListParagraph"/>
        <w:spacing w:before="120" w:after="120"/>
        <w:ind w:left="0" w:right="270"/>
        <w:contextualSpacing w:val="0"/>
        <w:rPr>
          <w:rFonts w:ascii="Times New Roman" w:hAnsi="Times New Roman" w:cs="Times New Roman"/>
          <w:b/>
          <w:bCs/>
          <w:sz w:val="24"/>
          <w:szCs w:val="24"/>
        </w:rPr>
      </w:pPr>
      <w:r w:rsidRPr="009F7087">
        <w:rPr>
          <w:rFonts w:ascii="Times New Roman" w:hAnsi="Times New Roman" w:cs="Times New Roman"/>
          <w:b/>
          <w:bCs/>
          <w:sz w:val="24"/>
          <w:szCs w:val="24"/>
        </w:rPr>
        <w:t>Items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453"/>
        <w:gridCol w:w="637"/>
        <w:gridCol w:w="914"/>
        <w:gridCol w:w="1093"/>
        <w:gridCol w:w="1182"/>
        <w:gridCol w:w="780"/>
        <w:gridCol w:w="824"/>
        <w:gridCol w:w="932"/>
        <w:gridCol w:w="833"/>
        <w:gridCol w:w="833"/>
        <w:gridCol w:w="869"/>
      </w:tblGrid>
      <w:tr w:rsidR="009F7087" w:rsidRPr="009F7087" w14:paraId="1ACC34E9" w14:textId="77777777" w:rsidTr="00CD1F48">
        <w:trPr>
          <w:trHeight w:val="1177"/>
        </w:trPr>
        <w:tc>
          <w:tcPr>
            <w:tcW w:w="198" w:type="pct"/>
            <w:shd w:val="clear" w:color="auto" w:fill="auto"/>
            <w:vAlign w:val="center"/>
          </w:tcPr>
          <w:p w14:paraId="348B0C51"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S. N.</w:t>
            </w:r>
          </w:p>
        </w:tc>
        <w:tc>
          <w:tcPr>
            <w:tcW w:w="315" w:type="pct"/>
            <w:shd w:val="clear" w:color="auto" w:fill="auto"/>
            <w:vAlign w:val="center"/>
          </w:tcPr>
          <w:p w14:paraId="556451EC"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HS Code</w:t>
            </w:r>
          </w:p>
        </w:tc>
        <w:tc>
          <w:tcPr>
            <w:tcW w:w="476" w:type="pct"/>
            <w:shd w:val="clear" w:color="auto" w:fill="auto"/>
            <w:vAlign w:val="center"/>
          </w:tcPr>
          <w:p w14:paraId="04A7A40E"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Scientific Name</w:t>
            </w:r>
          </w:p>
        </w:tc>
        <w:tc>
          <w:tcPr>
            <w:tcW w:w="633" w:type="pct"/>
            <w:shd w:val="clear" w:color="auto" w:fill="auto"/>
            <w:vAlign w:val="center"/>
          </w:tcPr>
          <w:p w14:paraId="2E4D4DFB"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Commercial Description</w:t>
            </w:r>
          </w:p>
        </w:tc>
        <w:tc>
          <w:tcPr>
            <w:tcW w:w="672" w:type="pct"/>
            <w:shd w:val="clear" w:color="auto" w:fill="auto"/>
            <w:vAlign w:val="center"/>
          </w:tcPr>
          <w:p w14:paraId="66B5660E"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Classification /Stage of growth</w:t>
            </w:r>
          </w:p>
        </w:tc>
        <w:tc>
          <w:tcPr>
            <w:tcW w:w="395" w:type="pct"/>
            <w:vAlign w:val="center"/>
          </w:tcPr>
          <w:p w14:paraId="5819190D"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Variety</w:t>
            </w:r>
          </w:p>
        </w:tc>
        <w:tc>
          <w:tcPr>
            <w:tcW w:w="435" w:type="pct"/>
            <w:vAlign w:val="center"/>
          </w:tcPr>
          <w:p w14:paraId="55E2EC20"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Country of Origin</w:t>
            </w:r>
          </w:p>
        </w:tc>
        <w:tc>
          <w:tcPr>
            <w:tcW w:w="514" w:type="pct"/>
            <w:shd w:val="clear" w:color="auto" w:fill="auto"/>
            <w:vAlign w:val="center"/>
          </w:tcPr>
          <w:p w14:paraId="7D8970BF"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Number of Specimen</w:t>
            </w:r>
          </w:p>
        </w:tc>
        <w:tc>
          <w:tcPr>
            <w:tcW w:w="436" w:type="pct"/>
            <w:shd w:val="clear" w:color="auto" w:fill="auto"/>
            <w:vAlign w:val="center"/>
          </w:tcPr>
          <w:p w14:paraId="1CB74986"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Package type</w:t>
            </w:r>
          </w:p>
        </w:tc>
        <w:tc>
          <w:tcPr>
            <w:tcW w:w="435" w:type="pct"/>
            <w:shd w:val="clear" w:color="auto" w:fill="auto"/>
            <w:vAlign w:val="center"/>
          </w:tcPr>
          <w:p w14:paraId="3E8C5027"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Package Marks</w:t>
            </w:r>
          </w:p>
        </w:tc>
        <w:tc>
          <w:tcPr>
            <w:tcW w:w="491" w:type="pct"/>
            <w:shd w:val="clear" w:color="auto" w:fill="auto"/>
            <w:vAlign w:val="center"/>
          </w:tcPr>
          <w:p w14:paraId="27EBC408"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Amount/ Quantity</w:t>
            </w:r>
          </w:p>
        </w:tc>
      </w:tr>
      <w:tr w:rsidR="009F7087" w:rsidRPr="009F7087" w14:paraId="5828CD03" w14:textId="77777777" w:rsidTr="00CD1F48">
        <w:trPr>
          <w:trHeight w:val="304"/>
        </w:trPr>
        <w:tc>
          <w:tcPr>
            <w:tcW w:w="198" w:type="pct"/>
            <w:shd w:val="clear" w:color="auto" w:fill="auto"/>
            <w:vAlign w:val="center"/>
          </w:tcPr>
          <w:p w14:paraId="2716857E"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p>
        </w:tc>
        <w:tc>
          <w:tcPr>
            <w:tcW w:w="315" w:type="pct"/>
            <w:shd w:val="clear" w:color="auto" w:fill="auto"/>
            <w:vAlign w:val="center"/>
          </w:tcPr>
          <w:p w14:paraId="260C0B1E"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p>
        </w:tc>
        <w:tc>
          <w:tcPr>
            <w:tcW w:w="476" w:type="pct"/>
            <w:shd w:val="clear" w:color="auto" w:fill="auto"/>
            <w:vAlign w:val="center"/>
          </w:tcPr>
          <w:p w14:paraId="3713374B"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p>
        </w:tc>
        <w:tc>
          <w:tcPr>
            <w:tcW w:w="633" w:type="pct"/>
            <w:shd w:val="clear" w:color="auto" w:fill="auto"/>
            <w:vAlign w:val="center"/>
          </w:tcPr>
          <w:p w14:paraId="773D1754"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p>
        </w:tc>
        <w:tc>
          <w:tcPr>
            <w:tcW w:w="672" w:type="pct"/>
            <w:shd w:val="clear" w:color="auto" w:fill="auto"/>
            <w:vAlign w:val="center"/>
          </w:tcPr>
          <w:p w14:paraId="7DB4DE9C"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p>
        </w:tc>
        <w:tc>
          <w:tcPr>
            <w:tcW w:w="395" w:type="pct"/>
          </w:tcPr>
          <w:p w14:paraId="1ECCF27F"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p>
        </w:tc>
        <w:tc>
          <w:tcPr>
            <w:tcW w:w="435" w:type="pct"/>
          </w:tcPr>
          <w:p w14:paraId="377FB44D"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p>
        </w:tc>
        <w:tc>
          <w:tcPr>
            <w:tcW w:w="514" w:type="pct"/>
            <w:shd w:val="clear" w:color="auto" w:fill="auto"/>
            <w:vAlign w:val="center"/>
          </w:tcPr>
          <w:p w14:paraId="3934B05C"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p>
        </w:tc>
        <w:tc>
          <w:tcPr>
            <w:tcW w:w="436" w:type="pct"/>
            <w:shd w:val="clear" w:color="auto" w:fill="auto"/>
            <w:vAlign w:val="center"/>
          </w:tcPr>
          <w:p w14:paraId="355E90B7"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p>
        </w:tc>
        <w:tc>
          <w:tcPr>
            <w:tcW w:w="435" w:type="pct"/>
            <w:shd w:val="clear" w:color="auto" w:fill="auto"/>
            <w:vAlign w:val="center"/>
          </w:tcPr>
          <w:p w14:paraId="07E2876A"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p>
        </w:tc>
        <w:tc>
          <w:tcPr>
            <w:tcW w:w="491" w:type="pct"/>
            <w:shd w:val="clear" w:color="auto" w:fill="auto"/>
            <w:vAlign w:val="center"/>
          </w:tcPr>
          <w:p w14:paraId="18719333"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p>
        </w:tc>
      </w:tr>
      <w:tr w:rsidR="009F7087" w:rsidRPr="009F7087" w14:paraId="5D9B554A" w14:textId="77777777" w:rsidTr="00CD1F48">
        <w:trPr>
          <w:trHeight w:val="304"/>
        </w:trPr>
        <w:tc>
          <w:tcPr>
            <w:tcW w:w="198" w:type="pct"/>
            <w:shd w:val="clear" w:color="auto" w:fill="auto"/>
            <w:vAlign w:val="center"/>
          </w:tcPr>
          <w:p w14:paraId="304DE2DA"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p>
        </w:tc>
        <w:tc>
          <w:tcPr>
            <w:tcW w:w="315" w:type="pct"/>
            <w:shd w:val="clear" w:color="auto" w:fill="auto"/>
            <w:vAlign w:val="center"/>
          </w:tcPr>
          <w:p w14:paraId="37049B37"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p>
        </w:tc>
        <w:tc>
          <w:tcPr>
            <w:tcW w:w="476" w:type="pct"/>
            <w:shd w:val="clear" w:color="auto" w:fill="auto"/>
            <w:vAlign w:val="center"/>
          </w:tcPr>
          <w:p w14:paraId="46C35489"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p>
        </w:tc>
        <w:tc>
          <w:tcPr>
            <w:tcW w:w="633" w:type="pct"/>
            <w:shd w:val="clear" w:color="auto" w:fill="auto"/>
            <w:vAlign w:val="center"/>
          </w:tcPr>
          <w:p w14:paraId="4E8EF784"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p>
        </w:tc>
        <w:tc>
          <w:tcPr>
            <w:tcW w:w="672" w:type="pct"/>
            <w:shd w:val="clear" w:color="auto" w:fill="auto"/>
            <w:vAlign w:val="center"/>
          </w:tcPr>
          <w:p w14:paraId="5DBA646F"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p>
        </w:tc>
        <w:tc>
          <w:tcPr>
            <w:tcW w:w="395" w:type="pct"/>
          </w:tcPr>
          <w:p w14:paraId="52ABDC3A"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p>
        </w:tc>
        <w:tc>
          <w:tcPr>
            <w:tcW w:w="435" w:type="pct"/>
          </w:tcPr>
          <w:p w14:paraId="262C781C"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p>
        </w:tc>
        <w:tc>
          <w:tcPr>
            <w:tcW w:w="514" w:type="pct"/>
            <w:shd w:val="clear" w:color="auto" w:fill="auto"/>
            <w:vAlign w:val="center"/>
          </w:tcPr>
          <w:p w14:paraId="13089840"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p>
        </w:tc>
        <w:tc>
          <w:tcPr>
            <w:tcW w:w="436" w:type="pct"/>
            <w:shd w:val="clear" w:color="auto" w:fill="auto"/>
            <w:vAlign w:val="center"/>
          </w:tcPr>
          <w:p w14:paraId="4BC58D11"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p>
        </w:tc>
        <w:tc>
          <w:tcPr>
            <w:tcW w:w="435" w:type="pct"/>
            <w:shd w:val="clear" w:color="auto" w:fill="auto"/>
            <w:vAlign w:val="center"/>
          </w:tcPr>
          <w:p w14:paraId="74C19964"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p>
        </w:tc>
        <w:tc>
          <w:tcPr>
            <w:tcW w:w="491" w:type="pct"/>
            <w:shd w:val="clear" w:color="auto" w:fill="auto"/>
            <w:vAlign w:val="center"/>
          </w:tcPr>
          <w:p w14:paraId="422697D3"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p>
        </w:tc>
      </w:tr>
    </w:tbl>
    <w:p w14:paraId="2B23D758" w14:textId="77777777" w:rsidR="009F7087" w:rsidRPr="009F7087" w:rsidRDefault="009F7087" w:rsidP="00767EFA">
      <w:pPr>
        <w:numPr>
          <w:ilvl w:val="0"/>
          <w:numId w:val="12"/>
        </w:numPr>
        <w:spacing w:before="120" w:after="120"/>
        <w:ind w:left="0" w:right="270" w:firstLine="0"/>
        <w:rPr>
          <w:rFonts w:ascii="Times New Roman" w:hAnsi="Times New Roman" w:cs="Times New Roman"/>
          <w:b/>
          <w:bCs/>
          <w:sz w:val="24"/>
          <w:szCs w:val="24"/>
        </w:rPr>
      </w:pPr>
      <w:r w:rsidRPr="009F7087">
        <w:rPr>
          <w:rFonts w:ascii="Times New Roman" w:hAnsi="Times New Roman" w:cs="Times New Roman"/>
          <w:b/>
          <w:bCs/>
          <w:sz w:val="24"/>
          <w:szCs w:val="24"/>
        </w:rPr>
        <w:t>General Entry Conditions:</w:t>
      </w:r>
    </w:p>
    <w:p w14:paraId="19090E2F" w14:textId="77777777" w:rsidR="009F7087" w:rsidRPr="009F7087" w:rsidRDefault="009F7087" w:rsidP="009F7087">
      <w:pPr>
        <w:autoSpaceDE w:val="0"/>
        <w:autoSpaceDN w:val="0"/>
        <w:adjustRightInd w:val="0"/>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1. </w:t>
      </w:r>
      <w:r w:rsidRPr="009F7087">
        <w:rPr>
          <w:rFonts w:ascii="Times New Roman" w:hAnsi="Times New Roman" w:cs="Times New Roman"/>
          <w:sz w:val="24"/>
          <w:szCs w:val="24"/>
        </w:rPr>
        <w:tab/>
        <w:t>The consignment of plant or plant product has to be free from soil, seeds of weeds and other organisms.</w:t>
      </w:r>
    </w:p>
    <w:p w14:paraId="0B71D1EE" w14:textId="77777777" w:rsidR="009F7087" w:rsidRPr="009F7087" w:rsidRDefault="009F7087" w:rsidP="009F7087">
      <w:pPr>
        <w:autoSpaceDE w:val="0"/>
        <w:autoSpaceDN w:val="0"/>
        <w:adjustRightInd w:val="0"/>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lastRenderedPageBreak/>
        <w:t xml:space="preserve">2. </w:t>
      </w:r>
      <w:r w:rsidRPr="009F7087">
        <w:rPr>
          <w:rFonts w:ascii="Times New Roman" w:hAnsi="Times New Roman" w:cs="Times New Roman"/>
          <w:sz w:val="24"/>
          <w:szCs w:val="24"/>
        </w:rPr>
        <w:tab/>
        <w:t>Such consignment has to be accompanied by an authentic phytosanitary certificate.</w:t>
      </w:r>
    </w:p>
    <w:p w14:paraId="288F5B6C" w14:textId="44140C94" w:rsidR="009F7087" w:rsidRPr="009F7087" w:rsidRDefault="009F7087" w:rsidP="00767EFA">
      <w:pPr>
        <w:numPr>
          <w:ilvl w:val="0"/>
          <w:numId w:val="12"/>
        </w:numPr>
        <w:spacing w:before="120" w:after="120"/>
        <w:ind w:left="0" w:right="270" w:firstLine="0"/>
        <w:rPr>
          <w:rFonts w:ascii="Times New Roman" w:hAnsi="Times New Roman" w:cs="Times New Roman"/>
          <w:b/>
          <w:bCs/>
          <w:sz w:val="24"/>
          <w:szCs w:val="24"/>
        </w:rPr>
      </w:pPr>
      <w:r w:rsidRPr="009F7087">
        <w:rPr>
          <w:rFonts w:ascii="Times New Roman" w:hAnsi="Times New Roman" w:cs="Times New Roman"/>
          <w:noProof/>
          <w:sz w:val="24"/>
          <w:szCs w:val="24"/>
          <w:lang w:eastAsia="en-US" w:bidi="ne-NP"/>
        </w:rPr>
        <mc:AlternateContent>
          <mc:Choice Requires="wps">
            <w:drawing>
              <wp:anchor distT="0" distB="0" distL="114300" distR="114300" simplePos="0" relativeHeight="251667456" behindDoc="0" locked="0" layoutInCell="1" allowOverlap="1" wp14:anchorId="266C1E43" wp14:editId="385C32C2">
                <wp:simplePos x="0" y="0"/>
                <wp:positionH relativeFrom="margin">
                  <wp:posOffset>2460625</wp:posOffset>
                </wp:positionH>
                <wp:positionV relativeFrom="paragraph">
                  <wp:posOffset>428625</wp:posOffset>
                </wp:positionV>
                <wp:extent cx="1416050" cy="875665"/>
                <wp:effectExtent l="12700" t="13970" r="9525" b="1524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6050" cy="875665"/>
                        </a:xfrm>
                        <a:prstGeom prst="rect">
                          <a:avLst/>
                        </a:prstGeom>
                        <a:solidFill>
                          <a:srgbClr val="FFFFFF"/>
                        </a:solidFill>
                        <a:ln w="12700" algn="ctr">
                          <a:solidFill>
                            <a:srgbClr val="000000"/>
                          </a:solidFill>
                          <a:miter lim="800000"/>
                          <a:headEnd/>
                          <a:tailEnd/>
                        </a:ln>
                      </wps:spPr>
                      <wps:txbx>
                        <w:txbxContent>
                          <w:p w14:paraId="5DAEADF0" w14:textId="77777777" w:rsidR="009F7087" w:rsidRDefault="009F7087" w:rsidP="009F7087">
                            <w:pPr>
                              <w:jc w:val="center"/>
                            </w:pPr>
                          </w:p>
                          <w:p w14:paraId="1153B5DE" w14:textId="77777777" w:rsidR="009F7087" w:rsidRPr="00BE67F7" w:rsidRDefault="009F7087" w:rsidP="009F7087">
                            <w:pPr>
                              <w:jc w:val="center"/>
                              <w:rPr>
                                <w:rFonts w:ascii="Times New Roman" w:hAnsi="Times New Roman" w:cs="Times New Roman"/>
                              </w:rPr>
                            </w:pPr>
                            <w:r w:rsidRPr="00BE67F7">
                              <w:rPr>
                                <w:rFonts w:ascii="Times New Roman" w:hAnsi="Times New Roman" w:cs="Times New Roman"/>
                              </w:rPr>
                              <w:t>QR Code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266C1E43" id="Rectangle 6" o:spid="_x0000_s1030" style="position:absolute;left:0;text-align:left;margin-left:193.75pt;margin-top:33.75pt;width:111.5pt;height:68.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" strokeweight="1pt">
                <v:path arrowok="t"/>
                <v:textbox>
                  <w:txbxContent>
                    <w:p w14:paraId="5DAEADF0" w14:textId="77777777" w:rsidR="009F7087" w:rsidRDefault="009F7087" w:rsidP="009F7087">
                      <w:pPr>
                        <w:jc w:val="center"/>
                      </w:pPr>
                    </w:p>
                    <w:p w14:paraId="1153B5DE" w14:textId="77777777" w:rsidR="009F7087" w:rsidRPr="00BE67F7" w:rsidRDefault="009F7087" w:rsidP="009F7087">
                      <w:pPr>
                        <w:jc w:val="center"/>
                        <w:rPr>
                          <w:rFonts w:ascii="Times New Roman" w:hAnsi="Times New Roman" w:cs="Times New Roman"/>
                        </w:rPr>
                      </w:pPr>
                      <w:r w:rsidRPr="00BE67F7">
                        <w:rPr>
                          <w:rFonts w:ascii="Times New Roman" w:hAnsi="Times New Roman" w:cs="Times New Roman"/>
                        </w:rPr>
                        <w:t>QR Code</w:t>
                      </w:r>
                    </w:p>
                  </w:txbxContent>
                </v:textbox>
                <w10:wrap anchorx="margin"/>
              </v:rect>
            </w:pict>
          </mc:Fallback>
        </mc:AlternateContent>
      </w:r>
      <w:r w:rsidRPr="009F7087">
        <w:rPr>
          <w:rFonts w:ascii="Times New Roman" w:hAnsi="Times New Roman" w:cs="Times New Roman"/>
          <w:b/>
          <w:bCs/>
          <w:sz w:val="24"/>
          <w:szCs w:val="24"/>
        </w:rPr>
        <w:t>Special Entry Conditions/Additional Declaration: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tblGrid>
      <w:tr w:rsidR="009F7087" w:rsidRPr="009F7087" w14:paraId="033C5B9D" w14:textId="77777777" w:rsidTr="00CD1F48">
        <w:trPr>
          <w:trHeight w:val="1718"/>
        </w:trPr>
        <w:tc>
          <w:tcPr>
            <w:tcW w:w="2694" w:type="dxa"/>
            <w:shd w:val="clear" w:color="auto" w:fill="auto"/>
          </w:tcPr>
          <w:p w14:paraId="1EB30E69" w14:textId="77777777" w:rsidR="009F7087" w:rsidRPr="009F7087" w:rsidRDefault="009F7087" w:rsidP="00CD1F48">
            <w:pPr>
              <w:spacing w:before="120" w:after="120"/>
              <w:ind w:right="270"/>
              <w:jc w:val="center"/>
              <w:rPr>
                <w:rFonts w:ascii="Times New Roman" w:hAnsi="Times New Roman" w:cs="Times New Roman"/>
                <w:sz w:val="24"/>
                <w:szCs w:val="24"/>
              </w:rPr>
            </w:pPr>
            <w:r w:rsidRPr="009F7087">
              <w:rPr>
                <w:rFonts w:ascii="Times New Roman" w:hAnsi="Times New Roman" w:cs="Times New Roman"/>
                <w:sz w:val="24"/>
                <w:szCs w:val="24"/>
              </w:rPr>
              <w:t>Name of the Authorized Officer:</w:t>
            </w:r>
          </w:p>
          <w:p w14:paraId="563C9342" w14:textId="77777777" w:rsidR="009F7087" w:rsidRPr="009F7087" w:rsidRDefault="009F7087" w:rsidP="00CD1F48">
            <w:pPr>
              <w:spacing w:before="120" w:after="120"/>
              <w:ind w:right="270"/>
              <w:jc w:val="center"/>
              <w:rPr>
                <w:rFonts w:ascii="Times New Roman" w:hAnsi="Times New Roman" w:cs="Times New Roman"/>
                <w:sz w:val="24"/>
                <w:szCs w:val="24"/>
              </w:rPr>
            </w:pPr>
          </w:p>
          <w:p w14:paraId="6CEA1EE5" w14:textId="77777777" w:rsidR="009F7087" w:rsidRPr="009F7087" w:rsidRDefault="009F7087" w:rsidP="00CD1F48">
            <w:pPr>
              <w:spacing w:before="120" w:after="120"/>
              <w:ind w:right="270"/>
              <w:jc w:val="center"/>
              <w:rPr>
                <w:rFonts w:ascii="Times New Roman" w:hAnsi="Times New Roman" w:cs="Times New Roman"/>
                <w:sz w:val="24"/>
                <w:szCs w:val="24"/>
              </w:rPr>
            </w:pPr>
          </w:p>
          <w:p w14:paraId="6CB021D0" w14:textId="77777777" w:rsidR="009F7087" w:rsidRPr="009F7087" w:rsidRDefault="009F7087" w:rsidP="00CD1F48">
            <w:pPr>
              <w:spacing w:before="120" w:after="120"/>
              <w:ind w:right="270"/>
              <w:rPr>
                <w:rFonts w:ascii="Times New Roman" w:hAnsi="Times New Roman" w:cs="Times New Roman"/>
                <w:sz w:val="24"/>
                <w:szCs w:val="24"/>
              </w:rPr>
            </w:pPr>
            <w:r w:rsidRPr="009F7087">
              <w:rPr>
                <w:rFonts w:ascii="Times New Roman" w:hAnsi="Times New Roman" w:cs="Times New Roman"/>
                <w:sz w:val="24"/>
                <w:szCs w:val="24"/>
              </w:rPr>
              <w:t>Place of Issue:</w:t>
            </w:r>
          </w:p>
          <w:p w14:paraId="3C0E14AF" w14:textId="77777777" w:rsidR="009F7087" w:rsidRPr="009F7087" w:rsidRDefault="009F7087" w:rsidP="00CD1F48">
            <w:pPr>
              <w:spacing w:before="120" w:after="120"/>
              <w:ind w:right="270"/>
              <w:rPr>
                <w:rFonts w:ascii="Times New Roman" w:hAnsi="Times New Roman" w:cs="Times New Roman"/>
                <w:sz w:val="24"/>
                <w:szCs w:val="24"/>
                <w:highlight w:val="yellow"/>
              </w:rPr>
            </w:pPr>
            <w:r w:rsidRPr="009F7087">
              <w:rPr>
                <w:rFonts w:ascii="Times New Roman" w:hAnsi="Times New Roman" w:cs="Times New Roman"/>
                <w:sz w:val="24"/>
                <w:szCs w:val="24"/>
              </w:rPr>
              <w:t>Name of Office</w:t>
            </w:r>
          </w:p>
        </w:tc>
      </w:tr>
    </w:tbl>
    <w:p w14:paraId="3D9347F0" w14:textId="77777777" w:rsidR="009F7087" w:rsidRPr="009F7087" w:rsidRDefault="009F7087" w:rsidP="009F7087">
      <w:pPr>
        <w:spacing w:before="120" w:after="120"/>
        <w:ind w:right="270"/>
        <w:rPr>
          <w:rFonts w:ascii="Times New Roman" w:hAnsi="Times New Roman" w:cs="Times New Roman"/>
          <w:sz w:val="24"/>
          <w:szCs w:val="24"/>
        </w:rPr>
      </w:pPr>
      <w:r w:rsidRPr="009F7087">
        <w:rPr>
          <w:rFonts w:ascii="Times New Roman" w:hAnsi="Times New Roman" w:cs="Times New Roman"/>
          <w:sz w:val="24"/>
          <w:szCs w:val="24"/>
        </w:rPr>
        <w:t xml:space="preserve">                                                        Print Date: </w:t>
      </w:r>
    </w:p>
    <w:p w14:paraId="563B9AFB"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47B56307"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14A4E733"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15465956"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46DDE87F"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4A2D2914"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Style w:val="FootnoteReference"/>
          <w:rFonts w:ascii="Times New Roman" w:hAnsi="Times New Roman" w:cs="Times New Roman"/>
          <w:b/>
          <w:bCs/>
          <w:sz w:val="24"/>
          <w:szCs w:val="24"/>
        </w:rPr>
        <w:footnoteReference w:customMarkFollows="1" w:id="31"/>
        <w:sym w:font="Symbol" w:char="F0AE"/>
      </w:r>
      <w:r w:rsidRPr="009F7087">
        <w:rPr>
          <w:rFonts w:ascii="Times New Roman" w:hAnsi="Times New Roman" w:cs="Times New Roman"/>
          <w:b/>
          <w:bCs/>
          <w:sz w:val="24"/>
          <w:szCs w:val="24"/>
        </w:rPr>
        <w:t>Schedule-5</w:t>
      </w:r>
    </w:p>
    <w:p w14:paraId="418DAF0B"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t>…………………….</w:t>
      </w:r>
    </w:p>
    <w:p w14:paraId="73811D79" w14:textId="77777777" w:rsidR="009F7087" w:rsidRPr="009F7087" w:rsidRDefault="009F7087" w:rsidP="009F7087">
      <w:pPr>
        <w:spacing w:before="120" w:after="120"/>
        <w:ind w:right="270"/>
        <w:jc w:val="both"/>
        <w:rPr>
          <w:rFonts w:ascii="Times New Roman" w:hAnsi="Times New Roman" w:cs="Times New Roman"/>
          <w:b/>
          <w:bCs/>
          <w:sz w:val="24"/>
          <w:szCs w:val="24"/>
        </w:rPr>
      </w:pPr>
    </w:p>
    <w:p w14:paraId="3B549B0D" w14:textId="77777777" w:rsidR="009F7087" w:rsidRPr="009F7087" w:rsidRDefault="009F7087" w:rsidP="009F7087">
      <w:pPr>
        <w:spacing w:before="120" w:after="120"/>
        <w:ind w:right="270"/>
        <w:jc w:val="both"/>
        <w:rPr>
          <w:rFonts w:ascii="Times New Roman" w:hAnsi="Times New Roman" w:cs="Times New Roman"/>
          <w:b/>
          <w:bCs/>
          <w:sz w:val="24"/>
          <w:szCs w:val="24"/>
        </w:rPr>
      </w:pPr>
    </w:p>
    <w:p w14:paraId="37CD115F" w14:textId="77777777" w:rsidR="009F7087" w:rsidRPr="009F7087" w:rsidRDefault="009F7087" w:rsidP="009F7087">
      <w:pPr>
        <w:spacing w:before="120" w:after="120"/>
        <w:ind w:right="270"/>
        <w:jc w:val="both"/>
        <w:rPr>
          <w:rFonts w:ascii="Times New Roman" w:hAnsi="Times New Roman" w:cs="Times New Roman"/>
          <w:b/>
          <w:bCs/>
          <w:sz w:val="24"/>
          <w:szCs w:val="24"/>
        </w:rPr>
      </w:pPr>
    </w:p>
    <w:p w14:paraId="51204692" w14:textId="77777777" w:rsidR="009F7087" w:rsidRPr="009F7087" w:rsidRDefault="009F7087" w:rsidP="009F7087">
      <w:pPr>
        <w:spacing w:before="120" w:after="120"/>
        <w:ind w:right="270"/>
        <w:jc w:val="both"/>
        <w:rPr>
          <w:rFonts w:ascii="Times New Roman" w:hAnsi="Times New Roman" w:cs="Times New Roman"/>
          <w:b/>
          <w:bCs/>
          <w:sz w:val="24"/>
          <w:szCs w:val="24"/>
        </w:rPr>
      </w:pPr>
    </w:p>
    <w:p w14:paraId="5E403FCE" w14:textId="77777777" w:rsidR="009F7087" w:rsidRPr="009F7087" w:rsidRDefault="009F7087" w:rsidP="009F7087">
      <w:pPr>
        <w:spacing w:before="120" w:after="120"/>
        <w:ind w:right="270"/>
        <w:jc w:val="both"/>
        <w:rPr>
          <w:rFonts w:ascii="Times New Roman" w:hAnsi="Times New Roman" w:cs="Times New Roman"/>
          <w:b/>
          <w:bCs/>
          <w:sz w:val="24"/>
          <w:szCs w:val="24"/>
        </w:rPr>
      </w:pPr>
    </w:p>
    <w:p w14:paraId="61DCA9D6" w14:textId="77777777" w:rsidR="009F7087" w:rsidRPr="009F7087" w:rsidRDefault="009F7087" w:rsidP="009F7087">
      <w:pPr>
        <w:spacing w:before="120" w:after="120"/>
        <w:ind w:right="270"/>
        <w:jc w:val="both"/>
        <w:rPr>
          <w:rFonts w:ascii="Times New Roman" w:hAnsi="Times New Roman" w:cs="Times New Roman"/>
          <w:b/>
          <w:bCs/>
          <w:sz w:val="24"/>
          <w:szCs w:val="24"/>
        </w:rPr>
      </w:pPr>
    </w:p>
    <w:p w14:paraId="696C5513" w14:textId="77777777" w:rsidR="009F7087" w:rsidRPr="009F7087" w:rsidRDefault="009F7087" w:rsidP="009F7087">
      <w:pPr>
        <w:spacing w:before="120" w:after="120"/>
        <w:ind w:right="270"/>
        <w:jc w:val="both"/>
        <w:rPr>
          <w:rFonts w:ascii="Times New Roman" w:hAnsi="Times New Roman" w:cs="Times New Roman"/>
          <w:b/>
          <w:bCs/>
          <w:sz w:val="24"/>
          <w:szCs w:val="24"/>
        </w:rPr>
      </w:pPr>
    </w:p>
    <w:p w14:paraId="7C08AE0A" w14:textId="77777777" w:rsidR="009F7087" w:rsidRPr="009F7087" w:rsidRDefault="009F7087" w:rsidP="009F7087">
      <w:pPr>
        <w:spacing w:before="120" w:after="120"/>
        <w:ind w:right="270"/>
        <w:jc w:val="both"/>
        <w:rPr>
          <w:rFonts w:ascii="Times New Roman" w:hAnsi="Times New Roman" w:cs="Times New Roman"/>
          <w:b/>
          <w:bCs/>
          <w:sz w:val="24"/>
          <w:szCs w:val="24"/>
        </w:rPr>
      </w:pPr>
    </w:p>
    <w:p w14:paraId="7409A44D" w14:textId="77777777" w:rsidR="009F7087" w:rsidRPr="009F7087" w:rsidRDefault="009F7087" w:rsidP="009F7087">
      <w:pPr>
        <w:spacing w:before="120" w:after="120"/>
        <w:ind w:right="270"/>
        <w:jc w:val="both"/>
        <w:rPr>
          <w:rFonts w:ascii="Times New Roman" w:hAnsi="Times New Roman" w:cs="Times New Roman"/>
          <w:b/>
          <w:bCs/>
          <w:sz w:val="24"/>
          <w:szCs w:val="24"/>
        </w:rPr>
      </w:pPr>
    </w:p>
    <w:p w14:paraId="30F102C1" w14:textId="77777777" w:rsidR="009F7087" w:rsidRPr="009F7087" w:rsidRDefault="009F7087" w:rsidP="009F7087">
      <w:pPr>
        <w:spacing w:before="120" w:after="120"/>
        <w:ind w:right="270"/>
        <w:jc w:val="both"/>
        <w:rPr>
          <w:rFonts w:ascii="Times New Roman" w:hAnsi="Times New Roman" w:cs="Times New Roman"/>
          <w:b/>
          <w:bCs/>
          <w:sz w:val="24"/>
          <w:szCs w:val="24"/>
        </w:rPr>
      </w:pPr>
    </w:p>
    <w:p w14:paraId="2903656E" w14:textId="77777777" w:rsidR="009F7087" w:rsidRPr="009F7087" w:rsidRDefault="009F7087" w:rsidP="009F7087">
      <w:pPr>
        <w:spacing w:before="120" w:after="120"/>
        <w:ind w:right="270"/>
        <w:jc w:val="both"/>
        <w:rPr>
          <w:rFonts w:ascii="Times New Roman" w:hAnsi="Times New Roman" w:cs="Times New Roman"/>
          <w:b/>
          <w:bCs/>
          <w:sz w:val="24"/>
          <w:szCs w:val="24"/>
        </w:rPr>
      </w:pPr>
    </w:p>
    <w:p w14:paraId="0256F319" w14:textId="77777777" w:rsidR="009F7087" w:rsidRPr="009F7087" w:rsidRDefault="009F7087" w:rsidP="009F7087">
      <w:pPr>
        <w:spacing w:before="120" w:after="120"/>
        <w:ind w:right="270"/>
        <w:jc w:val="both"/>
        <w:rPr>
          <w:rFonts w:ascii="Times New Roman" w:hAnsi="Times New Roman" w:cs="Times New Roman"/>
          <w:b/>
          <w:bCs/>
          <w:sz w:val="24"/>
          <w:szCs w:val="24"/>
        </w:rPr>
      </w:pPr>
    </w:p>
    <w:p w14:paraId="5CB8BA28"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35CA7397"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32C13748"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39728D50"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7AA40CD4"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028D07E5"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br w:type="page"/>
      </w:r>
      <w:r w:rsidRPr="009F7087">
        <w:rPr>
          <w:rFonts w:ascii="Times New Roman" w:hAnsi="Times New Roman" w:cs="Times New Roman"/>
          <w:b/>
          <w:bCs/>
          <w:sz w:val="24"/>
          <w:szCs w:val="24"/>
        </w:rPr>
        <w:lastRenderedPageBreak/>
        <w:t>Schedule-6</w:t>
      </w:r>
    </w:p>
    <w:p w14:paraId="77749ECD" w14:textId="77777777" w:rsidR="009F7087" w:rsidRPr="009F7087" w:rsidRDefault="009F7087" w:rsidP="009F7087">
      <w:pPr>
        <w:spacing w:before="120" w:after="120"/>
        <w:ind w:right="270"/>
        <w:jc w:val="center"/>
        <w:rPr>
          <w:rFonts w:ascii="Times New Roman" w:hAnsi="Times New Roman" w:cs="Times New Roman"/>
          <w:sz w:val="24"/>
          <w:szCs w:val="24"/>
        </w:rPr>
      </w:pPr>
      <w:r w:rsidRPr="009F7087">
        <w:rPr>
          <w:rFonts w:ascii="Times New Roman" w:hAnsi="Times New Roman" w:cs="Times New Roman"/>
          <w:sz w:val="24"/>
          <w:szCs w:val="24"/>
        </w:rPr>
        <w:t>(Relating to Sub-rule (6) of Rule 5)</w:t>
      </w:r>
    </w:p>
    <w:p w14:paraId="4FFD0AAC" w14:textId="77777777" w:rsidR="009F7087" w:rsidRPr="009F7087" w:rsidRDefault="009F7087" w:rsidP="009F7087">
      <w:pPr>
        <w:spacing w:before="120" w:after="120"/>
        <w:ind w:right="27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Format of information to be given in the case of inappropriateness to issue entry permit</w:t>
      </w:r>
    </w:p>
    <w:p w14:paraId="398F3E21"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474F4311" w14:textId="77777777" w:rsidR="009F7087" w:rsidRPr="009F7087" w:rsidRDefault="009F7087" w:rsidP="009F7087">
      <w:pPr>
        <w:spacing w:before="120" w:after="120"/>
        <w:ind w:right="270"/>
        <w:jc w:val="center"/>
        <w:rPr>
          <w:rFonts w:ascii="Times New Roman" w:hAnsi="Times New Roman" w:cs="Times New Roman"/>
          <w:sz w:val="24"/>
          <w:szCs w:val="24"/>
        </w:rPr>
      </w:pPr>
      <w:r w:rsidRPr="009F7087">
        <w:rPr>
          <w:rFonts w:ascii="Times New Roman" w:hAnsi="Times New Roman" w:cs="Times New Roman"/>
          <w:sz w:val="24"/>
          <w:szCs w:val="24"/>
        </w:rPr>
        <w:t>Government of Nepal</w:t>
      </w:r>
    </w:p>
    <w:p w14:paraId="46CCBD2A" w14:textId="77777777" w:rsidR="009F7087" w:rsidRPr="009F7087" w:rsidRDefault="009F7087" w:rsidP="009F7087">
      <w:pPr>
        <w:spacing w:before="120" w:after="120"/>
        <w:ind w:right="270"/>
        <w:jc w:val="center"/>
        <w:rPr>
          <w:rFonts w:ascii="Times New Roman" w:hAnsi="Times New Roman" w:cs="Times New Roman"/>
          <w:sz w:val="24"/>
          <w:szCs w:val="24"/>
        </w:rPr>
      </w:pPr>
      <w:r w:rsidRPr="009F7087">
        <w:rPr>
          <w:rFonts w:ascii="Times New Roman" w:hAnsi="Times New Roman" w:cs="Times New Roman"/>
          <w:sz w:val="24"/>
          <w:szCs w:val="24"/>
        </w:rPr>
        <w:t>Ministry of Agriculture and Livestock Development</w:t>
      </w:r>
    </w:p>
    <w:p w14:paraId="3781D3DE"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t>Plant Quarantine and Pesticide Management Center</w:t>
      </w:r>
    </w:p>
    <w:p w14:paraId="0AA9BCCD"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t>……………………….. Office,</w:t>
      </w:r>
    </w:p>
    <w:p w14:paraId="2CBCAD16"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To, </w:t>
      </w:r>
    </w:p>
    <w:p w14:paraId="5D48E9B3"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Mr./Ms. ................................</w:t>
      </w:r>
    </w:p>
    <w:p w14:paraId="513A6785"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 </w:t>
      </w:r>
    </w:p>
    <w:p w14:paraId="48A23DF2" w14:textId="77777777" w:rsidR="009F7087" w:rsidRPr="009F7087" w:rsidRDefault="009F7087" w:rsidP="009F7087">
      <w:pPr>
        <w:spacing w:before="120" w:after="120"/>
        <w:ind w:right="270"/>
        <w:jc w:val="both"/>
        <w:rPr>
          <w:rFonts w:ascii="Times New Roman" w:hAnsi="Times New Roman" w:cs="Times New Roman"/>
          <w:sz w:val="24"/>
          <w:szCs w:val="24"/>
        </w:rPr>
      </w:pPr>
    </w:p>
    <w:p w14:paraId="132F4495" w14:textId="77777777" w:rsidR="009F7087" w:rsidRPr="009F7087" w:rsidRDefault="009F7087" w:rsidP="009F7087">
      <w:pPr>
        <w:spacing w:before="120" w:after="120"/>
        <w:ind w:right="270"/>
        <w:jc w:val="center"/>
        <w:rPr>
          <w:rFonts w:ascii="Times New Roman" w:hAnsi="Times New Roman" w:cs="Times New Roman"/>
          <w:b/>
          <w:bCs/>
          <w:sz w:val="24"/>
          <w:szCs w:val="24"/>
          <w:u w:val="single"/>
        </w:rPr>
      </w:pPr>
      <w:r w:rsidRPr="009F7087">
        <w:rPr>
          <w:rFonts w:ascii="Times New Roman" w:hAnsi="Times New Roman" w:cs="Times New Roman"/>
          <w:b/>
          <w:bCs/>
          <w:sz w:val="24"/>
          <w:szCs w:val="24"/>
        </w:rPr>
        <w:t xml:space="preserve">Re: </w:t>
      </w:r>
      <w:r w:rsidRPr="009F7087">
        <w:rPr>
          <w:rFonts w:ascii="Times New Roman" w:hAnsi="Times New Roman" w:cs="Times New Roman"/>
          <w:b/>
          <w:bCs/>
          <w:sz w:val="24"/>
          <w:szCs w:val="24"/>
          <w:u w:val="single"/>
        </w:rPr>
        <w:t>Notification of rejection of entry permit</w:t>
      </w:r>
    </w:p>
    <w:p w14:paraId="1766CF8A"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5E349894"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Whereas, upon taking action on the application submitted by you to this Office on ............................ for issuance of entry permit to import the following articles, it seems inappropriate to issue the entry permit to import such articles due to following grounds and reasons; </w:t>
      </w:r>
    </w:p>
    <w:p w14:paraId="22CE4F7E"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Now, therefore, information to that effect is hereby given pursuant to Sub-section (3) of Section 8 of the Plant Protection Act, 2007 and Sub-rule (6) of Rule 5 of the Plant Protection Regulation, 2010. </w:t>
      </w:r>
    </w:p>
    <w:p w14:paraId="5FCC5390"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1. </w:t>
      </w:r>
      <w:r w:rsidRPr="009F7087">
        <w:rPr>
          <w:rFonts w:ascii="Times New Roman" w:hAnsi="Times New Roman" w:cs="Times New Roman"/>
          <w:sz w:val="24"/>
          <w:szCs w:val="24"/>
        </w:rPr>
        <w:tab/>
        <w:t xml:space="preserve">Number of application made for the issue of entry permit and date thereof: </w:t>
      </w:r>
    </w:p>
    <w:p w14:paraId="3CAE9D65"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2. </w:t>
      </w:r>
      <w:r w:rsidRPr="009F7087">
        <w:rPr>
          <w:rFonts w:ascii="Times New Roman" w:hAnsi="Times New Roman" w:cs="Times New Roman"/>
          <w:sz w:val="24"/>
          <w:szCs w:val="24"/>
        </w:rPr>
        <w:tab/>
        <w:t xml:space="preserve">Description of articles intended to be imported: </w:t>
      </w:r>
    </w:p>
    <w:p w14:paraId="11D8FC9E"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 xml:space="preserve">Name of articles: </w:t>
      </w:r>
    </w:p>
    <w:p w14:paraId="4C5FF378"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(b) </w:t>
      </w:r>
      <w:r w:rsidRPr="009F7087">
        <w:rPr>
          <w:rFonts w:ascii="Times New Roman" w:hAnsi="Times New Roman" w:cs="Times New Roman"/>
          <w:sz w:val="24"/>
          <w:szCs w:val="24"/>
        </w:rPr>
        <w:tab/>
        <w:t xml:space="preserve">Quantity (weight/number): </w:t>
      </w:r>
    </w:p>
    <w:p w14:paraId="180C13AB"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(c) </w:t>
      </w:r>
      <w:r w:rsidRPr="009F7087">
        <w:rPr>
          <w:rFonts w:ascii="Times New Roman" w:hAnsi="Times New Roman" w:cs="Times New Roman"/>
          <w:sz w:val="24"/>
          <w:szCs w:val="24"/>
        </w:rPr>
        <w:tab/>
        <w:t xml:space="preserve">Number of packages: </w:t>
      </w:r>
    </w:p>
    <w:p w14:paraId="225B4F21"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(d) </w:t>
      </w:r>
      <w:r w:rsidRPr="009F7087">
        <w:rPr>
          <w:rFonts w:ascii="Times New Roman" w:hAnsi="Times New Roman" w:cs="Times New Roman"/>
          <w:sz w:val="24"/>
          <w:szCs w:val="24"/>
        </w:rPr>
        <w:tab/>
        <w:t xml:space="preserve">Identification mark: </w:t>
      </w:r>
    </w:p>
    <w:p w14:paraId="23F76DD2"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(e) </w:t>
      </w:r>
      <w:r w:rsidRPr="009F7087">
        <w:rPr>
          <w:rFonts w:ascii="Times New Roman" w:hAnsi="Times New Roman" w:cs="Times New Roman"/>
          <w:sz w:val="24"/>
          <w:szCs w:val="24"/>
        </w:rPr>
        <w:tab/>
        <w:t xml:space="preserve">Name of exporting country: </w:t>
      </w:r>
    </w:p>
    <w:p w14:paraId="663CDA0B"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(f) </w:t>
      </w:r>
      <w:r w:rsidRPr="009F7087">
        <w:rPr>
          <w:rFonts w:ascii="Times New Roman" w:hAnsi="Times New Roman" w:cs="Times New Roman"/>
          <w:sz w:val="24"/>
          <w:szCs w:val="24"/>
        </w:rPr>
        <w:tab/>
        <w:t xml:space="preserve">Invoice number: </w:t>
      </w:r>
    </w:p>
    <w:p w14:paraId="4785C025"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3. </w:t>
      </w:r>
      <w:r w:rsidRPr="009F7087">
        <w:rPr>
          <w:rFonts w:ascii="Times New Roman" w:hAnsi="Times New Roman" w:cs="Times New Roman"/>
          <w:sz w:val="24"/>
          <w:szCs w:val="24"/>
        </w:rPr>
        <w:tab/>
        <w:t xml:space="preserve">In the case of application for entry permit for articles carried at entry point: </w:t>
      </w:r>
    </w:p>
    <w:p w14:paraId="712937B6"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 xml:space="preserve">Date of inspection of such articles: </w:t>
      </w:r>
    </w:p>
    <w:p w14:paraId="554B2D03"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(b) </w:t>
      </w:r>
      <w:r w:rsidRPr="009F7087">
        <w:rPr>
          <w:rFonts w:ascii="Times New Roman" w:hAnsi="Times New Roman" w:cs="Times New Roman"/>
          <w:sz w:val="24"/>
          <w:szCs w:val="24"/>
        </w:rPr>
        <w:tab/>
        <w:t xml:space="preserve">Place of inspection: </w:t>
      </w:r>
    </w:p>
    <w:p w14:paraId="400ABB82"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(c) </w:t>
      </w:r>
      <w:r w:rsidRPr="009F7087">
        <w:rPr>
          <w:rFonts w:ascii="Times New Roman" w:hAnsi="Times New Roman" w:cs="Times New Roman"/>
          <w:sz w:val="24"/>
          <w:szCs w:val="24"/>
        </w:rPr>
        <w:tab/>
        <w:t xml:space="preserve">Description of consignment: </w:t>
      </w:r>
    </w:p>
    <w:p w14:paraId="76C847E2"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4. </w:t>
      </w:r>
      <w:r w:rsidRPr="009F7087">
        <w:rPr>
          <w:rFonts w:ascii="Times New Roman" w:hAnsi="Times New Roman" w:cs="Times New Roman"/>
          <w:sz w:val="24"/>
          <w:szCs w:val="24"/>
        </w:rPr>
        <w:tab/>
        <w:t xml:space="preserve">Grounds and reasons for refusing to issue the entry permit: </w:t>
      </w:r>
    </w:p>
    <w:p w14:paraId="7C7AAB40"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 xml:space="preserve">Consignment being prohibited (clearly specify the consignment and the law imposing prohibition): </w:t>
      </w:r>
    </w:p>
    <w:p w14:paraId="0908A3B9"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lastRenderedPageBreak/>
        <w:t xml:space="preserve">(b) </w:t>
      </w:r>
      <w:r w:rsidRPr="009F7087">
        <w:rPr>
          <w:rFonts w:ascii="Times New Roman" w:hAnsi="Times New Roman" w:cs="Times New Roman"/>
          <w:sz w:val="24"/>
          <w:szCs w:val="24"/>
        </w:rPr>
        <w:tab/>
        <w:t xml:space="preserve">Import not being in conformity with the terms and restrictions (specify which terms and restrictions are not complied with): </w:t>
      </w:r>
    </w:p>
    <w:p w14:paraId="2B7DB238"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(c) </w:t>
      </w:r>
      <w:r w:rsidRPr="009F7087">
        <w:rPr>
          <w:rFonts w:ascii="Times New Roman" w:hAnsi="Times New Roman" w:cs="Times New Roman"/>
          <w:sz w:val="24"/>
          <w:szCs w:val="24"/>
        </w:rPr>
        <w:tab/>
        <w:t xml:space="preserve">Treatment not being available (clearly specify what treatment was to be done and such treatment is not available within Nepal and even if available, whether it is economically feasible or not):  </w:t>
      </w:r>
    </w:p>
    <w:p w14:paraId="102AE929"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(d) </w:t>
      </w:r>
      <w:r w:rsidRPr="009F7087">
        <w:rPr>
          <w:rFonts w:ascii="Times New Roman" w:hAnsi="Times New Roman" w:cs="Times New Roman"/>
          <w:sz w:val="24"/>
          <w:szCs w:val="24"/>
        </w:rPr>
        <w:tab/>
        <w:t xml:space="preserve">Documents not being sufficient or authentic (specify which documents are missing): </w:t>
      </w:r>
    </w:p>
    <w:p w14:paraId="593F8310"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(e) </w:t>
      </w:r>
      <w:r w:rsidRPr="009F7087">
        <w:rPr>
          <w:rFonts w:ascii="Times New Roman" w:hAnsi="Times New Roman" w:cs="Times New Roman"/>
          <w:sz w:val="24"/>
          <w:szCs w:val="24"/>
        </w:rPr>
        <w:tab/>
        <w:t xml:space="preserve">Specify other reasons, if any: </w:t>
      </w:r>
    </w:p>
    <w:p w14:paraId="7493ED5A" w14:textId="77777777" w:rsidR="009F7087" w:rsidRPr="009F7087" w:rsidRDefault="009F7087" w:rsidP="009F7087">
      <w:pPr>
        <w:spacing w:before="120" w:after="120"/>
        <w:ind w:right="270"/>
        <w:jc w:val="both"/>
        <w:rPr>
          <w:rFonts w:ascii="Times New Roman" w:hAnsi="Times New Roman" w:cs="Times New Roman"/>
          <w:sz w:val="24"/>
          <w:szCs w:val="24"/>
        </w:rPr>
      </w:pPr>
    </w:p>
    <w:p w14:paraId="6A058F27"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Date: </w:t>
      </w:r>
      <w:r w:rsidRPr="009F7087">
        <w:rPr>
          <w:rFonts w:ascii="Times New Roman" w:hAnsi="Times New Roman" w:cs="Times New Roman"/>
          <w:sz w:val="24"/>
          <w:szCs w:val="24"/>
        </w:rPr>
        <w:tab/>
        <w:t xml:space="preserve">Decision making authority: </w:t>
      </w:r>
    </w:p>
    <w:p w14:paraId="7251B5F0"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Seal of Office: </w:t>
      </w:r>
      <w:r w:rsidRPr="009F7087">
        <w:rPr>
          <w:rFonts w:ascii="Times New Roman" w:hAnsi="Times New Roman" w:cs="Times New Roman"/>
          <w:sz w:val="24"/>
          <w:szCs w:val="24"/>
        </w:rPr>
        <w:tab/>
        <w:t xml:space="preserve">Signature: </w:t>
      </w:r>
    </w:p>
    <w:p w14:paraId="43BDB22C"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ab/>
        <w:t xml:space="preserve">Name, surname: </w:t>
      </w:r>
    </w:p>
    <w:p w14:paraId="5F6910BB"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ab/>
        <w:t xml:space="preserve">Post: </w:t>
      </w:r>
    </w:p>
    <w:p w14:paraId="5CB3D277" w14:textId="77777777" w:rsidR="009F7087" w:rsidRPr="009F7087" w:rsidRDefault="009F7087" w:rsidP="009F7087">
      <w:pPr>
        <w:spacing w:before="120" w:after="120"/>
        <w:ind w:right="270"/>
        <w:jc w:val="both"/>
        <w:rPr>
          <w:rFonts w:ascii="Times New Roman" w:hAnsi="Times New Roman" w:cs="Times New Roman"/>
          <w:sz w:val="24"/>
          <w:szCs w:val="24"/>
        </w:rPr>
      </w:pPr>
    </w:p>
    <w:p w14:paraId="799DF4B8"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Style w:val="FootnoteReference"/>
          <w:rFonts w:ascii="Times New Roman" w:hAnsi="Times New Roman" w:cs="Times New Roman"/>
          <w:b/>
          <w:bCs/>
          <w:sz w:val="24"/>
          <w:szCs w:val="24"/>
        </w:rPr>
        <w:footnoteReference w:customMarkFollows="1" w:id="32"/>
        <w:sym w:font="Symbol" w:char="F0AE"/>
      </w:r>
      <w:r w:rsidRPr="009F7087">
        <w:rPr>
          <w:rFonts w:ascii="Times New Roman" w:hAnsi="Times New Roman" w:cs="Times New Roman"/>
          <w:b/>
          <w:bCs/>
          <w:sz w:val="24"/>
          <w:szCs w:val="24"/>
        </w:rPr>
        <w:t>Schedule-7</w:t>
      </w:r>
    </w:p>
    <w:p w14:paraId="3BC240B6" w14:textId="77777777" w:rsidR="009F7087" w:rsidRPr="009F7087" w:rsidRDefault="009F7087" w:rsidP="009F7087">
      <w:pPr>
        <w:spacing w:before="120" w:after="120"/>
        <w:ind w:right="270"/>
        <w:jc w:val="center"/>
        <w:rPr>
          <w:rFonts w:ascii="Times New Roman" w:hAnsi="Times New Roman" w:cs="Times New Roman"/>
          <w:sz w:val="24"/>
          <w:szCs w:val="24"/>
        </w:rPr>
      </w:pPr>
      <w:r w:rsidRPr="009F7087">
        <w:rPr>
          <w:rFonts w:ascii="Times New Roman" w:hAnsi="Times New Roman" w:cs="Times New Roman"/>
          <w:b/>
          <w:bCs/>
          <w:sz w:val="24"/>
          <w:szCs w:val="24"/>
        </w:rPr>
        <w:t>………………….</w:t>
      </w:r>
    </w:p>
    <w:p w14:paraId="2639685A" w14:textId="77777777" w:rsidR="009F7087" w:rsidRPr="009F7087" w:rsidRDefault="009F7087" w:rsidP="009F7087">
      <w:pPr>
        <w:spacing w:before="120" w:after="120"/>
        <w:ind w:right="270"/>
        <w:jc w:val="both"/>
        <w:rPr>
          <w:rFonts w:ascii="Times New Roman" w:hAnsi="Times New Roman" w:cs="Times New Roman"/>
          <w:sz w:val="24"/>
          <w:szCs w:val="24"/>
        </w:rPr>
      </w:pPr>
    </w:p>
    <w:p w14:paraId="0364FD32" w14:textId="77777777" w:rsidR="009F7087" w:rsidRPr="009F7087" w:rsidRDefault="009F7087" w:rsidP="009F7087">
      <w:pPr>
        <w:spacing w:before="120" w:after="120"/>
        <w:ind w:right="270"/>
        <w:jc w:val="both"/>
        <w:rPr>
          <w:rFonts w:ascii="Times New Roman" w:hAnsi="Times New Roman" w:cs="Times New Roman"/>
          <w:sz w:val="24"/>
          <w:szCs w:val="24"/>
        </w:rPr>
      </w:pPr>
    </w:p>
    <w:p w14:paraId="545218FE" w14:textId="77777777" w:rsidR="009F7087" w:rsidRPr="009F7087" w:rsidRDefault="009F7087" w:rsidP="009F7087">
      <w:pPr>
        <w:spacing w:before="120" w:after="120"/>
        <w:ind w:right="270"/>
        <w:jc w:val="both"/>
        <w:rPr>
          <w:rFonts w:ascii="Times New Roman" w:hAnsi="Times New Roman" w:cs="Times New Roman"/>
          <w:sz w:val="24"/>
          <w:szCs w:val="24"/>
        </w:rPr>
      </w:pPr>
    </w:p>
    <w:p w14:paraId="6C959A18" w14:textId="77777777" w:rsidR="009F7087" w:rsidRPr="009F7087" w:rsidRDefault="009F7087" w:rsidP="009F7087">
      <w:pPr>
        <w:spacing w:before="120" w:after="120"/>
        <w:ind w:right="270"/>
        <w:jc w:val="both"/>
        <w:rPr>
          <w:rFonts w:ascii="Times New Roman" w:hAnsi="Times New Roman" w:cs="Times New Roman"/>
          <w:sz w:val="24"/>
          <w:szCs w:val="24"/>
        </w:rPr>
      </w:pPr>
    </w:p>
    <w:p w14:paraId="4245720C" w14:textId="77777777" w:rsidR="009F7087" w:rsidRPr="009F7087" w:rsidRDefault="009F7087" w:rsidP="009F7087">
      <w:pPr>
        <w:spacing w:before="120" w:after="120"/>
        <w:ind w:right="270"/>
        <w:jc w:val="both"/>
        <w:rPr>
          <w:rFonts w:ascii="Times New Roman" w:hAnsi="Times New Roman" w:cs="Times New Roman"/>
          <w:sz w:val="24"/>
          <w:szCs w:val="24"/>
        </w:rPr>
      </w:pPr>
    </w:p>
    <w:p w14:paraId="7D34FC6A" w14:textId="77777777" w:rsidR="009F7087" w:rsidRPr="009F7087" w:rsidRDefault="009F7087" w:rsidP="009F7087">
      <w:pPr>
        <w:spacing w:before="120" w:after="120"/>
        <w:ind w:right="270"/>
        <w:jc w:val="both"/>
        <w:rPr>
          <w:rFonts w:ascii="Times New Roman" w:hAnsi="Times New Roman" w:cs="Times New Roman"/>
          <w:sz w:val="24"/>
          <w:szCs w:val="24"/>
        </w:rPr>
      </w:pPr>
    </w:p>
    <w:p w14:paraId="74C46857" w14:textId="77777777" w:rsidR="009F7087" w:rsidRPr="009F7087" w:rsidRDefault="009F7087" w:rsidP="009F7087">
      <w:pPr>
        <w:spacing w:before="120" w:after="120"/>
        <w:ind w:right="270"/>
        <w:jc w:val="both"/>
        <w:rPr>
          <w:rFonts w:ascii="Times New Roman" w:hAnsi="Times New Roman" w:cs="Times New Roman"/>
          <w:sz w:val="24"/>
          <w:szCs w:val="24"/>
        </w:rPr>
      </w:pPr>
    </w:p>
    <w:p w14:paraId="2DE3B8EF" w14:textId="77777777" w:rsidR="009F7087" w:rsidRPr="009F7087" w:rsidRDefault="009F7087" w:rsidP="009F7087">
      <w:pPr>
        <w:spacing w:before="120" w:after="120"/>
        <w:ind w:right="270"/>
        <w:jc w:val="both"/>
        <w:rPr>
          <w:rFonts w:ascii="Times New Roman" w:hAnsi="Times New Roman" w:cs="Times New Roman"/>
          <w:sz w:val="24"/>
          <w:szCs w:val="24"/>
        </w:rPr>
      </w:pPr>
    </w:p>
    <w:p w14:paraId="143A6EE3" w14:textId="77777777" w:rsidR="009F7087" w:rsidRPr="009F7087" w:rsidRDefault="009F7087" w:rsidP="009F7087">
      <w:pPr>
        <w:spacing w:before="120" w:after="120"/>
        <w:ind w:right="270"/>
        <w:jc w:val="both"/>
        <w:rPr>
          <w:rFonts w:ascii="Times New Roman" w:hAnsi="Times New Roman" w:cs="Times New Roman"/>
          <w:sz w:val="24"/>
          <w:szCs w:val="24"/>
        </w:rPr>
      </w:pPr>
    </w:p>
    <w:p w14:paraId="20BCA793" w14:textId="77777777" w:rsidR="009F7087" w:rsidRPr="009F7087" w:rsidRDefault="009F7087" w:rsidP="009F7087">
      <w:pPr>
        <w:spacing w:before="120" w:after="120"/>
        <w:ind w:right="270"/>
        <w:jc w:val="both"/>
        <w:rPr>
          <w:rFonts w:ascii="Times New Roman" w:hAnsi="Times New Roman" w:cs="Times New Roman"/>
          <w:sz w:val="24"/>
          <w:szCs w:val="24"/>
        </w:rPr>
      </w:pPr>
    </w:p>
    <w:p w14:paraId="00757338" w14:textId="77777777" w:rsidR="009F7087" w:rsidRPr="009F7087" w:rsidRDefault="009F7087" w:rsidP="009F7087">
      <w:pPr>
        <w:spacing w:before="120" w:after="120"/>
        <w:ind w:right="270"/>
        <w:jc w:val="both"/>
        <w:rPr>
          <w:rFonts w:ascii="Times New Roman" w:hAnsi="Times New Roman" w:cs="Times New Roman"/>
          <w:sz w:val="24"/>
          <w:szCs w:val="24"/>
        </w:rPr>
      </w:pPr>
    </w:p>
    <w:p w14:paraId="34D1E364" w14:textId="77777777" w:rsidR="009F7087" w:rsidRPr="009F7087" w:rsidRDefault="009F7087" w:rsidP="009F7087">
      <w:pPr>
        <w:spacing w:before="120" w:after="120"/>
        <w:ind w:right="270"/>
        <w:jc w:val="both"/>
        <w:rPr>
          <w:rFonts w:ascii="Times New Roman" w:hAnsi="Times New Roman" w:cs="Times New Roman"/>
          <w:sz w:val="24"/>
          <w:szCs w:val="24"/>
        </w:rPr>
      </w:pPr>
    </w:p>
    <w:p w14:paraId="730D4812" w14:textId="77777777" w:rsidR="009F7087" w:rsidRPr="009F7087" w:rsidRDefault="009F7087" w:rsidP="009F7087">
      <w:pPr>
        <w:spacing w:before="120" w:after="120"/>
        <w:ind w:right="270"/>
        <w:jc w:val="both"/>
        <w:rPr>
          <w:rFonts w:ascii="Times New Roman" w:hAnsi="Times New Roman" w:cs="Times New Roman"/>
          <w:sz w:val="24"/>
          <w:szCs w:val="24"/>
        </w:rPr>
      </w:pPr>
    </w:p>
    <w:p w14:paraId="5F92D096" w14:textId="77777777" w:rsidR="009F7087" w:rsidRPr="009F7087" w:rsidRDefault="009F7087" w:rsidP="009F7087">
      <w:pPr>
        <w:spacing w:before="120" w:after="120"/>
        <w:ind w:right="270"/>
        <w:jc w:val="both"/>
        <w:rPr>
          <w:rFonts w:ascii="Times New Roman" w:hAnsi="Times New Roman" w:cs="Times New Roman"/>
          <w:sz w:val="24"/>
          <w:szCs w:val="24"/>
        </w:rPr>
      </w:pPr>
    </w:p>
    <w:p w14:paraId="1E58FE42" w14:textId="77777777" w:rsidR="009F7087" w:rsidRPr="009F7087" w:rsidRDefault="009F7087" w:rsidP="009F7087">
      <w:pPr>
        <w:spacing w:before="120" w:after="120"/>
        <w:ind w:right="270"/>
        <w:jc w:val="both"/>
        <w:rPr>
          <w:rFonts w:ascii="Times New Roman" w:hAnsi="Times New Roman" w:cs="Times New Roman"/>
          <w:sz w:val="24"/>
          <w:szCs w:val="24"/>
        </w:rPr>
      </w:pPr>
    </w:p>
    <w:p w14:paraId="571EF5CE" w14:textId="77777777" w:rsidR="009F7087" w:rsidRPr="009F7087" w:rsidRDefault="009F7087" w:rsidP="009F7087">
      <w:pPr>
        <w:spacing w:before="120" w:after="120"/>
        <w:ind w:right="270"/>
        <w:jc w:val="both"/>
        <w:rPr>
          <w:rFonts w:ascii="Times New Roman" w:hAnsi="Times New Roman" w:cs="Times New Roman"/>
          <w:sz w:val="24"/>
          <w:szCs w:val="24"/>
        </w:rPr>
      </w:pPr>
    </w:p>
    <w:p w14:paraId="59C8B2C8" w14:textId="77777777" w:rsidR="009F7087" w:rsidRPr="009F7087" w:rsidRDefault="009F7087" w:rsidP="009F7087">
      <w:pPr>
        <w:spacing w:before="120" w:after="120"/>
        <w:ind w:right="270"/>
        <w:jc w:val="both"/>
        <w:rPr>
          <w:rFonts w:ascii="Times New Roman" w:hAnsi="Times New Roman" w:cs="Times New Roman"/>
          <w:sz w:val="24"/>
          <w:szCs w:val="24"/>
        </w:rPr>
      </w:pPr>
    </w:p>
    <w:p w14:paraId="037F7F6C"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br w:type="page"/>
      </w:r>
      <w:r w:rsidRPr="009F7087">
        <w:rPr>
          <w:rStyle w:val="FootnoteReference"/>
          <w:rFonts w:ascii="Times New Roman" w:hAnsi="Times New Roman" w:cs="Times New Roman"/>
          <w:b/>
          <w:bCs/>
          <w:sz w:val="24"/>
          <w:szCs w:val="24"/>
        </w:rPr>
        <w:lastRenderedPageBreak/>
        <w:footnoteReference w:customMarkFollows="1" w:id="33"/>
        <w:sym w:font="Symbol" w:char="F0AE"/>
      </w:r>
      <w:r w:rsidRPr="009F7087">
        <w:rPr>
          <w:rFonts w:ascii="Times New Roman" w:hAnsi="Times New Roman" w:cs="Times New Roman"/>
          <w:b/>
          <w:bCs/>
          <w:sz w:val="24"/>
          <w:szCs w:val="24"/>
        </w:rPr>
        <w:t>Schedule-8</w:t>
      </w:r>
    </w:p>
    <w:p w14:paraId="4D4800C4" w14:textId="77777777" w:rsidR="009F7087" w:rsidRPr="009F7087" w:rsidRDefault="009F7087" w:rsidP="009F7087">
      <w:pPr>
        <w:spacing w:before="120" w:after="120"/>
        <w:ind w:right="270"/>
        <w:jc w:val="center"/>
        <w:rPr>
          <w:rFonts w:ascii="Times New Roman" w:hAnsi="Times New Roman" w:cs="Times New Roman"/>
          <w:sz w:val="24"/>
          <w:szCs w:val="24"/>
        </w:rPr>
      </w:pPr>
      <w:r w:rsidRPr="009F7087">
        <w:rPr>
          <w:rFonts w:ascii="Times New Roman" w:hAnsi="Times New Roman" w:cs="Times New Roman"/>
          <w:b/>
          <w:bCs/>
          <w:sz w:val="24"/>
          <w:szCs w:val="24"/>
        </w:rPr>
        <w:t>…………………</w:t>
      </w:r>
    </w:p>
    <w:p w14:paraId="5E523153" w14:textId="77777777" w:rsidR="009F7087" w:rsidRPr="009F7087" w:rsidRDefault="009F7087" w:rsidP="009F7087">
      <w:pPr>
        <w:spacing w:before="120" w:after="120"/>
        <w:ind w:right="270"/>
        <w:jc w:val="both"/>
        <w:rPr>
          <w:rFonts w:ascii="Times New Roman" w:hAnsi="Times New Roman" w:cs="Times New Roman"/>
          <w:sz w:val="24"/>
          <w:szCs w:val="24"/>
        </w:rPr>
      </w:pPr>
    </w:p>
    <w:p w14:paraId="123B19FE"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0060DAC7"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1EB5ABEF"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3A91A6AD"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00B3FB37"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13B92195"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404A183D"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7590A998"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49C7350A"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7A4A8E2E"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193D7AD7"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669E54F5"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632E2673"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7C85F5BF"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3A3196C6"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1B720379"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7FFBEEC1"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br w:type="page"/>
      </w:r>
      <w:r w:rsidRPr="009F7087">
        <w:rPr>
          <w:rFonts w:ascii="Times New Roman" w:hAnsi="Times New Roman" w:cs="Times New Roman"/>
          <w:b/>
          <w:bCs/>
          <w:sz w:val="24"/>
          <w:szCs w:val="24"/>
        </w:rPr>
        <w:lastRenderedPageBreak/>
        <w:t>Schedule-9</w:t>
      </w:r>
    </w:p>
    <w:p w14:paraId="7F034BFC" w14:textId="77777777" w:rsidR="009F7087" w:rsidRPr="009F7087" w:rsidRDefault="009F7087" w:rsidP="009F7087">
      <w:pPr>
        <w:spacing w:before="120" w:after="120"/>
        <w:ind w:right="270"/>
        <w:jc w:val="center"/>
        <w:rPr>
          <w:rFonts w:ascii="Times New Roman" w:hAnsi="Times New Roman" w:cs="Times New Roman"/>
          <w:sz w:val="24"/>
          <w:szCs w:val="24"/>
        </w:rPr>
      </w:pPr>
      <w:r w:rsidRPr="009F7087">
        <w:rPr>
          <w:rFonts w:ascii="Times New Roman" w:hAnsi="Times New Roman" w:cs="Times New Roman"/>
          <w:sz w:val="24"/>
          <w:szCs w:val="24"/>
        </w:rPr>
        <w:t>(Relating to sub-rule (4) of Rule 7)</w:t>
      </w:r>
    </w:p>
    <w:p w14:paraId="3C86F5B6" w14:textId="77777777" w:rsidR="009F7087" w:rsidRPr="009F7087" w:rsidRDefault="009F7087" w:rsidP="009F7087">
      <w:pPr>
        <w:spacing w:before="120" w:after="120"/>
        <w:ind w:right="27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Format of clearance slip</w:t>
      </w:r>
    </w:p>
    <w:p w14:paraId="208D2800"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62445C84" w14:textId="77777777" w:rsidR="009F7087" w:rsidRPr="009F7087" w:rsidRDefault="009F7087" w:rsidP="009F7087">
      <w:pPr>
        <w:spacing w:before="120" w:after="120"/>
        <w:ind w:right="270"/>
        <w:jc w:val="center"/>
        <w:rPr>
          <w:rFonts w:ascii="Times New Roman" w:hAnsi="Times New Roman" w:cs="Times New Roman"/>
          <w:sz w:val="24"/>
          <w:szCs w:val="24"/>
        </w:rPr>
      </w:pPr>
      <w:r w:rsidRPr="009F7087">
        <w:rPr>
          <w:rFonts w:ascii="Times New Roman" w:hAnsi="Times New Roman" w:cs="Times New Roman"/>
          <w:sz w:val="24"/>
          <w:szCs w:val="24"/>
        </w:rPr>
        <w:t>Government of Nepal</w:t>
      </w:r>
    </w:p>
    <w:p w14:paraId="739E2FF5" w14:textId="77777777" w:rsidR="009F7087" w:rsidRPr="009F7087" w:rsidRDefault="009F7087" w:rsidP="009F7087">
      <w:pPr>
        <w:spacing w:before="120" w:after="120"/>
        <w:ind w:right="270"/>
        <w:jc w:val="center"/>
        <w:rPr>
          <w:rFonts w:ascii="Times New Roman" w:hAnsi="Times New Roman" w:cs="Times New Roman"/>
          <w:sz w:val="24"/>
          <w:szCs w:val="24"/>
        </w:rPr>
      </w:pPr>
      <w:r w:rsidRPr="009F7087">
        <w:rPr>
          <w:rFonts w:ascii="Times New Roman" w:hAnsi="Times New Roman" w:cs="Times New Roman"/>
          <w:sz w:val="24"/>
          <w:szCs w:val="24"/>
        </w:rPr>
        <w:t>Ministry of Agriculture and Livestock Development</w:t>
      </w:r>
    </w:p>
    <w:p w14:paraId="16A2BB73"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t>Plant Quarantine and Pesticide Management Center</w:t>
      </w:r>
    </w:p>
    <w:p w14:paraId="7BFDDE8D" w14:textId="77777777" w:rsidR="009F7087" w:rsidRPr="009F7087" w:rsidRDefault="009F7087" w:rsidP="009F7087">
      <w:pPr>
        <w:spacing w:before="120" w:after="120"/>
        <w:ind w:right="270"/>
        <w:jc w:val="center"/>
        <w:rPr>
          <w:rFonts w:ascii="Times New Roman" w:hAnsi="Times New Roman" w:cs="Times New Roman"/>
          <w:sz w:val="24"/>
          <w:szCs w:val="24"/>
        </w:rPr>
      </w:pPr>
    </w:p>
    <w:p w14:paraId="554FB4C4" w14:textId="77777777" w:rsidR="009F7087" w:rsidRPr="009F7087" w:rsidRDefault="009F7087" w:rsidP="009F7087">
      <w:pPr>
        <w:spacing w:before="120" w:after="120"/>
        <w:ind w:right="270"/>
        <w:jc w:val="center"/>
        <w:rPr>
          <w:rFonts w:ascii="Times New Roman" w:hAnsi="Times New Roman" w:cs="Times New Roman"/>
          <w:sz w:val="24"/>
          <w:szCs w:val="24"/>
        </w:rPr>
      </w:pPr>
      <w:r w:rsidRPr="009F7087">
        <w:rPr>
          <w:rFonts w:ascii="Times New Roman" w:hAnsi="Times New Roman" w:cs="Times New Roman"/>
          <w:sz w:val="24"/>
          <w:szCs w:val="24"/>
        </w:rPr>
        <w:t>................................ Office</w:t>
      </w:r>
    </w:p>
    <w:p w14:paraId="6DD6B29E" w14:textId="77777777" w:rsidR="009F7087" w:rsidRPr="009F7087" w:rsidRDefault="009F7087" w:rsidP="009F7087">
      <w:pPr>
        <w:spacing w:before="120" w:after="120"/>
        <w:ind w:right="27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Clearance Slip</w:t>
      </w:r>
    </w:p>
    <w:p w14:paraId="608F5B6C" w14:textId="77777777" w:rsidR="009F7087" w:rsidRPr="009F7087" w:rsidRDefault="009F7087" w:rsidP="009F7087">
      <w:pPr>
        <w:spacing w:before="120" w:after="120"/>
        <w:ind w:right="270"/>
        <w:jc w:val="right"/>
        <w:rPr>
          <w:rFonts w:ascii="Times New Roman" w:hAnsi="Times New Roman" w:cs="Times New Roman"/>
          <w:sz w:val="24"/>
          <w:szCs w:val="24"/>
        </w:rPr>
      </w:pPr>
      <w:r w:rsidRPr="009F7087">
        <w:rPr>
          <w:rFonts w:ascii="Times New Roman" w:hAnsi="Times New Roman" w:cs="Times New Roman"/>
          <w:sz w:val="24"/>
          <w:szCs w:val="24"/>
        </w:rPr>
        <w:t xml:space="preserve">Clearance slip order number: </w:t>
      </w:r>
    </w:p>
    <w:p w14:paraId="76B31A2B"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To, </w:t>
      </w:r>
    </w:p>
    <w:p w14:paraId="4FFFDEF4"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Mr./Ms. ................................... </w:t>
      </w:r>
    </w:p>
    <w:p w14:paraId="26190FE2"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 (Importer’s name and address). </w:t>
      </w:r>
    </w:p>
    <w:p w14:paraId="2A831164" w14:textId="77777777" w:rsidR="009F7087" w:rsidRPr="009F7087" w:rsidRDefault="009F7087" w:rsidP="009F7087">
      <w:pPr>
        <w:spacing w:before="120" w:after="120"/>
        <w:ind w:right="270"/>
        <w:jc w:val="both"/>
        <w:rPr>
          <w:rFonts w:ascii="Times New Roman" w:hAnsi="Times New Roman" w:cs="Times New Roman"/>
          <w:sz w:val="24"/>
          <w:szCs w:val="24"/>
        </w:rPr>
      </w:pPr>
    </w:p>
    <w:p w14:paraId="013EFD54"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Whereas, the following articles intended to be imported by you through this point are not found contrary to the Plant Protection Act, 2007 and Plant Protection Regulation, 2010; </w:t>
      </w:r>
    </w:p>
    <w:p w14:paraId="68892461"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Now, therefore, this clearance slip is hereby issued to import the articles in Nepal, pursuant to Sub-rule (4) of Rule 7 of the Plant Protection Regulation, 2010. </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9"/>
        <w:gridCol w:w="1560"/>
        <w:gridCol w:w="1417"/>
        <w:gridCol w:w="1551"/>
      </w:tblGrid>
      <w:tr w:rsidR="009F7087" w:rsidRPr="009F7087" w14:paraId="36127F17" w14:textId="77777777" w:rsidTr="00CD1F48">
        <w:tc>
          <w:tcPr>
            <w:tcW w:w="6187" w:type="dxa"/>
            <w:gridSpan w:val="4"/>
            <w:shd w:val="clear" w:color="auto" w:fill="auto"/>
          </w:tcPr>
          <w:p w14:paraId="7045852A"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Of the articles in respect whereof the clearance slip is issued: </w:t>
            </w:r>
          </w:p>
        </w:tc>
      </w:tr>
      <w:tr w:rsidR="009F7087" w:rsidRPr="009F7087" w14:paraId="7941CC54" w14:textId="77777777" w:rsidTr="00CD1F48">
        <w:tc>
          <w:tcPr>
            <w:tcW w:w="3219" w:type="dxa"/>
            <w:gridSpan w:val="2"/>
            <w:shd w:val="clear" w:color="auto" w:fill="auto"/>
          </w:tcPr>
          <w:p w14:paraId="7EA25F4E"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Exporter’s name and address: </w:t>
            </w:r>
          </w:p>
          <w:p w14:paraId="362F3E41"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2968" w:type="dxa"/>
            <w:gridSpan w:val="2"/>
            <w:shd w:val="clear" w:color="auto" w:fill="auto"/>
          </w:tcPr>
          <w:p w14:paraId="4D741476" w14:textId="77777777" w:rsidR="009F7087" w:rsidRPr="009F7087" w:rsidRDefault="009F7087" w:rsidP="00CD1F48">
            <w:pPr>
              <w:spacing w:before="80" w:after="80"/>
              <w:ind w:right="270"/>
              <w:jc w:val="both"/>
              <w:rPr>
                <w:rFonts w:ascii="Times New Roman" w:hAnsi="Times New Roman" w:cs="Times New Roman"/>
                <w:sz w:val="24"/>
                <w:szCs w:val="24"/>
              </w:rPr>
            </w:pPr>
          </w:p>
        </w:tc>
      </w:tr>
      <w:tr w:rsidR="009F7087" w:rsidRPr="009F7087" w14:paraId="282B2FC2" w14:textId="77777777" w:rsidTr="00CD1F48">
        <w:tc>
          <w:tcPr>
            <w:tcW w:w="1659" w:type="dxa"/>
            <w:shd w:val="clear" w:color="auto" w:fill="auto"/>
          </w:tcPr>
          <w:p w14:paraId="6C48AE12" w14:textId="77777777" w:rsidR="009F7087" w:rsidRPr="009F7087" w:rsidRDefault="009F7087" w:rsidP="00CD1F48">
            <w:pPr>
              <w:spacing w:before="80" w:after="80"/>
              <w:ind w:right="270"/>
              <w:jc w:val="center"/>
              <w:rPr>
                <w:rFonts w:ascii="Times New Roman" w:hAnsi="Times New Roman" w:cs="Times New Roman"/>
                <w:sz w:val="24"/>
                <w:szCs w:val="24"/>
              </w:rPr>
            </w:pPr>
            <w:r w:rsidRPr="009F7087">
              <w:rPr>
                <w:rFonts w:ascii="Times New Roman" w:hAnsi="Times New Roman" w:cs="Times New Roman"/>
                <w:sz w:val="24"/>
                <w:szCs w:val="24"/>
              </w:rPr>
              <w:t>Common name</w:t>
            </w:r>
          </w:p>
          <w:p w14:paraId="3B4AD69C" w14:textId="77777777" w:rsidR="009F7087" w:rsidRPr="009F7087" w:rsidRDefault="009F7087" w:rsidP="00CD1F48">
            <w:pPr>
              <w:spacing w:before="80" w:after="80"/>
              <w:ind w:right="270"/>
              <w:jc w:val="center"/>
              <w:rPr>
                <w:rFonts w:ascii="Times New Roman" w:hAnsi="Times New Roman" w:cs="Times New Roman"/>
                <w:sz w:val="24"/>
                <w:szCs w:val="24"/>
              </w:rPr>
            </w:pPr>
          </w:p>
        </w:tc>
        <w:tc>
          <w:tcPr>
            <w:tcW w:w="1560" w:type="dxa"/>
            <w:shd w:val="clear" w:color="auto" w:fill="auto"/>
          </w:tcPr>
          <w:p w14:paraId="4117F211" w14:textId="77777777" w:rsidR="009F7087" w:rsidRPr="009F7087" w:rsidRDefault="009F7087" w:rsidP="00CD1F48">
            <w:pPr>
              <w:spacing w:before="80" w:after="80"/>
              <w:ind w:right="270"/>
              <w:jc w:val="center"/>
              <w:rPr>
                <w:rFonts w:ascii="Times New Roman" w:hAnsi="Times New Roman" w:cs="Times New Roman"/>
                <w:sz w:val="24"/>
                <w:szCs w:val="24"/>
              </w:rPr>
            </w:pPr>
            <w:r w:rsidRPr="009F7087">
              <w:rPr>
                <w:rFonts w:ascii="Times New Roman" w:hAnsi="Times New Roman" w:cs="Times New Roman"/>
                <w:sz w:val="24"/>
                <w:szCs w:val="24"/>
              </w:rPr>
              <w:t>Scientific name</w:t>
            </w:r>
          </w:p>
          <w:p w14:paraId="4EAE5662" w14:textId="77777777" w:rsidR="009F7087" w:rsidRPr="009F7087" w:rsidRDefault="009F7087" w:rsidP="00CD1F48">
            <w:pPr>
              <w:spacing w:before="80" w:after="80"/>
              <w:ind w:right="270"/>
              <w:jc w:val="center"/>
              <w:rPr>
                <w:rFonts w:ascii="Times New Roman" w:hAnsi="Times New Roman" w:cs="Times New Roman"/>
                <w:sz w:val="24"/>
                <w:szCs w:val="24"/>
              </w:rPr>
            </w:pPr>
          </w:p>
        </w:tc>
        <w:tc>
          <w:tcPr>
            <w:tcW w:w="1417" w:type="dxa"/>
            <w:shd w:val="clear" w:color="auto" w:fill="auto"/>
          </w:tcPr>
          <w:p w14:paraId="1134D023" w14:textId="77777777" w:rsidR="009F7087" w:rsidRPr="009F7087" w:rsidRDefault="009F7087" w:rsidP="00CD1F48">
            <w:pPr>
              <w:spacing w:before="80" w:after="80"/>
              <w:ind w:right="270"/>
              <w:jc w:val="center"/>
              <w:rPr>
                <w:rFonts w:ascii="Times New Roman" w:hAnsi="Times New Roman" w:cs="Times New Roman"/>
                <w:sz w:val="24"/>
                <w:szCs w:val="24"/>
              </w:rPr>
            </w:pPr>
            <w:r w:rsidRPr="009F7087">
              <w:rPr>
                <w:rFonts w:ascii="Times New Roman" w:hAnsi="Times New Roman" w:cs="Times New Roman"/>
                <w:sz w:val="24"/>
                <w:szCs w:val="24"/>
              </w:rPr>
              <w:t>Quantity</w:t>
            </w:r>
          </w:p>
          <w:p w14:paraId="32217CB9" w14:textId="77777777" w:rsidR="009F7087" w:rsidRPr="009F7087" w:rsidRDefault="009F7087" w:rsidP="00CD1F48">
            <w:pPr>
              <w:spacing w:before="80" w:after="80"/>
              <w:ind w:right="270"/>
              <w:jc w:val="center"/>
              <w:rPr>
                <w:rFonts w:ascii="Times New Roman" w:hAnsi="Times New Roman" w:cs="Times New Roman"/>
                <w:sz w:val="24"/>
                <w:szCs w:val="24"/>
              </w:rPr>
            </w:pPr>
          </w:p>
        </w:tc>
        <w:tc>
          <w:tcPr>
            <w:tcW w:w="1551" w:type="dxa"/>
            <w:shd w:val="clear" w:color="auto" w:fill="auto"/>
          </w:tcPr>
          <w:p w14:paraId="49BA8CEA" w14:textId="77777777" w:rsidR="009F7087" w:rsidRPr="009F7087" w:rsidRDefault="009F7087" w:rsidP="00CD1F48">
            <w:pPr>
              <w:spacing w:before="80" w:after="80"/>
              <w:ind w:right="270"/>
              <w:jc w:val="center"/>
              <w:rPr>
                <w:rFonts w:ascii="Times New Roman" w:hAnsi="Times New Roman" w:cs="Times New Roman"/>
                <w:sz w:val="24"/>
                <w:szCs w:val="24"/>
              </w:rPr>
            </w:pPr>
            <w:r w:rsidRPr="009F7087">
              <w:rPr>
                <w:rFonts w:ascii="Times New Roman" w:hAnsi="Times New Roman" w:cs="Times New Roman"/>
                <w:sz w:val="24"/>
                <w:szCs w:val="24"/>
              </w:rPr>
              <w:t>Number of packages</w:t>
            </w:r>
          </w:p>
          <w:p w14:paraId="14BCC055" w14:textId="77777777" w:rsidR="009F7087" w:rsidRPr="009F7087" w:rsidRDefault="009F7087" w:rsidP="00CD1F48">
            <w:pPr>
              <w:spacing w:before="80" w:after="80"/>
              <w:ind w:right="270"/>
              <w:jc w:val="center"/>
              <w:rPr>
                <w:rFonts w:ascii="Times New Roman" w:hAnsi="Times New Roman" w:cs="Times New Roman"/>
                <w:sz w:val="24"/>
                <w:szCs w:val="24"/>
              </w:rPr>
            </w:pPr>
          </w:p>
        </w:tc>
      </w:tr>
      <w:tr w:rsidR="009F7087" w:rsidRPr="009F7087" w14:paraId="7A8275FF" w14:textId="77777777" w:rsidTr="00CD1F48">
        <w:tc>
          <w:tcPr>
            <w:tcW w:w="1659" w:type="dxa"/>
            <w:shd w:val="clear" w:color="auto" w:fill="auto"/>
          </w:tcPr>
          <w:p w14:paraId="1BD3E5C4"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1560" w:type="dxa"/>
            <w:shd w:val="clear" w:color="auto" w:fill="auto"/>
          </w:tcPr>
          <w:p w14:paraId="2B226433"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1417" w:type="dxa"/>
            <w:shd w:val="clear" w:color="auto" w:fill="auto"/>
          </w:tcPr>
          <w:p w14:paraId="616AC3C1"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1551" w:type="dxa"/>
            <w:shd w:val="clear" w:color="auto" w:fill="auto"/>
          </w:tcPr>
          <w:p w14:paraId="57E4AB0A" w14:textId="77777777" w:rsidR="009F7087" w:rsidRPr="009F7087" w:rsidRDefault="009F7087" w:rsidP="00CD1F48">
            <w:pPr>
              <w:spacing w:before="80" w:after="80"/>
              <w:ind w:right="270"/>
              <w:jc w:val="both"/>
              <w:rPr>
                <w:rFonts w:ascii="Times New Roman" w:hAnsi="Times New Roman" w:cs="Times New Roman"/>
                <w:sz w:val="24"/>
                <w:szCs w:val="24"/>
              </w:rPr>
            </w:pPr>
          </w:p>
        </w:tc>
      </w:tr>
      <w:tr w:rsidR="009F7087" w:rsidRPr="009F7087" w14:paraId="50407334" w14:textId="77777777" w:rsidTr="00CD1F48">
        <w:trPr>
          <w:trHeight w:val="998"/>
        </w:trPr>
        <w:tc>
          <w:tcPr>
            <w:tcW w:w="3219" w:type="dxa"/>
            <w:gridSpan w:val="2"/>
            <w:shd w:val="clear" w:color="auto" w:fill="auto"/>
          </w:tcPr>
          <w:p w14:paraId="79F5AFE5"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Country of origin </w:t>
            </w:r>
          </w:p>
          <w:p w14:paraId="6169D28F"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2968" w:type="dxa"/>
            <w:gridSpan w:val="2"/>
            <w:shd w:val="clear" w:color="auto" w:fill="auto"/>
          </w:tcPr>
          <w:p w14:paraId="33BFA738"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Number and date of application for entry permit </w:t>
            </w:r>
          </w:p>
          <w:p w14:paraId="5A7EDF11" w14:textId="77777777" w:rsidR="009F7087" w:rsidRPr="009F7087" w:rsidRDefault="009F7087" w:rsidP="00CD1F48">
            <w:pPr>
              <w:spacing w:before="80" w:after="80"/>
              <w:ind w:right="270"/>
              <w:jc w:val="both"/>
              <w:rPr>
                <w:rFonts w:ascii="Times New Roman" w:hAnsi="Times New Roman" w:cs="Times New Roman"/>
                <w:sz w:val="24"/>
                <w:szCs w:val="24"/>
              </w:rPr>
            </w:pPr>
          </w:p>
        </w:tc>
      </w:tr>
      <w:tr w:rsidR="009F7087" w:rsidRPr="009F7087" w14:paraId="5127A8FC" w14:textId="77777777" w:rsidTr="00CD1F48">
        <w:tc>
          <w:tcPr>
            <w:tcW w:w="1659" w:type="dxa"/>
            <w:shd w:val="clear" w:color="auto" w:fill="auto"/>
          </w:tcPr>
          <w:p w14:paraId="53907E89"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1560" w:type="dxa"/>
            <w:shd w:val="clear" w:color="auto" w:fill="auto"/>
          </w:tcPr>
          <w:p w14:paraId="69533624"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1417" w:type="dxa"/>
            <w:shd w:val="clear" w:color="auto" w:fill="auto"/>
          </w:tcPr>
          <w:p w14:paraId="38510441"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1551" w:type="dxa"/>
            <w:shd w:val="clear" w:color="auto" w:fill="auto"/>
          </w:tcPr>
          <w:p w14:paraId="171D1126" w14:textId="77777777" w:rsidR="009F7087" w:rsidRPr="009F7087" w:rsidRDefault="009F7087" w:rsidP="00CD1F48">
            <w:pPr>
              <w:spacing w:before="80" w:after="80"/>
              <w:ind w:right="270"/>
              <w:jc w:val="both"/>
              <w:rPr>
                <w:rFonts w:ascii="Times New Roman" w:hAnsi="Times New Roman" w:cs="Times New Roman"/>
                <w:sz w:val="24"/>
                <w:szCs w:val="24"/>
              </w:rPr>
            </w:pPr>
          </w:p>
        </w:tc>
      </w:tr>
      <w:tr w:rsidR="009F7087" w:rsidRPr="009F7087" w14:paraId="7464724F" w14:textId="77777777" w:rsidTr="00CD1F48">
        <w:tc>
          <w:tcPr>
            <w:tcW w:w="3219" w:type="dxa"/>
            <w:gridSpan w:val="2"/>
            <w:shd w:val="clear" w:color="auto" w:fill="auto"/>
          </w:tcPr>
          <w:p w14:paraId="798A9EA4"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Date of inspection </w:t>
            </w:r>
          </w:p>
          <w:p w14:paraId="55F4E446"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2968" w:type="dxa"/>
            <w:gridSpan w:val="2"/>
            <w:shd w:val="clear" w:color="auto" w:fill="auto"/>
          </w:tcPr>
          <w:p w14:paraId="2EE64472"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Entry point </w:t>
            </w:r>
          </w:p>
          <w:p w14:paraId="52DC9C49" w14:textId="77777777" w:rsidR="009F7087" w:rsidRPr="009F7087" w:rsidRDefault="009F7087" w:rsidP="00CD1F48">
            <w:pPr>
              <w:spacing w:before="80" w:after="80"/>
              <w:ind w:right="270"/>
              <w:jc w:val="both"/>
              <w:rPr>
                <w:rFonts w:ascii="Times New Roman" w:hAnsi="Times New Roman" w:cs="Times New Roman"/>
                <w:sz w:val="24"/>
                <w:szCs w:val="24"/>
              </w:rPr>
            </w:pPr>
          </w:p>
        </w:tc>
      </w:tr>
      <w:tr w:rsidR="009F7087" w:rsidRPr="009F7087" w14:paraId="6E3EFB3A" w14:textId="77777777" w:rsidTr="00CD1F48">
        <w:tc>
          <w:tcPr>
            <w:tcW w:w="1659" w:type="dxa"/>
            <w:shd w:val="clear" w:color="auto" w:fill="auto"/>
          </w:tcPr>
          <w:p w14:paraId="4C824014"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1560" w:type="dxa"/>
            <w:shd w:val="clear" w:color="auto" w:fill="auto"/>
          </w:tcPr>
          <w:p w14:paraId="3BE11103"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1417" w:type="dxa"/>
            <w:shd w:val="clear" w:color="auto" w:fill="auto"/>
          </w:tcPr>
          <w:p w14:paraId="44568073"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1551" w:type="dxa"/>
            <w:shd w:val="clear" w:color="auto" w:fill="auto"/>
          </w:tcPr>
          <w:p w14:paraId="458A85E2" w14:textId="77777777" w:rsidR="009F7087" w:rsidRPr="009F7087" w:rsidRDefault="009F7087" w:rsidP="00CD1F48">
            <w:pPr>
              <w:spacing w:before="80" w:after="80"/>
              <w:ind w:right="270"/>
              <w:jc w:val="both"/>
              <w:rPr>
                <w:rFonts w:ascii="Times New Roman" w:hAnsi="Times New Roman" w:cs="Times New Roman"/>
                <w:sz w:val="24"/>
                <w:szCs w:val="24"/>
              </w:rPr>
            </w:pPr>
          </w:p>
        </w:tc>
      </w:tr>
      <w:tr w:rsidR="009F7087" w:rsidRPr="009F7087" w14:paraId="4B71C5F8" w14:textId="77777777" w:rsidTr="00CD1F48">
        <w:tc>
          <w:tcPr>
            <w:tcW w:w="1659" w:type="dxa"/>
            <w:shd w:val="clear" w:color="auto" w:fill="auto"/>
          </w:tcPr>
          <w:p w14:paraId="0138CEE5"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lastRenderedPageBreak/>
              <w:t xml:space="preserve">Entry permit number </w:t>
            </w:r>
          </w:p>
          <w:p w14:paraId="7B65CD2D"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1560" w:type="dxa"/>
            <w:shd w:val="clear" w:color="auto" w:fill="auto"/>
          </w:tcPr>
          <w:p w14:paraId="0B7D3B14"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Validity period of entry permit </w:t>
            </w:r>
          </w:p>
          <w:p w14:paraId="5E50135B"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1417" w:type="dxa"/>
            <w:shd w:val="clear" w:color="auto" w:fill="auto"/>
          </w:tcPr>
          <w:p w14:paraId="41036087"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Phyto-sanitary certificate number </w:t>
            </w:r>
          </w:p>
        </w:tc>
        <w:tc>
          <w:tcPr>
            <w:tcW w:w="1551" w:type="dxa"/>
            <w:shd w:val="clear" w:color="auto" w:fill="auto"/>
          </w:tcPr>
          <w:p w14:paraId="399AE60C"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Date of arrival </w:t>
            </w:r>
          </w:p>
          <w:p w14:paraId="06782D62" w14:textId="77777777" w:rsidR="009F7087" w:rsidRPr="009F7087" w:rsidRDefault="009F7087" w:rsidP="00CD1F48">
            <w:pPr>
              <w:spacing w:before="80" w:after="80"/>
              <w:ind w:right="270"/>
              <w:jc w:val="both"/>
              <w:rPr>
                <w:rFonts w:ascii="Times New Roman" w:hAnsi="Times New Roman" w:cs="Times New Roman"/>
                <w:sz w:val="24"/>
                <w:szCs w:val="24"/>
              </w:rPr>
            </w:pPr>
          </w:p>
        </w:tc>
      </w:tr>
      <w:tr w:rsidR="009F7087" w:rsidRPr="009F7087" w14:paraId="7A18432B" w14:textId="77777777" w:rsidTr="00CD1F48">
        <w:tc>
          <w:tcPr>
            <w:tcW w:w="1659" w:type="dxa"/>
            <w:shd w:val="clear" w:color="auto" w:fill="auto"/>
          </w:tcPr>
          <w:p w14:paraId="66C48BDD"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1560" w:type="dxa"/>
            <w:shd w:val="clear" w:color="auto" w:fill="auto"/>
          </w:tcPr>
          <w:p w14:paraId="1D369626"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1417" w:type="dxa"/>
            <w:shd w:val="clear" w:color="auto" w:fill="auto"/>
          </w:tcPr>
          <w:p w14:paraId="522AE2C1"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1551" w:type="dxa"/>
            <w:shd w:val="clear" w:color="auto" w:fill="auto"/>
          </w:tcPr>
          <w:p w14:paraId="5249F3BC" w14:textId="77777777" w:rsidR="009F7087" w:rsidRPr="009F7087" w:rsidRDefault="009F7087" w:rsidP="00CD1F48">
            <w:pPr>
              <w:spacing w:before="80" w:after="80"/>
              <w:ind w:right="270"/>
              <w:jc w:val="both"/>
              <w:rPr>
                <w:rFonts w:ascii="Times New Roman" w:hAnsi="Times New Roman" w:cs="Times New Roman"/>
                <w:sz w:val="24"/>
                <w:szCs w:val="24"/>
              </w:rPr>
            </w:pPr>
          </w:p>
        </w:tc>
      </w:tr>
      <w:tr w:rsidR="009F7087" w:rsidRPr="009F7087" w14:paraId="537DBA7C" w14:textId="77777777" w:rsidTr="00CD1F48">
        <w:tc>
          <w:tcPr>
            <w:tcW w:w="1659" w:type="dxa"/>
            <w:shd w:val="clear" w:color="auto" w:fill="auto"/>
          </w:tcPr>
          <w:p w14:paraId="0FD5BA97"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Objective/use </w:t>
            </w:r>
          </w:p>
          <w:p w14:paraId="1563F0F9"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1560" w:type="dxa"/>
            <w:shd w:val="clear" w:color="auto" w:fill="auto"/>
          </w:tcPr>
          <w:p w14:paraId="36204A30"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Identification mark </w:t>
            </w:r>
          </w:p>
          <w:p w14:paraId="0FCAE317"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2968" w:type="dxa"/>
            <w:gridSpan w:val="2"/>
            <w:shd w:val="clear" w:color="auto" w:fill="auto"/>
          </w:tcPr>
          <w:p w14:paraId="7576A00D"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Name, number and type of conveyance </w:t>
            </w:r>
          </w:p>
          <w:p w14:paraId="62E7037D" w14:textId="77777777" w:rsidR="009F7087" w:rsidRPr="009F7087" w:rsidRDefault="009F7087" w:rsidP="00CD1F48">
            <w:pPr>
              <w:spacing w:before="80" w:after="80"/>
              <w:ind w:right="270"/>
              <w:jc w:val="both"/>
              <w:rPr>
                <w:rFonts w:ascii="Times New Roman" w:hAnsi="Times New Roman" w:cs="Times New Roman"/>
                <w:sz w:val="24"/>
                <w:szCs w:val="24"/>
              </w:rPr>
            </w:pPr>
          </w:p>
        </w:tc>
      </w:tr>
      <w:tr w:rsidR="009F7087" w:rsidRPr="009F7087" w14:paraId="0299147C" w14:textId="77777777" w:rsidTr="00CD1F48">
        <w:tc>
          <w:tcPr>
            <w:tcW w:w="1659" w:type="dxa"/>
            <w:shd w:val="clear" w:color="auto" w:fill="auto"/>
          </w:tcPr>
          <w:p w14:paraId="19680C5A"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1560" w:type="dxa"/>
            <w:shd w:val="clear" w:color="auto" w:fill="auto"/>
          </w:tcPr>
          <w:p w14:paraId="47AEA25A"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1417" w:type="dxa"/>
            <w:shd w:val="clear" w:color="auto" w:fill="auto"/>
          </w:tcPr>
          <w:p w14:paraId="11971F61"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1551" w:type="dxa"/>
            <w:shd w:val="clear" w:color="auto" w:fill="auto"/>
          </w:tcPr>
          <w:p w14:paraId="6D9B870E" w14:textId="77777777" w:rsidR="009F7087" w:rsidRPr="009F7087" w:rsidRDefault="009F7087" w:rsidP="00CD1F48">
            <w:pPr>
              <w:spacing w:before="80" w:after="80"/>
              <w:ind w:right="270"/>
              <w:jc w:val="both"/>
              <w:rPr>
                <w:rFonts w:ascii="Times New Roman" w:hAnsi="Times New Roman" w:cs="Times New Roman"/>
                <w:sz w:val="24"/>
                <w:szCs w:val="24"/>
              </w:rPr>
            </w:pPr>
          </w:p>
        </w:tc>
      </w:tr>
      <w:tr w:rsidR="009F7087" w:rsidRPr="009F7087" w14:paraId="66A9BCFB" w14:textId="77777777" w:rsidTr="00CD1F48">
        <w:tc>
          <w:tcPr>
            <w:tcW w:w="6187" w:type="dxa"/>
            <w:gridSpan w:val="4"/>
            <w:shd w:val="clear" w:color="auto" w:fill="auto"/>
          </w:tcPr>
          <w:p w14:paraId="45B377D8"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Special terms/comments of clearance slip: </w:t>
            </w:r>
          </w:p>
          <w:p w14:paraId="1109660D"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(a) </w:t>
            </w:r>
          </w:p>
          <w:p w14:paraId="309CBD44"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(b) </w:t>
            </w:r>
          </w:p>
          <w:p w14:paraId="0815AA8E"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(c) </w:t>
            </w:r>
          </w:p>
          <w:p w14:paraId="423CBCB0"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(d) </w:t>
            </w:r>
          </w:p>
          <w:p w14:paraId="2F1F8122" w14:textId="77777777" w:rsidR="009F7087" w:rsidRPr="009F7087" w:rsidRDefault="009F7087" w:rsidP="00CD1F48">
            <w:pPr>
              <w:spacing w:before="80" w:after="80"/>
              <w:ind w:right="270"/>
              <w:jc w:val="both"/>
              <w:rPr>
                <w:rFonts w:ascii="Times New Roman" w:hAnsi="Times New Roman" w:cs="Times New Roman"/>
                <w:sz w:val="24"/>
                <w:szCs w:val="24"/>
              </w:rPr>
            </w:pPr>
          </w:p>
        </w:tc>
      </w:tr>
      <w:tr w:rsidR="009F7087" w:rsidRPr="009F7087" w14:paraId="7E4F4C70" w14:textId="77777777" w:rsidTr="00CD1F48">
        <w:tc>
          <w:tcPr>
            <w:tcW w:w="1659" w:type="dxa"/>
            <w:shd w:val="clear" w:color="auto" w:fill="auto"/>
          </w:tcPr>
          <w:p w14:paraId="18C3DBE7"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Date: </w:t>
            </w:r>
          </w:p>
          <w:p w14:paraId="2CD7E3EB"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Place of issue: </w:t>
            </w:r>
          </w:p>
          <w:p w14:paraId="714F6E48"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1560" w:type="dxa"/>
            <w:shd w:val="clear" w:color="auto" w:fill="auto"/>
          </w:tcPr>
          <w:p w14:paraId="0F46BE0A"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Seal of Office </w:t>
            </w:r>
          </w:p>
          <w:p w14:paraId="27F53F1B" w14:textId="77777777" w:rsidR="009F7087" w:rsidRPr="009F7087" w:rsidRDefault="009F7087" w:rsidP="00CD1F48">
            <w:pPr>
              <w:spacing w:before="80" w:after="80"/>
              <w:ind w:right="270"/>
              <w:jc w:val="both"/>
              <w:rPr>
                <w:rFonts w:ascii="Times New Roman" w:hAnsi="Times New Roman" w:cs="Times New Roman"/>
                <w:sz w:val="24"/>
                <w:szCs w:val="24"/>
              </w:rPr>
            </w:pPr>
          </w:p>
        </w:tc>
        <w:tc>
          <w:tcPr>
            <w:tcW w:w="2968" w:type="dxa"/>
            <w:gridSpan w:val="2"/>
            <w:shd w:val="clear" w:color="auto" w:fill="auto"/>
          </w:tcPr>
          <w:p w14:paraId="0682AE80" w14:textId="77777777" w:rsidR="009F7087" w:rsidRPr="009F7087" w:rsidRDefault="009F7087" w:rsidP="00CD1F48">
            <w:pPr>
              <w:spacing w:before="80" w:after="80"/>
              <w:ind w:right="270"/>
              <w:jc w:val="both"/>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 xml:space="preserve">Clearance slip order issuing authorities: </w:t>
            </w:r>
          </w:p>
          <w:p w14:paraId="5E6D271C"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Signature: </w:t>
            </w:r>
          </w:p>
          <w:p w14:paraId="1C82495F"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Name, surname: </w:t>
            </w:r>
          </w:p>
          <w:p w14:paraId="4D458014"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Post: </w:t>
            </w:r>
          </w:p>
        </w:tc>
      </w:tr>
    </w:tbl>
    <w:p w14:paraId="43346856" w14:textId="77777777" w:rsidR="009F7087" w:rsidRPr="009F7087" w:rsidRDefault="009F7087" w:rsidP="009F7087">
      <w:pPr>
        <w:spacing w:before="120" w:after="120"/>
        <w:ind w:right="270"/>
        <w:jc w:val="both"/>
        <w:rPr>
          <w:rFonts w:ascii="Times New Roman" w:hAnsi="Times New Roman" w:cs="Times New Roman"/>
          <w:sz w:val="24"/>
          <w:szCs w:val="24"/>
        </w:rPr>
      </w:pPr>
    </w:p>
    <w:p w14:paraId="4C938AA0" w14:textId="77777777" w:rsidR="009F7087" w:rsidRPr="009F7087" w:rsidRDefault="009F7087" w:rsidP="009F7087">
      <w:pPr>
        <w:spacing w:before="120" w:after="120"/>
        <w:ind w:right="270"/>
        <w:jc w:val="both"/>
        <w:rPr>
          <w:rFonts w:ascii="Times New Roman" w:hAnsi="Times New Roman" w:cs="Times New Roman"/>
          <w:sz w:val="24"/>
          <w:szCs w:val="24"/>
        </w:rPr>
      </w:pPr>
    </w:p>
    <w:p w14:paraId="5339FEBB"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72EE2745"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Style w:val="FootnoteReference"/>
          <w:rFonts w:ascii="Times New Roman" w:hAnsi="Times New Roman" w:cs="Times New Roman"/>
          <w:b/>
          <w:bCs/>
          <w:sz w:val="24"/>
          <w:szCs w:val="24"/>
        </w:rPr>
        <w:footnoteReference w:customMarkFollows="1" w:id="34"/>
        <w:sym w:font="Symbol" w:char="F0AE"/>
      </w:r>
      <w:r w:rsidRPr="009F7087">
        <w:rPr>
          <w:rFonts w:ascii="Times New Roman" w:hAnsi="Times New Roman" w:cs="Times New Roman"/>
          <w:b/>
          <w:bCs/>
          <w:sz w:val="24"/>
          <w:szCs w:val="24"/>
        </w:rPr>
        <w:t>Schedule-10</w:t>
      </w:r>
    </w:p>
    <w:p w14:paraId="35656C04"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t>…………………..</w:t>
      </w:r>
    </w:p>
    <w:p w14:paraId="0EEDA94D" w14:textId="77777777" w:rsidR="009F7087" w:rsidRPr="009F7087" w:rsidRDefault="009F7087" w:rsidP="009F7087">
      <w:pPr>
        <w:spacing w:before="120" w:after="120"/>
        <w:ind w:right="270"/>
        <w:jc w:val="center"/>
        <w:rPr>
          <w:rFonts w:ascii="Times New Roman" w:hAnsi="Times New Roman" w:cs="Times New Roman"/>
          <w:sz w:val="24"/>
          <w:szCs w:val="24"/>
        </w:rPr>
      </w:pPr>
    </w:p>
    <w:p w14:paraId="4E84AC43"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52D17682"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48BC2FD8"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76844A68"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4C2768EC"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1EF10A5E"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20276974" w14:textId="77777777" w:rsidR="009F7087" w:rsidRPr="009F7087" w:rsidRDefault="009F7087" w:rsidP="009F7087">
      <w:pPr>
        <w:spacing w:before="120" w:after="120"/>
        <w:ind w:right="270"/>
        <w:jc w:val="center"/>
        <w:rPr>
          <w:rFonts w:ascii="Times New Roman" w:hAnsi="Times New Roman" w:cs="Times New Roman"/>
          <w:b/>
          <w:bCs/>
          <w:sz w:val="24"/>
          <w:szCs w:val="24"/>
        </w:rPr>
      </w:pPr>
    </w:p>
    <w:p w14:paraId="23054E8D"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t>Schedule-11</w:t>
      </w:r>
    </w:p>
    <w:p w14:paraId="1DA32EAC" w14:textId="77777777" w:rsidR="009F7087" w:rsidRPr="009F7087" w:rsidRDefault="009F7087" w:rsidP="009F7087">
      <w:pPr>
        <w:spacing w:before="120" w:after="120"/>
        <w:ind w:right="270"/>
        <w:jc w:val="center"/>
        <w:rPr>
          <w:rFonts w:ascii="Times New Roman" w:hAnsi="Times New Roman" w:cs="Times New Roman"/>
          <w:sz w:val="24"/>
          <w:szCs w:val="24"/>
        </w:rPr>
      </w:pPr>
      <w:r w:rsidRPr="009F7087">
        <w:rPr>
          <w:rFonts w:ascii="Times New Roman" w:hAnsi="Times New Roman" w:cs="Times New Roman"/>
          <w:sz w:val="24"/>
          <w:szCs w:val="24"/>
          <w:cs/>
        </w:rPr>
        <w:lastRenderedPageBreak/>
        <w:t>(</w:t>
      </w:r>
      <w:r w:rsidRPr="009F7087">
        <w:rPr>
          <w:rFonts w:ascii="Times New Roman" w:hAnsi="Times New Roman" w:cs="Times New Roman"/>
          <w:sz w:val="24"/>
          <w:szCs w:val="24"/>
        </w:rPr>
        <w:t>Relating to Sub-rule (</w:t>
      </w:r>
      <w:r w:rsidRPr="009F7087">
        <w:rPr>
          <w:rFonts w:ascii="Times New Roman" w:hAnsi="Times New Roman" w:cs="Times New Roman"/>
          <w:sz w:val="24"/>
          <w:szCs w:val="24"/>
          <w:cs/>
        </w:rPr>
        <w:t xml:space="preserve">2) </w:t>
      </w:r>
      <w:r w:rsidRPr="009F7087">
        <w:rPr>
          <w:rFonts w:ascii="Times New Roman" w:hAnsi="Times New Roman" w:cs="Times New Roman"/>
          <w:sz w:val="24"/>
          <w:szCs w:val="24"/>
        </w:rPr>
        <w:t xml:space="preserve">of Rule </w:t>
      </w:r>
      <w:r w:rsidRPr="009F7087">
        <w:rPr>
          <w:rFonts w:ascii="Times New Roman" w:hAnsi="Times New Roman" w:cs="Times New Roman"/>
          <w:sz w:val="24"/>
          <w:szCs w:val="24"/>
          <w:cs/>
        </w:rPr>
        <w:t>8</w:t>
      </w:r>
      <w:r w:rsidRPr="009F7087">
        <w:rPr>
          <w:rFonts w:ascii="Times New Roman" w:hAnsi="Times New Roman" w:cs="Times New Roman"/>
          <w:sz w:val="24"/>
          <w:szCs w:val="24"/>
        </w:rPr>
        <w:t xml:space="preserve"> and Clause (a) of Sub-rule (</w:t>
      </w:r>
      <w:r w:rsidRPr="009F7087">
        <w:rPr>
          <w:rFonts w:ascii="Times New Roman" w:hAnsi="Times New Roman" w:cs="Times New Roman"/>
          <w:sz w:val="24"/>
          <w:szCs w:val="24"/>
          <w:cs/>
        </w:rPr>
        <w:t>1</w:t>
      </w:r>
      <w:r w:rsidRPr="009F7087">
        <w:rPr>
          <w:rFonts w:ascii="Times New Roman" w:hAnsi="Times New Roman" w:cs="Times New Roman"/>
          <w:sz w:val="24"/>
          <w:szCs w:val="24"/>
        </w:rPr>
        <w:t xml:space="preserve">A) of Rule </w:t>
      </w:r>
      <w:r w:rsidRPr="009F7087">
        <w:rPr>
          <w:rFonts w:ascii="Times New Roman" w:hAnsi="Times New Roman" w:cs="Times New Roman"/>
          <w:sz w:val="24"/>
          <w:szCs w:val="24"/>
          <w:cs/>
        </w:rPr>
        <w:t>11)</w:t>
      </w:r>
    </w:p>
    <w:p w14:paraId="18423FD9"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Format of plant phyto-sanitary certificate and re-export phyto-sanitary certificate</w:t>
      </w:r>
    </w:p>
    <w:p w14:paraId="4098269F"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 xml:space="preserve">Government of Nepal </w:t>
      </w:r>
    </w:p>
    <w:p w14:paraId="280E83D8"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 xml:space="preserve">Ministry of Agriculture and Livestock Development </w:t>
      </w:r>
    </w:p>
    <w:p w14:paraId="4FE4C664"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rPr>
      </w:pPr>
      <w:r w:rsidRPr="009F7087">
        <w:rPr>
          <w:rFonts w:ascii="Times New Roman" w:hAnsi="Times New Roman" w:cs="Times New Roman"/>
          <w:b/>
          <w:bCs/>
          <w:sz w:val="24"/>
          <w:szCs w:val="24"/>
        </w:rPr>
        <w:t>Plant Quarantine and Pesticide Management Centre</w:t>
      </w:r>
    </w:p>
    <w:p w14:paraId="169BCAC4"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rPr>
      </w:pPr>
      <w:r w:rsidRPr="009F7087">
        <w:rPr>
          <w:rFonts w:ascii="Times New Roman" w:hAnsi="Times New Roman" w:cs="Times New Roman"/>
          <w:b/>
          <w:bCs/>
          <w:sz w:val="24"/>
          <w:szCs w:val="24"/>
        </w:rPr>
        <w:t>PHYTOSANITORY</w:t>
      </w:r>
      <w:r w:rsidRPr="009F7087">
        <w:rPr>
          <w:rFonts w:ascii="Times New Roman" w:hAnsi="Times New Roman" w:cs="Times New Roman"/>
          <w:b/>
          <w:bCs/>
          <w:sz w:val="24"/>
          <w:szCs w:val="24"/>
          <w:cs/>
        </w:rPr>
        <w:t>/</w:t>
      </w:r>
      <w:r w:rsidRPr="009F7087">
        <w:rPr>
          <w:rFonts w:ascii="Times New Roman" w:hAnsi="Times New Roman" w:cs="Times New Roman"/>
          <w:b/>
          <w:bCs/>
          <w:sz w:val="24"/>
          <w:szCs w:val="24"/>
        </w:rPr>
        <w:t xml:space="preserve">RE-EXPORT PHYTOSANITARY CERTIFICATE </w:t>
      </w:r>
    </w:p>
    <w:tbl>
      <w:tblPr>
        <w:tblW w:w="47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3"/>
        <w:gridCol w:w="1048"/>
        <w:gridCol w:w="2854"/>
        <w:gridCol w:w="1131"/>
      </w:tblGrid>
      <w:tr w:rsidR="0074262E" w:rsidRPr="009F7087" w14:paraId="41478E79" w14:textId="77777777" w:rsidTr="00CD1F48">
        <w:trPr>
          <w:trHeight w:val="278"/>
          <w:jc w:val="center"/>
        </w:trPr>
        <w:tc>
          <w:tcPr>
            <w:tcW w:w="2152" w:type="pct"/>
            <w:shd w:val="clear" w:color="auto" w:fill="auto"/>
          </w:tcPr>
          <w:p w14:paraId="71BE6BE9" w14:textId="77777777" w:rsidR="009F7087" w:rsidRPr="009F7087" w:rsidRDefault="009F7087" w:rsidP="00CD1F48">
            <w:pPr>
              <w:pStyle w:val="ListParagraph"/>
              <w:spacing w:before="80" w:after="80"/>
              <w:ind w:left="0" w:right="270"/>
              <w:contextualSpacing w:val="0"/>
              <w:rPr>
                <w:rFonts w:ascii="Times New Roman" w:hAnsi="Times New Roman" w:cs="Times New Roman"/>
                <w:sz w:val="24"/>
                <w:szCs w:val="24"/>
              </w:rPr>
            </w:pPr>
            <w:r w:rsidRPr="009F7087">
              <w:rPr>
                <w:rFonts w:ascii="Times New Roman" w:hAnsi="Times New Roman" w:cs="Times New Roman"/>
                <w:sz w:val="24"/>
                <w:szCs w:val="24"/>
              </w:rPr>
              <w:t>PHYTOSANITARY CERTIFICATE NUMBER</w:t>
            </w:r>
          </w:p>
        </w:tc>
        <w:tc>
          <w:tcPr>
            <w:tcW w:w="593" w:type="pct"/>
            <w:shd w:val="clear" w:color="auto" w:fill="auto"/>
          </w:tcPr>
          <w:p w14:paraId="313EB804" w14:textId="77777777" w:rsidR="009F7087" w:rsidRPr="009F7087" w:rsidRDefault="009F7087" w:rsidP="00CD1F48">
            <w:pPr>
              <w:pStyle w:val="ListParagraph"/>
              <w:spacing w:before="80" w:after="80"/>
              <w:ind w:left="0" w:right="270"/>
              <w:contextualSpacing w:val="0"/>
              <w:rPr>
                <w:rFonts w:ascii="Times New Roman" w:hAnsi="Times New Roman" w:cs="Times New Roman"/>
                <w:sz w:val="24"/>
                <w:szCs w:val="24"/>
              </w:rPr>
            </w:pPr>
          </w:p>
        </w:tc>
        <w:tc>
          <w:tcPr>
            <w:tcW w:w="1615" w:type="pct"/>
            <w:shd w:val="clear" w:color="auto" w:fill="auto"/>
          </w:tcPr>
          <w:p w14:paraId="4E263A5C" w14:textId="77777777" w:rsidR="009F7087" w:rsidRPr="009F7087" w:rsidRDefault="009F7087" w:rsidP="00CD1F48">
            <w:pPr>
              <w:pStyle w:val="ListParagraph"/>
              <w:spacing w:before="80" w:after="80"/>
              <w:ind w:left="0" w:right="270"/>
              <w:contextualSpacing w:val="0"/>
              <w:rPr>
                <w:rFonts w:ascii="Times New Roman" w:hAnsi="Times New Roman" w:cs="Times New Roman"/>
                <w:sz w:val="24"/>
                <w:szCs w:val="24"/>
              </w:rPr>
            </w:pPr>
            <w:r w:rsidRPr="009F7087">
              <w:rPr>
                <w:rFonts w:ascii="Times New Roman" w:hAnsi="Times New Roman" w:cs="Times New Roman"/>
                <w:sz w:val="24"/>
                <w:szCs w:val="24"/>
              </w:rPr>
              <w:t>REQUEST REFERENCE</w:t>
            </w:r>
          </w:p>
        </w:tc>
        <w:tc>
          <w:tcPr>
            <w:tcW w:w="640" w:type="pct"/>
            <w:shd w:val="clear" w:color="auto" w:fill="auto"/>
          </w:tcPr>
          <w:p w14:paraId="2B99AB26" w14:textId="77777777" w:rsidR="009F7087" w:rsidRPr="009F7087" w:rsidRDefault="009F7087" w:rsidP="00CD1F48">
            <w:pPr>
              <w:pStyle w:val="ListParagraph"/>
              <w:spacing w:before="100" w:after="100"/>
              <w:ind w:left="0" w:right="270"/>
              <w:contextualSpacing w:val="0"/>
              <w:jc w:val="center"/>
              <w:rPr>
                <w:rFonts w:ascii="Times New Roman" w:hAnsi="Times New Roman" w:cs="Times New Roman"/>
                <w:b/>
                <w:bCs/>
                <w:sz w:val="24"/>
                <w:szCs w:val="24"/>
              </w:rPr>
            </w:pPr>
          </w:p>
        </w:tc>
      </w:tr>
      <w:tr w:rsidR="0074262E" w:rsidRPr="009F7087" w14:paraId="674040D3" w14:textId="77777777" w:rsidTr="00CD1F48">
        <w:trPr>
          <w:trHeight w:val="318"/>
          <w:jc w:val="center"/>
        </w:trPr>
        <w:tc>
          <w:tcPr>
            <w:tcW w:w="2152" w:type="pct"/>
            <w:shd w:val="clear" w:color="auto" w:fill="auto"/>
          </w:tcPr>
          <w:p w14:paraId="71317E3D" w14:textId="77777777" w:rsidR="009F7087" w:rsidRPr="009F7087" w:rsidRDefault="009F7087" w:rsidP="00CD1F48">
            <w:pPr>
              <w:pStyle w:val="ListParagraph"/>
              <w:spacing w:before="80" w:after="80"/>
              <w:ind w:left="0" w:right="270"/>
              <w:contextualSpacing w:val="0"/>
              <w:rPr>
                <w:rFonts w:ascii="Times New Roman" w:hAnsi="Times New Roman" w:cs="Times New Roman"/>
                <w:sz w:val="24"/>
                <w:szCs w:val="24"/>
              </w:rPr>
            </w:pPr>
            <w:r w:rsidRPr="009F7087">
              <w:rPr>
                <w:rFonts w:ascii="Times New Roman" w:hAnsi="Times New Roman" w:cs="Times New Roman"/>
                <w:sz w:val="24"/>
                <w:szCs w:val="24"/>
              </w:rPr>
              <w:t xml:space="preserve">APPROVAL DATE </w:t>
            </w:r>
          </w:p>
        </w:tc>
        <w:tc>
          <w:tcPr>
            <w:tcW w:w="593" w:type="pct"/>
            <w:shd w:val="clear" w:color="auto" w:fill="auto"/>
          </w:tcPr>
          <w:p w14:paraId="12C4D28A" w14:textId="77777777" w:rsidR="009F7087" w:rsidRPr="009F7087" w:rsidRDefault="009F7087" w:rsidP="00CD1F48">
            <w:pPr>
              <w:pStyle w:val="ListParagraph"/>
              <w:spacing w:before="80" w:after="80"/>
              <w:ind w:left="0" w:right="270"/>
              <w:contextualSpacing w:val="0"/>
              <w:rPr>
                <w:rFonts w:ascii="Times New Roman" w:hAnsi="Times New Roman" w:cs="Times New Roman"/>
                <w:sz w:val="24"/>
                <w:szCs w:val="24"/>
              </w:rPr>
            </w:pPr>
          </w:p>
        </w:tc>
        <w:tc>
          <w:tcPr>
            <w:tcW w:w="1615" w:type="pct"/>
            <w:shd w:val="clear" w:color="auto" w:fill="auto"/>
          </w:tcPr>
          <w:p w14:paraId="23CDACA9" w14:textId="77777777" w:rsidR="009F7087" w:rsidRPr="009F7087" w:rsidRDefault="009F7087" w:rsidP="00CD1F48">
            <w:pPr>
              <w:pStyle w:val="ListParagraph"/>
              <w:spacing w:before="80" w:after="80"/>
              <w:ind w:left="0" w:right="270"/>
              <w:contextualSpacing w:val="0"/>
              <w:rPr>
                <w:rFonts w:ascii="Times New Roman" w:hAnsi="Times New Roman" w:cs="Times New Roman"/>
                <w:sz w:val="24"/>
                <w:szCs w:val="24"/>
              </w:rPr>
            </w:pPr>
            <w:r w:rsidRPr="009F7087">
              <w:rPr>
                <w:rFonts w:ascii="Times New Roman" w:hAnsi="Times New Roman" w:cs="Times New Roman"/>
                <w:sz w:val="24"/>
                <w:szCs w:val="24"/>
              </w:rPr>
              <w:t>REQUEST DATE</w:t>
            </w:r>
          </w:p>
        </w:tc>
        <w:tc>
          <w:tcPr>
            <w:tcW w:w="640" w:type="pct"/>
            <w:shd w:val="clear" w:color="auto" w:fill="auto"/>
          </w:tcPr>
          <w:p w14:paraId="24658F89" w14:textId="77777777" w:rsidR="009F7087" w:rsidRPr="009F7087" w:rsidRDefault="009F7087" w:rsidP="00CD1F48">
            <w:pPr>
              <w:pStyle w:val="ListParagraph"/>
              <w:spacing w:before="100" w:after="100"/>
              <w:ind w:left="0" w:right="270"/>
              <w:contextualSpacing w:val="0"/>
              <w:jc w:val="center"/>
              <w:rPr>
                <w:rFonts w:ascii="Times New Roman" w:hAnsi="Times New Roman" w:cs="Times New Roman"/>
                <w:b/>
                <w:bCs/>
                <w:sz w:val="24"/>
                <w:szCs w:val="24"/>
              </w:rPr>
            </w:pPr>
          </w:p>
        </w:tc>
      </w:tr>
      <w:tr w:rsidR="0074262E" w:rsidRPr="009F7087" w14:paraId="269FDA21" w14:textId="77777777" w:rsidTr="00CD1F48">
        <w:trPr>
          <w:trHeight w:val="318"/>
          <w:jc w:val="center"/>
        </w:trPr>
        <w:tc>
          <w:tcPr>
            <w:tcW w:w="2152" w:type="pct"/>
            <w:shd w:val="clear" w:color="auto" w:fill="auto"/>
          </w:tcPr>
          <w:p w14:paraId="2703D87D" w14:textId="77777777" w:rsidR="009F7087" w:rsidRPr="009F7087" w:rsidRDefault="009F7087" w:rsidP="00CD1F48">
            <w:pPr>
              <w:pStyle w:val="ListParagraph"/>
              <w:spacing w:before="80" w:after="80"/>
              <w:ind w:left="0" w:right="270"/>
              <w:contextualSpacing w:val="0"/>
              <w:rPr>
                <w:rFonts w:ascii="Times New Roman" w:hAnsi="Times New Roman" w:cs="Times New Roman"/>
                <w:sz w:val="24"/>
                <w:szCs w:val="24"/>
              </w:rPr>
            </w:pPr>
            <w:r w:rsidRPr="009F7087">
              <w:rPr>
                <w:rFonts w:ascii="Times New Roman" w:hAnsi="Times New Roman" w:cs="Times New Roman"/>
                <w:sz w:val="24"/>
                <w:szCs w:val="24"/>
              </w:rPr>
              <w:t>EXIT WITHIN 5 DAYS FROM</w:t>
            </w:r>
          </w:p>
        </w:tc>
        <w:tc>
          <w:tcPr>
            <w:tcW w:w="593" w:type="pct"/>
            <w:shd w:val="clear" w:color="auto" w:fill="auto"/>
          </w:tcPr>
          <w:p w14:paraId="5994F439" w14:textId="77777777" w:rsidR="009F7087" w:rsidRPr="009F7087" w:rsidRDefault="009F7087" w:rsidP="00CD1F48">
            <w:pPr>
              <w:pStyle w:val="ListParagraph"/>
              <w:spacing w:before="80" w:after="80"/>
              <w:ind w:left="0" w:right="270"/>
              <w:contextualSpacing w:val="0"/>
              <w:rPr>
                <w:rFonts w:ascii="Times New Roman" w:hAnsi="Times New Roman" w:cs="Times New Roman"/>
                <w:sz w:val="24"/>
                <w:szCs w:val="24"/>
              </w:rPr>
            </w:pPr>
          </w:p>
        </w:tc>
        <w:tc>
          <w:tcPr>
            <w:tcW w:w="1615" w:type="pct"/>
            <w:shd w:val="clear" w:color="auto" w:fill="auto"/>
          </w:tcPr>
          <w:p w14:paraId="426A0D1E" w14:textId="77777777" w:rsidR="009F7087" w:rsidRPr="009F7087" w:rsidRDefault="009F7087" w:rsidP="00CD1F48">
            <w:pPr>
              <w:pStyle w:val="ListParagraph"/>
              <w:spacing w:before="80" w:after="80"/>
              <w:ind w:left="0" w:right="270"/>
              <w:contextualSpacing w:val="0"/>
              <w:rPr>
                <w:rFonts w:ascii="Times New Roman" w:hAnsi="Times New Roman" w:cs="Times New Roman"/>
                <w:sz w:val="24"/>
                <w:szCs w:val="24"/>
              </w:rPr>
            </w:pPr>
            <w:r w:rsidRPr="009F7087">
              <w:rPr>
                <w:rFonts w:ascii="Times New Roman" w:hAnsi="Times New Roman" w:cs="Times New Roman"/>
                <w:sz w:val="24"/>
                <w:szCs w:val="24"/>
              </w:rPr>
              <w:t>INVOICE NUMBER</w:t>
            </w:r>
          </w:p>
        </w:tc>
        <w:tc>
          <w:tcPr>
            <w:tcW w:w="640" w:type="pct"/>
            <w:shd w:val="clear" w:color="auto" w:fill="auto"/>
          </w:tcPr>
          <w:p w14:paraId="79860CA4" w14:textId="77777777" w:rsidR="009F7087" w:rsidRPr="009F7087" w:rsidRDefault="009F7087" w:rsidP="00CD1F48">
            <w:pPr>
              <w:pStyle w:val="ListParagraph"/>
              <w:spacing w:before="100" w:after="100"/>
              <w:ind w:left="0" w:right="270"/>
              <w:contextualSpacing w:val="0"/>
              <w:jc w:val="center"/>
              <w:rPr>
                <w:rFonts w:ascii="Times New Roman" w:hAnsi="Times New Roman" w:cs="Times New Roman"/>
                <w:b/>
                <w:bCs/>
                <w:sz w:val="24"/>
                <w:szCs w:val="24"/>
              </w:rPr>
            </w:pPr>
          </w:p>
        </w:tc>
      </w:tr>
      <w:tr w:rsidR="0074262E" w:rsidRPr="009F7087" w14:paraId="2743F7F0" w14:textId="77777777" w:rsidTr="00CD1F48">
        <w:trPr>
          <w:trHeight w:val="329"/>
          <w:jc w:val="center"/>
        </w:trPr>
        <w:tc>
          <w:tcPr>
            <w:tcW w:w="2152" w:type="pct"/>
            <w:shd w:val="clear" w:color="auto" w:fill="auto"/>
          </w:tcPr>
          <w:p w14:paraId="5D7FE2DA" w14:textId="77777777" w:rsidR="009F7087" w:rsidRPr="009F7087" w:rsidRDefault="009F7087" w:rsidP="00CD1F48">
            <w:pPr>
              <w:pStyle w:val="ListParagraph"/>
              <w:spacing w:before="80" w:after="80"/>
              <w:ind w:left="0" w:right="270"/>
              <w:contextualSpacing w:val="0"/>
              <w:rPr>
                <w:rStyle w:val="NormalWebChar"/>
                <w:rFonts w:ascii="Times New Roman" w:eastAsia="Calibri" w:hAnsi="Times New Roman" w:cs="Times New Roman"/>
              </w:rPr>
            </w:pPr>
            <w:r w:rsidRPr="009F7087">
              <w:rPr>
                <w:rStyle w:val="NormalWebChar"/>
                <w:rFonts w:ascii="Times New Roman" w:eastAsia="Calibri" w:hAnsi="Times New Roman" w:cs="Times New Roman"/>
              </w:rPr>
              <w:t>COMPANY CODE</w:t>
            </w:r>
          </w:p>
        </w:tc>
        <w:tc>
          <w:tcPr>
            <w:tcW w:w="593" w:type="pct"/>
            <w:shd w:val="clear" w:color="auto" w:fill="auto"/>
          </w:tcPr>
          <w:p w14:paraId="0E2EAE40" w14:textId="77777777" w:rsidR="009F7087" w:rsidRPr="009F7087" w:rsidRDefault="009F7087" w:rsidP="00CD1F48">
            <w:pPr>
              <w:pStyle w:val="ListParagraph"/>
              <w:spacing w:before="80" w:after="80"/>
              <w:ind w:left="0" w:right="270"/>
              <w:contextualSpacing w:val="0"/>
              <w:rPr>
                <w:rFonts w:ascii="Times New Roman" w:hAnsi="Times New Roman" w:cs="Times New Roman"/>
                <w:sz w:val="24"/>
                <w:szCs w:val="24"/>
              </w:rPr>
            </w:pPr>
          </w:p>
        </w:tc>
        <w:tc>
          <w:tcPr>
            <w:tcW w:w="1615" w:type="pct"/>
            <w:shd w:val="clear" w:color="auto" w:fill="auto"/>
          </w:tcPr>
          <w:p w14:paraId="2FDF73B1" w14:textId="77777777" w:rsidR="009F7087" w:rsidRPr="009F7087" w:rsidRDefault="009F7087" w:rsidP="00CD1F48">
            <w:pPr>
              <w:pStyle w:val="ListParagraph"/>
              <w:spacing w:before="80" w:after="80"/>
              <w:ind w:left="0" w:right="270"/>
              <w:contextualSpacing w:val="0"/>
              <w:rPr>
                <w:rStyle w:val="NormalWebChar"/>
                <w:rFonts w:ascii="Times New Roman" w:eastAsia="Calibri" w:hAnsi="Times New Roman" w:cs="Times New Roman"/>
              </w:rPr>
            </w:pPr>
            <w:r w:rsidRPr="009F7087">
              <w:rPr>
                <w:rStyle w:val="NormalWebChar"/>
                <w:rFonts w:ascii="Times New Roman" w:eastAsia="Calibri" w:hAnsi="Times New Roman" w:cs="Times New Roman"/>
              </w:rPr>
              <w:t>INVOICE DATE</w:t>
            </w:r>
          </w:p>
        </w:tc>
        <w:tc>
          <w:tcPr>
            <w:tcW w:w="640" w:type="pct"/>
            <w:shd w:val="clear" w:color="auto" w:fill="auto"/>
          </w:tcPr>
          <w:p w14:paraId="2A6607BF" w14:textId="77777777" w:rsidR="009F7087" w:rsidRPr="009F7087" w:rsidRDefault="009F7087" w:rsidP="00CD1F48">
            <w:pPr>
              <w:pStyle w:val="ListParagraph"/>
              <w:spacing w:before="100" w:after="100"/>
              <w:ind w:left="0" w:right="270"/>
              <w:contextualSpacing w:val="0"/>
              <w:jc w:val="center"/>
              <w:rPr>
                <w:rFonts w:ascii="Times New Roman" w:hAnsi="Times New Roman" w:cs="Times New Roman"/>
                <w:b/>
                <w:bCs/>
                <w:sz w:val="24"/>
                <w:szCs w:val="24"/>
              </w:rPr>
            </w:pPr>
          </w:p>
        </w:tc>
      </w:tr>
      <w:tr w:rsidR="009F7087" w:rsidRPr="009F7087" w14:paraId="54B93F8E" w14:textId="77777777" w:rsidTr="00CD1F48">
        <w:trPr>
          <w:trHeight w:val="582"/>
          <w:jc w:val="center"/>
        </w:trPr>
        <w:tc>
          <w:tcPr>
            <w:tcW w:w="2744" w:type="pct"/>
            <w:gridSpan w:val="2"/>
            <w:shd w:val="clear" w:color="auto" w:fill="auto"/>
          </w:tcPr>
          <w:p w14:paraId="758B8BF3" w14:textId="77777777" w:rsidR="009F7087" w:rsidRPr="009F7087" w:rsidRDefault="009F7087" w:rsidP="00CD1F48">
            <w:pPr>
              <w:pStyle w:val="ListParagraph"/>
              <w:spacing w:before="80" w:after="80"/>
              <w:ind w:left="0" w:right="270"/>
              <w:contextualSpacing w:val="0"/>
              <w:jc w:val="center"/>
              <w:rPr>
                <w:rStyle w:val="NormalWebChar"/>
                <w:rFonts w:ascii="Times New Roman" w:eastAsia="Calibri" w:hAnsi="Times New Roman" w:cs="Times New Roman"/>
              </w:rPr>
            </w:pPr>
            <w:r w:rsidRPr="009F7087">
              <w:rPr>
                <w:rStyle w:val="NormalWebChar"/>
                <w:rFonts w:ascii="Times New Roman" w:eastAsia="Calibri" w:hAnsi="Times New Roman" w:cs="Times New Roman"/>
              </w:rPr>
              <w:t>From: Plant Protection Organization of Nepal</w:t>
            </w:r>
          </w:p>
        </w:tc>
        <w:tc>
          <w:tcPr>
            <w:tcW w:w="2256" w:type="pct"/>
            <w:gridSpan w:val="2"/>
            <w:shd w:val="clear" w:color="auto" w:fill="auto"/>
          </w:tcPr>
          <w:p w14:paraId="0584DA59" w14:textId="77777777" w:rsidR="009F7087" w:rsidRPr="009F7087" w:rsidRDefault="009F7087" w:rsidP="00CD1F48">
            <w:pPr>
              <w:pStyle w:val="ListParagraph"/>
              <w:spacing w:before="80" w:after="80"/>
              <w:ind w:left="0" w:right="270"/>
              <w:contextualSpacing w:val="0"/>
              <w:jc w:val="center"/>
              <w:rPr>
                <w:rStyle w:val="NormalWebChar"/>
                <w:rFonts w:ascii="Times New Roman" w:eastAsia="Calibri" w:hAnsi="Times New Roman" w:cs="Times New Roman"/>
              </w:rPr>
            </w:pPr>
            <w:r w:rsidRPr="009F7087">
              <w:rPr>
                <w:rStyle w:val="NormalWebChar"/>
                <w:rFonts w:ascii="Times New Roman" w:eastAsia="Calibri" w:hAnsi="Times New Roman" w:cs="Times New Roman"/>
              </w:rPr>
              <w:t>To: Plant Protection Organization(s) of ...</w:t>
            </w:r>
          </w:p>
        </w:tc>
      </w:tr>
    </w:tbl>
    <w:p w14:paraId="61C7FF67" w14:textId="77777777" w:rsidR="009F7087" w:rsidRPr="009F7087" w:rsidRDefault="009F7087" w:rsidP="009F7087">
      <w:pPr>
        <w:pStyle w:val="ListParagraph"/>
        <w:ind w:left="0" w:right="270"/>
        <w:contextualSpacing w:val="0"/>
        <w:jc w:val="center"/>
        <w:rPr>
          <w:rFonts w:ascii="Times New Roman" w:hAnsi="Times New Roman" w:cs="Times New Roman"/>
          <w:b/>
          <w:bCs/>
          <w:sz w:val="24"/>
          <w:szCs w:val="24"/>
        </w:rPr>
      </w:pPr>
    </w:p>
    <w:tbl>
      <w:tblPr>
        <w:tblW w:w="4923" w:type="pct"/>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
        <w:gridCol w:w="268"/>
        <w:gridCol w:w="797"/>
        <w:gridCol w:w="1158"/>
        <w:gridCol w:w="1149"/>
        <w:gridCol w:w="270"/>
        <w:gridCol w:w="707"/>
        <w:gridCol w:w="361"/>
        <w:gridCol w:w="1053"/>
        <w:gridCol w:w="1053"/>
        <w:gridCol w:w="1053"/>
        <w:gridCol w:w="920"/>
        <w:gridCol w:w="193"/>
      </w:tblGrid>
      <w:tr w:rsidR="009F7087" w:rsidRPr="009F7087" w14:paraId="5909C8C8" w14:textId="77777777" w:rsidTr="00CD1F48">
        <w:trPr>
          <w:gridBefore w:val="1"/>
          <w:gridAfter w:val="1"/>
          <w:wBefore w:w="123" w:type="pct"/>
          <w:wAfter w:w="107" w:type="pct"/>
        </w:trPr>
        <w:tc>
          <w:tcPr>
            <w:tcW w:w="4770" w:type="pct"/>
            <w:gridSpan w:val="11"/>
            <w:shd w:val="clear" w:color="auto" w:fill="auto"/>
          </w:tcPr>
          <w:p w14:paraId="509E03EF" w14:textId="77777777" w:rsidR="009F7087" w:rsidRPr="009F7087" w:rsidRDefault="009F7087" w:rsidP="00CD1F48">
            <w:pPr>
              <w:pStyle w:val="ListParagraph"/>
              <w:spacing w:before="80" w:after="80"/>
              <w:ind w:left="0" w:right="270"/>
              <w:contextualSpacing w:val="0"/>
              <w:jc w:val="center"/>
              <w:rPr>
                <w:rFonts w:ascii="Times New Roman" w:hAnsi="Times New Roman" w:cs="Times New Roman"/>
                <w:b/>
                <w:bCs/>
                <w:sz w:val="24"/>
                <w:szCs w:val="24"/>
              </w:rPr>
            </w:pPr>
            <w:r w:rsidRPr="009F7087">
              <w:rPr>
                <w:rFonts w:ascii="Times New Roman" w:hAnsi="Times New Roman" w:cs="Times New Roman"/>
                <w:b/>
                <w:bCs/>
                <w:sz w:val="24"/>
                <w:szCs w:val="24"/>
              </w:rPr>
              <w:t>I. DESCRIPTION OF CONSIGNMENT</w:t>
            </w:r>
          </w:p>
        </w:tc>
      </w:tr>
      <w:tr w:rsidR="009F7087" w:rsidRPr="009F7087" w14:paraId="1F1BEB81" w14:textId="77777777" w:rsidTr="00CD1F48">
        <w:trPr>
          <w:gridBefore w:val="1"/>
          <w:gridAfter w:val="1"/>
          <w:wBefore w:w="123" w:type="pct"/>
          <w:wAfter w:w="107" w:type="pct"/>
        </w:trPr>
        <w:tc>
          <w:tcPr>
            <w:tcW w:w="1820" w:type="pct"/>
            <w:gridSpan w:val="4"/>
            <w:shd w:val="clear" w:color="auto" w:fill="auto"/>
          </w:tcPr>
          <w:p w14:paraId="67687C24" w14:textId="77777777" w:rsidR="009F7087" w:rsidRPr="009F7087" w:rsidRDefault="009F7087" w:rsidP="00CD1F48">
            <w:pPr>
              <w:pStyle w:val="ListParagraph"/>
              <w:spacing w:before="80" w:after="80"/>
              <w:ind w:left="0" w:right="270"/>
              <w:contextualSpacing w:val="0"/>
              <w:rPr>
                <w:rStyle w:val="NormalWebChar"/>
                <w:rFonts w:ascii="Times New Roman" w:eastAsia="Calibri" w:hAnsi="Times New Roman" w:cs="Times New Roman"/>
              </w:rPr>
            </w:pPr>
            <w:r w:rsidRPr="009F7087">
              <w:rPr>
                <w:rStyle w:val="NormalWebChar"/>
                <w:rFonts w:ascii="Times New Roman" w:eastAsia="Calibri" w:hAnsi="Times New Roman" w:cs="Times New Roman"/>
              </w:rPr>
              <w:t>Name and address of exporter</w:t>
            </w:r>
          </w:p>
        </w:tc>
        <w:tc>
          <w:tcPr>
            <w:tcW w:w="558" w:type="pct"/>
            <w:gridSpan w:val="2"/>
            <w:shd w:val="clear" w:color="auto" w:fill="auto"/>
          </w:tcPr>
          <w:p w14:paraId="2E6F68F7" w14:textId="77777777" w:rsidR="009F7087" w:rsidRPr="009F7087" w:rsidRDefault="009F7087" w:rsidP="00CD1F48">
            <w:pPr>
              <w:pStyle w:val="ListParagraph"/>
              <w:spacing w:before="80" w:after="80"/>
              <w:ind w:left="0" w:right="270"/>
              <w:contextualSpacing w:val="0"/>
              <w:rPr>
                <w:rFonts w:ascii="Times New Roman" w:hAnsi="Times New Roman" w:cs="Times New Roman"/>
                <w:b/>
                <w:bCs/>
                <w:sz w:val="24"/>
                <w:szCs w:val="24"/>
              </w:rPr>
            </w:pPr>
          </w:p>
        </w:tc>
        <w:tc>
          <w:tcPr>
            <w:tcW w:w="1897" w:type="pct"/>
            <w:gridSpan w:val="4"/>
            <w:shd w:val="clear" w:color="auto" w:fill="auto"/>
          </w:tcPr>
          <w:p w14:paraId="031A9730" w14:textId="77777777" w:rsidR="009F7087" w:rsidRPr="009F7087" w:rsidRDefault="009F7087" w:rsidP="00CD1F48">
            <w:pPr>
              <w:pStyle w:val="ListParagraph"/>
              <w:spacing w:before="80" w:after="80"/>
              <w:ind w:left="0" w:right="270"/>
              <w:contextualSpacing w:val="0"/>
              <w:rPr>
                <w:rStyle w:val="NormalWebChar"/>
                <w:rFonts w:ascii="Times New Roman" w:eastAsia="Calibri" w:hAnsi="Times New Roman" w:cs="Times New Roman"/>
              </w:rPr>
            </w:pPr>
            <w:r w:rsidRPr="009F7087">
              <w:rPr>
                <w:rStyle w:val="NormalWebChar"/>
                <w:rFonts w:ascii="Times New Roman" w:eastAsia="Calibri" w:hAnsi="Times New Roman" w:cs="Times New Roman"/>
              </w:rPr>
              <w:t>Declared name and address of consignee</w:t>
            </w:r>
          </w:p>
        </w:tc>
        <w:tc>
          <w:tcPr>
            <w:tcW w:w="496" w:type="pct"/>
            <w:shd w:val="clear" w:color="auto" w:fill="auto"/>
          </w:tcPr>
          <w:p w14:paraId="2E26BC8B" w14:textId="77777777" w:rsidR="009F7087" w:rsidRPr="009F7087" w:rsidRDefault="009F7087" w:rsidP="00CD1F48">
            <w:pPr>
              <w:pStyle w:val="ListParagraph"/>
              <w:spacing w:before="80" w:after="80"/>
              <w:ind w:left="0" w:right="270"/>
              <w:contextualSpacing w:val="0"/>
              <w:jc w:val="center"/>
              <w:rPr>
                <w:rFonts w:ascii="Times New Roman" w:hAnsi="Times New Roman" w:cs="Times New Roman"/>
                <w:b/>
                <w:bCs/>
                <w:sz w:val="24"/>
                <w:szCs w:val="24"/>
              </w:rPr>
            </w:pPr>
          </w:p>
        </w:tc>
      </w:tr>
      <w:tr w:rsidR="009F7087" w:rsidRPr="009F7087" w14:paraId="2658656E" w14:textId="77777777" w:rsidTr="00CD1F48">
        <w:trPr>
          <w:gridBefore w:val="1"/>
          <w:gridAfter w:val="1"/>
          <w:wBefore w:w="123" w:type="pct"/>
          <w:wAfter w:w="107" w:type="pct"/>
        </w:trPr>
        <w:tc>
          <w:tcPr>
            <w:tcW w:w="1820" w:type="pct"/>
            <w:gridSpan w:val="4"/>
            <w:shd w:val="clear" w:color="auto" w:fill="auto"/>
          </w:tcPr>
          <w:p w14:paraId="0D267787" w14:textId="77777777" w:rsidR="009F7087" w:rsidRPr="009F7087" w:rsidRDefault="009F7087" w:rsidP="00CD1F48">
            <w:pPr>
              <w:pStyle w:val="ListParagraph"/>
              <w:spacing w:before="80" w:after="80"/>
              <w:ind w:left="0" w:right="270"/>
              <w:contextualSpacing w:val="0"/>
              <w:rPr>
                <w:rStyle w:val="NormalWebChar"/>
                <w:rFonts w:ascii="Times New Roman" w:eastAsia="Calibri" w:hAnsi="Times New Roman" w:cs="Times New Roman"/>
              </w:rPr>
            </w:pPr>
            <w:r w:rsidRPr="009F7087">
              <w:rPr>
                <w:rStyle w:val="NormalWebChar"/>
                <w:rFonts w:ascii="Times New Roman" w:eastAsia="Calibri" w:hAnsi="Times New Roman" w:cs="Times New Roman"/>
              </w:rPr>
              <w:t>Number and description of packages</w:t>
            </w:r>
          </w:p>
        </w:tc>
        <w:tc>
          <w:tcPr>
            <w:tcW w:w="558" w:type="pct"/>
            <w:gridSpan w:val="2"/>
            <w:shd w:val="clear" w:color="auto" w:fill="auto"/>
          </w:tcPr>
          <w:p w14:paraId="17C42A58" w14:textId="77777777" w:rsidR="009F7087" w:rsidRPr="009F7087" w:rsidRDefault="009F7087" w:rsidP="00CD1F48">
            <w:pPr>
              <w:pStyle w:val="ListParagraph"/>
              <w:spacing w:before="80" w:after="80"/>
              <w:ind w:left="0" w:right="270"/>
              <w:contextualSpacing w:val="0"/>
              <w:rPr>
                <w:rFonts w:ascii="Times New Roman" w:hAnsi="Times New Roman" w:cs="Times New Roman"/>
                <w:b/>
                <w:bCs/>
                <w:sz w:val="24"/>
                <w:szCs w:val="24"/>
              </w:rPr>
            </w:pPr>
          </w:p>
        </w:tc>
        <w:tc>
          <w:tcPr>
            <w:tcW w:w="1897" w:type="pct"/>
            <w:gridSpan w:val="4"/>
            <w:shd w:val="clear" w:color="auto" w:fill="auto"/>
          </w:tcPr>
          <w:p w14:paraId="5B994390" w14:textId="77777777" w:rsidR="009F7087" w:rsidRPr="009F7087" w:rsidRDefault="009F7087" w:rsidP="00CD1F48">
            <w:pPr>
              <w:pStyle w:val="ListParagraph"/>
              <w:spacing w:before="80" w:after="80"/>
              <w:ind w:left="0" w:right="270"/>
              <w:contextualSpacing w:val="0"/>
              <w:rPr>
                <w:rStyle w:val="NormalWebChar"/>
                <w:rFonts w:ascii="Times New Roman" w:eastAsia="Calibri" w:hAnsi="Times New Roman" w:cs="Times New Roman"/>
              </w:rPr>
            </w:pPr>
            <w:r w:rsidRPr="009F7087">
              <w:rPr>
                <w:rStyle w:val="NormalWebChar"/>
                <w:rFonts w:ascii="Times New Roman" w:eastAsia="Calibri" w:hAnsi="Times New Roman" w:cs="Times New Roman"/>
              </w:rPr>
              <w:t>Distinguishing marks</w:t>
            </w:r>
          </w:p>
        </w:tc>
        <w:tc>
          <w:tcPr>
            <w:tcW w:w="496" w:type="pct"/>
            <w:shd w:val="clear" w:color="auto" w:fill="auto"/>
          </w:tcPr>
          <w:p w14:paraId="21C1E419" w14:textId="77777777" w:rsidR="009F7087" w:rsidRPr="009F7087" w:rsidRDefault="009F7087" w:rsidP="00CD1F48">
            <w:pPr>
              <w:pStyle w:val="ListParagraph"/>
              <w:spacing w:before="80" w:after="80"/>
              <w:ind w:left="0" w:right="270"/>
              <w:contextualSpacing w:val="0"/>
              <w:jc w:val="center"/>
              <w:rPr>
                <w:rFonts w:ascii="Times New Roman" w:hAnsi="Times New Roman" w:cs="Times New Roman"/>
                <w:b/>
                <w:bCs/>
                <w:sz w:val="24"/>
                <w:szCs w:val="24"/>
              </w:rPr>
            </w:pPr>
          </w:p>
        </w:tc>
      </w:tr>
      <w:tr w:rsidR="009F7087" w:rsidRPr="009F7087" w14:paraId="79ABF8D7" w14:textId="77777777" w:rsidTr="00CD1F48">
        <w:trPr>
          <w:gridBefore w:val="1"/>
          <w:gridAfter w:val="1"/>
          <w:wBefore w:w="123" w:type="pct"/>
          <w:wAfter w:w="107" w:type="pct"/>
          <w:trHeight w:val="89"/>
        </w:trPr>
        <w:tc>
          <w:tcPr>
            <w:tcW w:w="1820" w:type="pct"/>
            <w:gridSpan w:val="4"/>
            <w:shd w:val="clear" w:color="auto" w:fill="auto"/>
          </w:tcPr>
          <w:p w14:paraId="2837F857" w14:textId="77777777" w:rsidR="009F7087" w:rsidRPr="009F7087" w:rsidRDefault="009F7087" w:rsidP="00CD1F48">
            <w:pPr>
              <w:pStyle w:val="ListParagraph"/>
              <w:spacing w:before="80" w:after="80"/>
              <w:ind w:left="0" w:right="270"/>
              <w:contextualSpacing w:val="0"/>
              <w:rPr>
                <w:rStyle w:val="NormalWebChar"/>
                <w:rFonts w:ascii="Times New Roman" w:eastAsia="Calibri" w:hAnsi="Times New Roman" w:cs="Times New Roman"/>
              </w:rPr>
            </w:pPr>
            <w:r w:rsidRPr="009F7087">
              <w:rPr>
                <w:rStyle w:val="NormalWebChar"/>
                <w:rFonts w:ascii="Times New Roman" w:eastAsia="Calibri" w:hAnsi="Times New Roman" w:cs="Times New Roman"/>
              </w:rPr>
              <w:t>Place of origin</w:t>
            </w:r>
          </w:p>
        </w:tc>
        <w:tc>
          <w:tcPr>
            <w:tcW w:w="558" w:type="pct"/>
            <w:gridSpan w:val="2"/>
            <w:shd w:val="clear" w:color="auto" w:fill="auto"/>
          </w:tcPr>
          <w:p w14:paraId="063EF11C" w14:textId="77777777" w:rsidR="009F7087" w:rsidRPr="009F7087" w:rsidRDefault="009F7087" w:rsidP="00CD1F48">
            <w:pPr>
              <w:pStyle w:val="ListParagraph"/>
              <w:spacing w:before="80" w:after="80"/>
              <w:ind w:left="0" w:right="270"/>
              <w:contextualSpacing w:val="0"/>
              <w:rPr>
                <w:rFonts w:ascii="Times New Roman" w:hAnsi="Times New Roman" w:cs="Times New Roman"/>
                <w:b/>
                <w:bCs/>
                <w:sz w:val="24"/>
                <w:szCs w:val="24"/>
              </w:rPr>
            </w:pPr>
          </w:p>
        </w:tc>
        <w:tc>
          <w:tcPr>
            <w:tcW w:w="1897" w:type="pct"/>
            <w:gridSpan w:val="4"/>
            <w:shd w:val="clear" w:color="auto" w:fill="auto"/>
          </w:tcPr>
          <w:p w14:paraId="37B467EF" w14:textId="77777777" w:rsidR="009F7087" w:rsidRPr="009F7087" w:rsidRDefault="009F7087" w:rsidP="00CD1F48">
            <w:pPr>
              <w:pStyle w:val="ListParagraph"/>
              <w:spacing w:before="80" w:after="80"/>
              <w:ind w:left="0" w:right="270"/>
              <w:contextualSpacing w:val="0"/>
              <w:rPr>
                <w:rStyle w:val="NormalWebChar"/>
                <w:rFonts w:ascii="Times New Roman" w:eastAsia="Calibri" w:hAnsi="Times New Roman" w:cs="Times New Roman"/>
              </w:rPr>
            </w:pPr>
            <w:r w:rsidRPr="009F7087">
              <w:rPr>
                <w:rStyle w:val="NormalWebChar"/>
                <w:rFonts w:ascii="Times New Roman" w:eastAsia="Calibri" w:hAnsi="Times New Roman" w:cs="Times New Roman"/>
              </w:rPr>
              <w:t xml:space="preserve">Declared Mode of  conveyance  </w:t>
            </w:r>
          </w:p>
        </w:tc>
        <w:tc>
          <w:tcPr>
            <w:tcW w:w="496" w:type="pct"/>
            <w:shd w:val="clear" w:color="auto" w:fill="auto"/>
          </w:tcPr>
          <w:p w14:paraId="1F040E79" w14:textId="77777777" w:rsidR="009F7087" w:rsidRPr="009F7087" w:rsidRDefault="009F7087" w:rsidP="00CD1F48">
            <w:pPr>
              <w:pStyle w:val="ListParagraph"/>
              <w:spacing w:before="80" w:after="80"/>
              <w:ind w:left="0" w:right="270"/>
              <w:contextualSpacing w:val="0"/>
              <w:jc w:val="center"/>
              <w:rPr>
                <w:rFonts w:ascii="Times New Roman" w:hAnsi="Times New Roman" w:cs="Times New Roman"/>
                <w:b/>
                <w:bCs/>
                <w:sz w:val="24"/>
                <w:szCs w:val="24"/>
              </w:rPr>
            </w:pPr>
          </w:p>
        </w:tc>
      </w:tr>
      <w:tr w:rsidR="009F7087" w:rsidRPr="009F7087" w14:paraId="19A9873A" w14:textId="77777777" w:rsidTr="00CD1F48">
        <w:trPr>
          <w:gridBefore w:val="1"/>
          <w:gridAfter w:val="1"/>
          <w:wBefore w:w="123" w:type="pct"/>
          <w:wAfter w:w="107" w:type="pct"/>
        </w:trPr>
        <w:tc>
          <w:tcPr>
            <w:tcW w:w="1820" w:type="pct"/>
            <w:gridSpan w:val="4"/>
            <w:shd w:val="clear" w:color="auto" w:fill="auto"/>
          </w:tcPr>
          <w:p w14:paraId="55765BD9" w14:textId="77777777" w:rsidR="009F7087" w:rsidRPr="009F7087" w:rsidRDefault="009F7087" w:rsidP="00CD1F48">
            <w:pPr>
              <w:pStyle w:val="ListParagraph"/>
              <w:spacing w:before="80" w:after="80"/>
              <w:ind w:left="0" w:right="270"/>
              <w:contextualSpacing w:val="0"/>
              <w:rPr>
                <w:rStyle w:val="NormalWebChar"/>
                <w:rFonts w:ascii="Times New Roman" w:eastAsia="Calibri" w:hAnsi="Times New Roman" w:cs="Times New Roman"/>
              </w:rPr>
            </w:pPr>
            <w:r w:rsidRPr="009F7087">
              <w:rPr>
                <w:rStyle w:val="NormalWebChar"/>
                <w:rFonts w:ascii="Times New Roman" w:eastAsia="Calibri" w:hAnsi="Times New Roman" w:cs="Times New Roman"/>
              </w:rPr>
              <w:t>Botanical name of plants</w:t>
            </w:r>
          </w:p>
        </w:tc>
        <w:tc>
          <w:tcPr>
            <w:tcW w:w="558" w:type="pct"/>
            <w:gridSpan w:val="2"/>
            <w:shd w:val="clear" w:color="auto" w:fill="auto"/>
          </w:tcPr>
          <w:p w14:paraId="38AE6488" w14:textId="77777777" w:rsidR="009F7087" w:rsidRPr="009F7087" w:rsidRDefault="009F7087" w:rsidP="00CD1F48">
            <w:pPr>
              <w:pStyle w:val="ListParagraph"/>
              <w:spacing w:before="80" w:after="80"/>
              <w:ind w:left="0" w:right="270"/>
              <w:contextualSpacing w:val="0"/>
              <w:rPr>
                <w:rFonts w:ascii="Times New Roman" w:hAnsi="Times New Roman" w:cs="Times New Roman"/>
                <w:b/>
                <w:bCs/>
                <w:sz w:val="24"/>
                <w:szCs w:val="24"/>
              </w:rPr>
            </w:pPr>
          </w:p>
        </w:tc>
        <w:tc>
          <w:tcPr>
            <w:tcW w:w="1897" w:type="pct"/>
            <w:gridSpan w:val="4"/>
            <w:shd w:val="clear" w:color="auto" w:fill="auto"/>
          </w:tcPr>
          <w:p w14:paraId="155380F0" w14:textId="77777777" w:rsidR="009F7087" w:rsidRPr="009F7087" w:rsidRDefault="009F7087" w:rsidP="00CD1F48">
            <w:pPr>
              <w:pStyle w:val="ListParagraph"/>
              <w:spacing w:before="80" w:after="80"/>
              <w:ind w:left="0" w:right="270"/>
              <w:contextualSpacing w:val="0"/>
              <w:rPr>
                <w:rFonts w:ascii="Times New Roman" w:hAnsi="Times New Roman" w:cs="Times New Roman"/>
                <w:b/>
                <w:bCs/>
                <w:sz w:val="24"/>
                <w:szCs w:val="24"/>
              </w:rPr>
            </w:pPr>
            <w:r w:rsidRPr="009F7087">
              <w:rPr>
                <w:rFonts w:ascii="Times New Roman" w:hAnsi="Times New Roman" w:cs="Times New Roman"/>
                <w:b/>
                <w:bCs/>
                <w:sz w:val="24"/>
                <w:szCs w:val="24"/>
              </w:rPr>
              <w:t>IPPC Hub Number</w:t>
            </w:r>
          </w:p>
        </w:tc>
        <w:tc>
          <w:tcPr>
            <w:tcW w:w="496" w:type="pct"/>
            <w:shd w:val="clear" w:color="auto" w:fill="auto"/>
          </w:tcPr>
          <w:p w14:paraId="3F862E43" w14:textId="77777777" w:rsidR="009F7087" w:rsidRPr="009F7087" w:rsidRDefault="009F7087" w:rsidP="00CD1F48">
            <w:pPr>
              <w:pStyle w:val="ListParagraph"/>
              <w:spacing w:before="80" w:after="80"/>
              <w:ind w:left="0" w:right="270"/>
              <w:contextualSpacing w:val="0"/>
              <w:jc w:val="center"/>
              <w:rPr>
                <w:rFonts w:ascii="Times New Roman" w:hAnsi="Times New Roman" w:cs="Times New Roman"/>
                <w:b/>
                <w:bCs/>
                <w:sz w:val="24"/>
                <w:szCs w:val="24"/>
              </w:rPr>
            </w:pPr>
          </w:p>
        </w:tc>
      </w:tr>
      <w:tr w:rsidR="009F7087" w:rsidRPr="009F7087" w14:paraId="16BF1286" w14:textId="77777777" w:rsidTr="00CD1F48">
        <w:tblPrEx>
          <w:tblCellMar>
            <w:left w:w="58" w:type="dxa"/>
            <w:right w:w="58" w:type="dxa"/>
          </w:tblCellMar>
        </w:tblPrEx>
        <w:tc>
          <w:tcPr>
            <w:tcW w:w="221" w:type="pct"/>
            <w:gridSpan w:val="2"/>
            <w:shd w:val="clear" w:color="auto" w:fill="auto"/>
            <w:vAlign w:val="center"/>
          </w:tcPr>
          <w:p w14:paraId="17B5691B"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S. N.</w:t>
            </w:r>
          </w:p>
        </w:tc>
        <w:tc>
          <w:tcPr>
            <w:tcW w:w="375" w:type="pct"/>
            <w:shd w:val="clear" w:color="auto" w:fill="auto"/>
            <w:vAlign w:val="center"/>
          </w:tcPr>
          <w:p w14:paraId="258DEAA8"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HS Code</w:t>
            </w:r>
          </w:p>
        </w:tc>
        <w:tc>
          <w:tcPr>
            <w:tcW w:w="645" w:type="pct"/>
            <w:shd w:val="clear" w:color="auto" w:fill="auto"/>
            <w:vAlign w:val="center"/>
          </w:tcPr>
          <w:p w14:paraId="506FEB33"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Botanical Name</w:t>
            </w:r>
          </w:p>
        </w:tc>
        <w:tc>
          <w:tcPr>
            <w:tcW w:w="853" w:type="pct"/>
            <w:gridSpan w:val="2"/>
            <w:shd w:val="clear" w:color="auto" w:fill="auto"/>
            <w:vAlign w:val="center"/>
          </w:tcPr>
          <w:p w14:paraId="709ED7E5"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Commercial Description</w:t>
            </w:r>
          </w:p>
        </w:tc>
        <w:tc>
          <w:tcPr>
            <w:tcW w:w="604" w:type="pct"/>
            <w:gridSpan w:val="2"/>
            <w:shd w:val="clear" w:color="auto" w:fill="auto"/>
            <w:vAlign w:val="center"/>
          </w:tcPr>
          <w:p w14:paraId="18CD5A44"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Country of Origin</w:t>
            </w:r>
          </w:p>
        </w:tc>
        <w:tc>
          <w:tcPr>
            <w:tcW w:w="567" w:type="pct"/>
            <w:shd w:val="clear" w:color="auto" w:fill="auto"/>
            <w:vAlign w:val="center"/>
          </w:tcPr>
          <w:p w14:paraId="190C8FBD"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Package Number</w:t>
            </w:r>
          </w:p>
        </w:tc>
        <w:tc>
          <w:tcPr>
            <w:tcW w:w="567" w:type="pct"/>
            <w:shd w:val="clear" w:color="auto" w:fill="auto"/>
            <w:vAlign w:val="center"/>
          </w:tcPr>
          <w:p w14:paraId="11F2FF82"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Package type</w:t>
            </w:r>
          </w:p>
        </w:tc>
        <w:tc>
          <w:tcPr>
            <w:tcW w:w="567" w:type="pct"/>
            <w:shd w:val="clear" w:color="auto" w:fill="auto"/>
            <w:vAlign w:val="center"/>
          </w:tcPr>
          <w:p w14:paraId="3240DA65"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Package Marks</w:t>
            </w:r>
          </w:p>
        </w:tc>
        <w:tc>
          <w:tcPr>
            <w:tcW w:w="602" w:type="pct"/>
            <w:gridSpan w:val="2"/>
            <w:shd w:val="clear" w:color="auto" w:fill="auto"/>
            <w:vAlign w:val="center"/>
          </w:tcPr>
          <w:p w14:paraId="7D07290F"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Amount/ Quantity</w:t>
            </w:r>
          </w:p>
        </w:tc>
      </w:tr>
      <w:tr w:rsidR="009F7087" w:rsidRPr="009F7087" w14:paraId="6B1A0722" w14:textId="77777777" w:rsidTr="00CD1F48">
        <w:tblPrEx>
          <w:tblCellMar>
            <w:left w:w="58" w:type="dxa"/>
            <w:right w:w="58" w:type="dxa"/>
          </w:tblCellMar>
        </w:tblPrEx>
        <w:trPr>
          <w:trHeight w:val="466"/>
        </w:trPr>
        <w:tc>
          <w:tcPr>
            <w:tcW w:w="221" w:type="pct"/>
            <w:gridSpan w:val="2"/>
            <w:shd w:val="clear" w:color="auto" w:fill="auto"/>
          </w:tcPr>
          <w:p w14:paraId="3B364BB6" w14:textId="77777777" w:rsidR="009F7087" w:rsidRPr="009F7087" w:rsidRDefault="009F7087" w:rsidP="00CD1F48">
            <w:pPr>
              <w:pStyle w:val="ListParagraph"/>
              <w:spacing w:before="120" w:after="120"/>
              <w:ind w:left="0" w:right="270"/>
              <w:contextualSpacing w:val="0"/>
              <w:jc w:val="right"/>
              <w:rPr>
                <w:rFonts w:ascii="Times New Roman" w:hAnsi="Times New Roman" w:cs="Times New Roman"/>
                <w:sz w:val="24"/>
                <w:szCs w:val="24"/>
              </w:rPr>
            </w:pPr>
          </w:p>
        </w:tc>
        <w:tc>
          <w:tcPr>
            <w:tcW w:w="375" w:type="pct"/>
            <w:shd w:val="clear" w:color="auto" w:fill="auto"/>
          </w:tcPr>
          <w:p w14:paraId="2D036554" w14:textId="77777777" w:rsidR="009F7087" w:rsidRPr="009F7087" w:rsidRDefault="009F7087" w:rsidP="00CD1F48">
            <w:pPr>
              <w:pStyle w:val="ListParagraph"/>
              <w:spacing w:before="120" w:after="120"/>
              <w:ind w:left="0" w:right="270"/>
              <w:contextualSpacing w:val="0"/>
              <w:jc w:val="right"/>
              <w:rPr>
                <w:rFonts w:ascii="Times New Roman" w:hAnsi="Times New Roman" w:cs="Times New Roman"/>
                <w:sz w:val="24"/>
                <w:szCs w:val="24"/>
              </w:rPr>
            </w:pPr>
          </w:p>
        </w:tc>
        <w:tc>
          <w:tcPr>
            <w:tcW w:w="645" w:type="pct"/>
            <w:shd w:val="clear" w:color="auto" w:fill="auto"/>
          </w:tcPr>
          <w:p w14:paraId="765303AE" w14:textId="77777777" w:rsidR="009F7087" w:rsidRPr="009F7087" w:rsidRDefault="009F7087" w:rsidP="00CD1F48">
            <w:pPr>
              <w:pStyle w:val="ListParagraph"/>
              <w:spacing w:before="120" w:after="120"/>
              <w:ind w:left="0" w:right="270"/>
              <w:contextualSpacing w:val="0"/>
              <w:jc w:val="right"/>
              <w:rPr>
                <w:rFonts w:ascii="Times New Roman" w:hAnsi="Times New Roman" w:cs="Times New Roman"/>
                <w:sz w:val="24"/>
                <w:szCs w:val="24"/>
              </w:rPr>
            </w:pPr>
          </w:p>
        </w:tc>
        <w:tc>
          <w:tcPr>
            <w:tcW w:w="853" w:type="pct"/>
            <w:gridSpan w:val="2"/>
            <w:shd w:val="clear" w:color="auto" w:fill="auto"/>
          </w:tcPr>
          <w:p w14:paraId="69C124F1" w14:textId="77777777" w:rsidR="009F7087" w:rsidRPr="009F7087" w:rsidRDefault="009F7087" w:rsidP="00CD1F48">
            <w:pPr>
              <w:pStyle w:val="ListParagraph"/>
              <w:spacing w:before="120" w:after="120"/>
              <w:ind w:left="0" w:right="270"/>
              <w:contextualSpacing w:val="0"/>
              <w:jc w:val="right"/>
              <w:rPr>
                <w:rFonts w:ascii="Times New Roman" w:hAnsi="Times New Roman" w:cs="Times New Roman"/>
                <w:sz w:val="24"/>
                <w:szCs w:val="24"/>
              </w:rPr>
            </w:pPr>
          </w:p>
        </w:tc>
        <w:tc>
          <w:tcPr>
            <w:tcW w:w="604" w:type="pct"/>
            <w:gridSpan w:val="2"/>
            <w:shd w:val="clear" w:color="auto" w:fill="auto"/>
          </w:tcPr>
          <w:p w14:paraId="31B31FC6" w14:textId="77777777" w:rsidR="009F7087" w:rsidRPr="009F7087" w:rsidRDefault="009F7087" w:rsidP="00CD1F48">
            <w:pPr>
              <w:pStyle w:val="ListParagraph"/>
              <w:spacing w:before="120" w:after="120"/>
              <w:ind w:left="0" w:right="270"/>
              <w:contextualSpacing w:val="0"/>
              <w:jc w:val="right"/>
              <w:rPr>
                <w:rFonts w:ascii="Times New Roman" w:hAnsi="Times New Roman" w:cs="Times New Roman"/>
                <w:sz w:val="24"/>
                <w:szCs w:val="24"/>
              </w:rPr>
            </w:pPr>
          </w:p>
        </w:tc>
        <w:tc>
          <w:tcPr>
            <w:tcW w:w="567" w:type="pct"/>
            <w:shd w:val="clear" w:color="auto" w:fill="auto"/>
          </w:tcPr>
          <w:p w14:paraId="3FD6A9D3" w14:textId="77777777" w:rsidR="009F7087" w:rsidRPr="009F7087" w:rsidRDefault="009F7087" w:rsidP="00CD1F48">
            <w:pPr>
              <w:pStyle w:val="ListParagraph"/>
              <w:spacing w:before="120" w:after="120"/>
              <w:ind w:left="0" w:right="270"/>
              <w:contextualSpacing w:val="0"/>
              <w:jc w:val="right"/>
              <w:rPr>
                <w:rFonts w:ascii="Times New Roman" w:hAnsi="Times New Roman" w:cs="Times New Roman"/>
                <w:sz w:val="24"/>
                <w:szCs w:val="24"/>
              </w:rPr>
            </w:pPr>
          </w:p>
        </w:tc>
        <w:tc>
          <w:tcPr>
            <w:tcW w:w="567" w:type="pct"/>
            <w:shd w:val="clear" w:color="auto" w:fill="auto"/>
          </w:tcPr>
          <w:p w14:paraId="293DD4A7" w14:textId="77777777" w:rsidR="009F7087" w:rsidRPr="009F7087" w:rsidRDefault="009F7087" w:rsidP="00CD1F48">
            <w:pPr>
              <w:pStyle w:val="ListParagraph"/>
              <w:spacing w:before="120" w:after="120"/>
              <w:ind w:left="0" w:right="270"/>
              <w:contextualSpacing w:val="0"/>
              <w:jc w:val="right"/>
              <w:rPr>
                <w:rFonts w:ascii="Times New Roman" w:hAnsi="Times New Roman" w:cs="Times New Roman"/>
                <w:sz w:val="24"/>
                <w:szCs w:val="24"/>
              </w:rPr>
            </w:pPr>
          </w:p>
        </w:tc>
        <w:tc>
          <w:tcPr>
            <w:tcW w:w="567" w:type="pct"/>
            <w:shd w:val="clear" w:color="auto" w:fill="auto"/>
          </w:tcPr>
          <w:p w14:paraId="4413CBB5" w14:textId="77777777" w:rsidR="009F7087" w:rsidRPr="009F7087" w:rsidRDefault="009F7087" w:rsidP="00CD1F48">
            <w:pPr>
              <w:pStyle w:val="ListParagraph"/>
              <w:spacing w:before="120" w:after="120"/>
              <w:ind w:left="0" w:right="270"/>
              <w:contextualSpacing w:val="0"/>
              <w:jc w:val="right"/>
              <w:rPr>
                <w:rFonts w:ascii="Times New Roman" w:hAnsi="Times New Roman" w:cs="Times New Roman"/>
                <w:sz w:val="24"/>
                <w:szCs w:val="24"/>
              </w:rPr>
            </w:pPr>
          </w:p>
        </w:tc>
        <w:tc>
          <w:tcPr>
            <w:tcW w:w="602" w:type="pct"/>
            <w:gridSpan w:val="2"/>
            <w:shd w:val="clear" w:color="auto" w:fill="auto"/>
          </w:tcPr>
          <w:p w14:paraId="467AABB5" w14:textId="77777777" w:rsidR="009F7087" w:rsidRPr="009F7087" w:rsidRDefault="009F7087" w:rsidP="00CD1F48">
            <w:pPr>
              <w:pStyle w:val="ListParagraph"/>
              <w:spacing w:before="120" w:after="120"/>
              <w:ind w:left="0" w:right="270"/>
              <w:contextualSpacing w:val="0"/>
              <w:jc w:val="right"/>
              <w:rPr>
                <w:rFonts w:ascii="Times New Roman" w:hAnsi="Times New Roman" w:cs="Times New Roman"/>
                <w:sz w:val="24"/>
                <w:szCs w:val="24"/>
              </w:rPr>
            </w:pPr>
          </w:p>
        </w:tc>
      </w:tr>
      <w:tr w:rsidR="009F7087" w:rsidRPr="009F7087" w14:paraId="24CBB3C5" w14:textId="77777777" w:rsidTr="00CD1F48">
        <w:tblPrEx>
          <w:tblCellMar>
            <w:left w:w="58" w:type="dxa"/>
            <w:right w:w="58" w:type="dxa"/>
          </w:tblCellMar>
        </w:tblPrEx>
        <w:tc>
          <w:tcPr>
            <w:tcW w:w="5000" w:type="pct"/>
            <w:gridSpan w:val="13"/>
            <w:shd w:val="clear" w:color="auto" w:fill="auto"/>
          </w:tcPr>
          <w:p w14:paraId="60908F06" w14:textId="77777777" w:rsidR="009F7087" w:rsidRPr="009F7087" w:rsidRDefault="009F7087" w:rsidP="00CD1F48">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This is to certify that the plant and plant products or other regulated articles described herein have been inspected and/or tested according to appropriate official procedures and are considered to be free from the quarantine pests specified by the importing contracting party and to conform with the current phytosanitary requirements of the importing contracting party, including those for regulated non-quarantine pests. ………………………………</w:t>
            </w:r>
          </w:p>
        </w:tc>
      </w:tr>
      <w:tr w:rsidR="009F7087" w:rsidRPr="009F7087" w14:paraId="1569EFB6" w14:textId="77777777" w:rsidTr="00CD1F48">
        <w:tblPrEx>
          <w:tblCellMar>
            <w:left w:w="58" w:type="dxa"/>
            <w:right w:w="58" w:type="dxa"/>
          </w:tblCellMar>
        </w:tblPrEx>
        <w:tc>
          <w:tcPr>
            <w:tcW w:w="5000" w:type="pct"/>
            <w:gridSpan w:val="13"/>
            <w:shd w:val="clear" w:color="auto" w:fill="auto"/>
          </w:tcPr>
          <w:p w14:paraId="35BC5732" w14:textId="77777777" w:rsidR="009F7087" w:rsidRPr="009F7087" w:rsidRDefault="009F7087" w:rsidP="00CD1F48">
            <w:pPr>
              <w:pStyle w:val="ListParagraph"/>
              <w:spacing w:before="120" w:after="120"/>
              <w:ind w:left="0" w:right="270"/>
              <w:contextualSpacing w:val="0"/>
              <w:jc w:val="center"/>
              <w:rPr>
                <w:rFonts w:ascii="Times New Roman" w:hAnsi="Times New Roman" w:cs="Times New Roman"/>
                <w:b/>
                <w:bCs/>
                <w:sz w:val="24"/>
                <w:szCs w:val="24"/>
              </w:rPr>
            </w:pPr>
            <w:r w:rsidRPr="009F7087">
              <w:rPr>
                <w:rFonts w:ascii="Times New Roman" w:hAnsi="Times New Roman" w:cs="Times New Roman"/>
                <w:b/>
                <w:bCs/>
                <w:sz w:val="24"/>
                <w:szCs w:val="24"/>
              </w:rPr>
              <w:t>II. ADDITIONAL DECLARATION</w:t>
            </w:r>
          </w:p>
        </w:tc>
      </w:tr>
    </w:tbl>
    <w:p w14:paraId="1C1DC4BA" w14:textId="77777777" w:rsidR="009F7087" w:rsidRPr="009F7087" w:rsidRDefault="009F7087" w:rsidP="009F7087">
      <w:pPr>
        <w:spacing w:before="120" w:after="120"/>
        <w:ind w:right="270"/>
        <w:rPr>
          <w:rFonts w:ascii="Times New Roman" w:hAnsi="Times New Roman" w:cs="Times New Roman"/>
          <w:sz w:val="24"/>
          <w:szCs w:val="24"/>
        </w:rPr>
      </w:pPr>
    </w:p>
    <w:tbl>
      <w:tblPr>
        <w:tblW w:w="4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8"/>
        <w:gridCol w:w="1739"/>
        <w:gridCol w:w="3927"/>
      </w:tblGrid>
      <w:tr w:rsidR="009F7087" w:rsidRPr="009F7087" w14:paraId="4BCCF9B3" w14:textId="77777777" w:rsidTr="00CD1F48">
        <w:trPr>
          <w:jc w:val="center"/>
        </w:trPr>
        <w:tc>
          <w:tcPr>
            <w:tcW w:w="5000" w:type="pct"/>
            <w:gridSpan w:val="3"/>
            <w:shd w:val="clear" w:color="auto" w:fill="auto"/>
          </w:tcPr>
          <w:p w14:paraId="3D10E278" w14:textId="77777777" w:rsidR="009F7087" w:rsidRPr="009F7087" w:rsidRDefault="009F7087" w:rsidP="00CD1F48">
            <w:pPr>
              <w:pStyle w:val="ListParagraph"/>
              <w:spacing w:before="80" w:after="80"/>
              <w:ind w:left="0" w:right="270"/>
              <w:contextualSpacing w:val="0"/>
              <w:jc w:val="center"/>
              <w:rPr>
                <w:rFonts w:ascii="Times New Roman" w:hAnsi="Times New Roman" w:cs="Times New Roman"/>
                <w:b/>
                <w:bCs/>
                <w:sz w:val="24"/>
                <w:szCs w:val="24"/>
              </w:rPr>
            </w:pPr>
            <w:r w:rsidRPr="009F7087">
              <w:rPr>
                <w:rFonts w:ascii="Times New Roman" w:hAnsi="Times New Roman" w:cs="Times New Roman"/>
                <w:b/>
                <w:bCs/>
                <w:sz w:val="24"/>
                <w:szCs w:val="24"/>
              </w:rPr>
              <w:t>III. DISINFECTION AND /OR DISINFECTION TREATMENT</w:t>
            </w:r>
          </w:p>
        </w:tc>
      </w:tr>
      <w:tr w:rsidR="009F7087" w:rsidRPr="009F7087" w14:paraId="3C908C8C" w14:textId="77777777" w:rsidTr="00CD1F48">
        <w:trPr>
          <w:jc w:val="center"/>
        </w:trPr>
        <w:tc>
          <w:tcPr>
            <w:tcW w:w="1905" w:type="pct"/>
            <w:shd w:val="clear" w:color="auto" w:fill="auto"/>
          </w:tcPr>
          <w:p w14:paraId="11941548" w14:textId="77777777" w:rsidR="009F7087" w:rsidRPr="009F7087" w:rsidRDefault="009F7087" w:rsidP="00CD1F48">
            <w:pPr>
              <w:pStyle w:val="ListParagraph"/>
              <w:spacing w:before="80" w:after="80"/>
              <w:ind w:left="0" w:right="270"/>
              <w:contextualSpacing w:val="0"/>
              <w:rPr>
                <w:rFonts w:ascii="Times New Roman" w:hAnsi="Times New Roman" w:cs="Times New Roman"/>
                <w:sz w:val="24"/>
                <w:szCs w:val="24"/>
              </w:rPr>
            </w:pPr>
            <w:r w:rsidRPr="009F7087">
              <w:rPr>
                <w:rFonts w:ascii="Times New Roman" w:hAnsi="Times New Roman" w:cs="Times New Roman"/>
                <w:sz w:val="24"/>
                <w:szCs w:val="24"/>
              </w:rPr>
              <w:t>Treatment date:</w:t>
            </w:r>
          </w:p>
        </w:tc>
        <w:tc>
          <w:tcPr>
            <w:tcW w:w="3095" w:type="pct"/>
            <w:gridSpan w:val="2"/>
            <w:shd w:val="clear" w:color="auto" w:fill="auto"/>
          </w:tcPr>
          <w:p w14:paraId="7901290B" w14:textId="77777777" w:rsidR="009F7087" w:rsidRPr="009F7087" w:rsidRDefault="009F7087" w:rsidP="00CD1F48">
            <w:pPr>
              <w:pStyle w:val="ListParagraph"/>
              <w:spacing w:before="80" w:after="80"/>
              <w:ind w:left="0" w:right="270"/>
              <w:contextualSpacing w:val="0"/>
              <w:rPr>
                <w:rFonts w:ascii="Times New Roman" w:hAnsi="Times New Roman" w:cs="Times New Roman"/>
                <w:sz w:val="24"/>
                <w:szCs w:val="24"/>
              </w:rPr>
            </w:pPr>
            <w:r w:rsidRPr="009F7087">
              <w:rPr>
                <w:rFonts w:ascii="Times New Roman" w:hAnsi="Times New Roman" w:cs="Times New Roman"/>
                <w:sz w:val="24"/>
                <w:szCs w:val="24"/>
              </w:rPr>
              <w:t>Treatment:</w:t>
            </w:r>
          </w:p>
        </w:tc>
      </w:tr>
      <w:tr w:rsidR="009F7087" w:rsidRPr="009F7087" w14:paraId="3A6CD923" w14:textId="77777777" w:rsidTr="00CD1F48">
        <w:trPr>
          <w:jc w:val="center"/>
        </w:trPr>
        <w:tc>
          <w:tcPr>
            <w:tcW w:w="1905" w:type="pct"/>
            <w:shd w:val="clear" w:color="auto" w:fill="auto"/>
          </w:tcPr>
          <w:p w14:paraId="106CB2F3" w14:textId="77777777" w:rsidR="009F7087" w:rsidRPr="009F7087" w:rsidRDefault="009F7087" w:rsidP="00CD1F48">
            <w:pPr>
              <w:pStyle w:val="ListParagraph"/>
              <w:spacing w:before="80" w:after="80"/>
              <w:ind w:left="0" w:right="270"/>
              <w:contextualSpacing w:val="0"/>
              <w:rPr>
                <w:rFonts w:ascii="Times New Roman" w:hAnsi="Times New Roman" w:cs="Times New Roman"/>
                <w:sz w:val="24"/>
                <w:szCs w:val="24"/>
              </w:rPr>
            </w:pPr>
            <w:r w:rsidRPr="009F7087">
              <w:rPr>
                <w:rFonts w:ascii="Times New Roman" w:hAnsi="Times New Roman" w:cs="Times New Roman"/>
                <w:sz w:val="24"/>
                <w:szCs w:val="24"/>
              </w:rPr>
              <w:lastRenderedPageBreak/>
              <w:t>Chemical (Active ingredient):</w:t>
            </w:r>
          </w:p>
        </w:tc>
        <w:tc>
          <w:tcPr>
            <w:tcW w:w="3095" w:type="pct"/>
            <w:gridSpan w:val="2"/>
            <w:shd w:val="clear" w:color="auto" w:fill="auto"/>
          </w:tcPr>
          <w:p w14:paraId="3519D0D2" w14:textId="77777777" w:rsidR="009F7087" w:rsidRPr="009F7087" w:rsidRDefault="009F7087" w:rsidP="00CD1F48">
            <w:pPr>
              <w:pStyle w:val="ListParagraph"/>
              <w:spacing w:before="80" w:after="80"/>
              <w:ind w:left="0" w:right="270"/>
              <w:contextualSpacing w:val="0"/>
              <w:rPr>
                <w:rFonts w:ascii="Times New Roman" w:hAnsi="Times New Roman" w:cs="Times New Roman"/>
                <w:sz w:val="24"/>
                <w:szCs w:val="24"/>
              </w:rPr>
            </w:pPr>
            <w:r w:rsidRPr="009F7087">
              <w:rPr>
                <w:rFonts w:ascii="Times New Roman" w:hAnsi="Times New Roman" w:cs="Times New Roman"/>
                <w:sz w:val="24"/>
                <w:szCs w:val="24"/>
              </w:rPr>
              <w:t>Duration and temperature:</w:t>
            </w:r>
          </w:p>
        </w:tc>
      </w:tr>
      <w:tr w:rsidR="009F7087" w:rsidRPr="009F7087" w14:paraId="6C64D5FC" w14:textId="77777777" w:rsidTr="00CD1F48">
        <w:trPr>
          <w:jc w:val="center"/>
        </w:trPr>
        <w:tc>
          <w:tcPr>
            <w:tcW w:w="1905" w:type="pct"/>
            <w:shd w:val="clear" w:color="auto" w:fill="auto"/>
          </w:tcPr>
          <w:p w14:paraId="7CD2ED2D" w14:textId="77777777" w:rsidR="009F7087" w:rsidRPr="009F7087" w:rsidRDefault="009F7087" w:rsidP="00CD1F48">
            <w:pPr>
              <w:pStyle w:val="ListParagraph"/>
              <w:spacing w:before="80" w:after="80"/>
              <w:ind w:left="0" w:right="270"/>
              <w:contextualSpacing w:val="0"/>
              <w:rPr>
                <w:rFonts w:ascii="Times New Roman" w:hAnsi="Times New Roman" w:cs="Times New Roman"/>
                <w:sz w:val="24"/>
                <w:szCs w:val="24"/>
              </w:rPr>
            </w:pPr>
            <w:r w:rsidRPr="009F7087">
              <w:rPr>
                <w:rFonts w:ascii="Times New Roman" w:hAnsi="Times New Roman" w:cs="Times New Roman"/>
                <w:sz w:val="24"/>
                <w:szCs w:val="24"/>
              </w:rPr>
              <w:t>Concentration:</w:t>
            </w:r>
          </w:p>
        </w:tc>
        <w:tc>
          <w:tcPr>
            <w:tcW w:w="3095" w:type="pct"/>
            <w:gridSpan w:val="2"/>
            <w:shd w:val="clear" w:color="auto" w:fill="auto"/>
          </w:tcPr>
          <w:p w14:paraId="42E1D2E8" w14:textId="77777777" w:rsidR="009F7087" w:rsidRPr="009F7087" w:rsidRDefault="009F7087" w:rsidP="00CD1F48">
            <w:pPr>
              <w:pStyle w:val="ListParagraph"/>
              <w:spacing w:before="80" w:after="80"/>
              <w:ind w:left="0" w:right="270"/>
              <w:contextualSpacing w:val="0"/>
              <w:rPr>
                <w:rFonts w:ascii="Times New Roman" w:hAnsi="Times New Roman" w:cs="Times New Roman"/>
                <w:sz w:val="24"/>
                <w:szCs w:val="24"/>
              </w:rPr>
            </w:pPr>
            <w:r w:rsidRPr="009F7087">
              <w:rPr>
                <w:rFonts w:ascii="Times New Roman" w:hAnsi="Times New Roman" w:cs="Times New Roman"/>
                <w:sz w:val="24"/>
                <w:szCs w:val="24"/>
              </w:rPr>
              <w:t>Additional information:</w:t>
            </w:r>
          </w:p>
        </w:tc>
      </w:tr>
      <w:tr w:rsidR="009F7087" w:rsidRPr="009F7087" w14:paraId="6F7191A7" w14:textId="77777777" w:rsidTr="00CD1F48">
        <w:trPr>
          <w:jc w:val="center"/>
        </w:trPr>
        <w:tc>
          <w:tcPr>
            <w:tcW w:w="1905" w:type="pct"/>
            <w:shd w:val="clear" w:color="auto" w:fill="auto"/>
          </w:tcPr>
          <w:p w14:paraId="73721E3A" w14:textId="77777777" w:rsidR="009F7087" w:rsidRPr="009F7087" w:rsidRDefault="009F7087" w:rsidP="00CD1F48">
            <w:pPr>
              <w:pStyle w:val="ListParagraph"/>
              <w:spacing w:before="80" w:after="80"/>
              <w:ind w:left="0" w:right="270"/>
              <w:contextualSpacing w:val="0"/>
              <w:rPr>
                <w:rFonts w:ascii="Times New Roman" w:hAnsi="Times New Roman" w:cs="Times New Roman"/>
                <w:sz w:val="24"/>
                <w:szCs w:val="24"/>
              </w:rPr>
            </w:pPr>
            <w:r w:rsidRPr="009F7087">
              <w:rPr>
                <w:rFonts w:ascii="Times New Roman" w:hAnsi="Times New Roman" w:cs="Times New Roman"/>
                <w:sz w:val="24"/>
                <w:szCs w:val="24"/>
              </w:rPr>
              <w:t>Date issued:</w:t>
            </w:r>
          </w:p>
        </w:tc>
        <w:tc>
          <w:tcPr>
            <w:tcW w:w="950" w:type="pct"/>
            <w:shd w:val="clear" w:color="auto" w:fill="auto"/>
          </w:tcPr>
          <w:p w14:paraId="7BFE96AB" w14:textId="77777777" w:rsidR="009F7087" w:rsidRPr="009F7087" w:rsidRDefault="009F7087" w:rsidP="00CD1F48">
            <w:pPr>
              <w:pStyle w:val="ListParagraph"/>
              <w:spacing w:before="80" w:after="80"/>
              <w:ind w:left="0" w:right="270"/>
              <w:contextualSpacing w:val="0"/>
              <w:jc w:val="center"/>
              <w:rPr>
                <w:rFonts w:ascii="Times New Roman" w:hAnsi="Times New Roman" w:cs="Times New Roman"/>
                <w:sz w:val="24"/>
                <w:szCs w:val="24"/>
              </w:rPr>
            </w:pPr>
          </w:p>
        </w:tc>
        <w:tc>
          <w:tcPr>
            <w:tcW w:w="2145" w:type="pct"/>
            <w:shd w:val="clear" w:color="auto" w:fill="auto"/>
          </w:tcPr>
          <w:p w14:paraId="70E72B35" w14:textId="77777777" w:rsidR="009F7087" w:rsidRPr="009F7087" w:rsidRDefault="009F7087" w:rsidP="00CD1F48">
            <w:pPr>
              <w:pStyle w:val="ListParagraph"/>
              <w:spacing w:before="80" w:after="80"/>
              <w:ind w:left="0" w:right="270"/>
              <w:contextualSpacing w:val="0"/>
              <w:jc w:val="center"/>
              <w:rPr>
                <w:rFonts w:ascii="Times New Roman" w:hAnsi="Times New Roman" w:cs="Times New Roman"/>
                <w:sz w:val="24"/>
                <w:szCs w:val="24"/>
              </w:rPr>
            </w:pPr>
          </w:p>
        </w:tc>
      </w:tr>
    </w:tbl>
    <w:p w14:paraId="72EDA82E" w14:textId="23744118" w:rsidR="009F7087" w:rsidRPr="009F7087" w:rsidRDefault="009F7087" w:rsidP="009F7087">
      <w:pPr>
        <w:spacing w:before="120" w:after="120"/>
        <w:ind w:right="270"/>
        <w:jc w:val="right"/>
        <w:rPr>
          <w:rFonts w:ascii="Times New Roman" w:hAnsi="Times New Roman" w:cs="Times New Roman"/>
          <w:sz w:val="24"/>
          <w:szCs w:val="24"/>
          <w:highlight w:val="yellow"/>
        </w:rPr>
      </w:pPr>
      <w:r w:rsidRPr="009F7087">
        <w:rPr>
          <w:rFonts w:ascii="Times New Roman" w:hAnsi="Times New Roman" w:cs="Times New Roman"/>
          <w:noProof/>
          <w:sz w:val="24"/>
          <w:szCs w:val="24"/>
          <w:lang w:eastAsia="en-US" w:bidi="ne-NP"/>
        </w:rPr>
        <mc:AlternateContent>
          <mc:Choice Requires="wps">
            <w:drawing>
              <wp:anchor distT="0" distB="0" distL="114300" distR="114300" simplePos="0" relativeHeight="251665408" behindDoc="0" locked="0" layoutInCell="1" allowOverlap="1" wp14:anchorId="1CD1A697" wp14:editId="03670D42">
                <wp:simplePos x="0" y="0"/>
                <wp:positionH relativeFrom="margin">
                  <wp:posOffset>2725420</wp:posOffset>
                </wp:positionH>
                <wp:positionV relativeFrom="paragraph">
                  <wp:posOffset>315595</wp:posOffset>
                </wp:positionV>
                <wp:extent cx="1263650" cy="1019810"/>
                <wp:effectExtent l="10795" t="12700" r="11430" b="152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3650" cy="1019810"/>
                        </a:xfrm>
                        <a:prstGeom prst="rect">
                          <a:avLst/>
                        </a:prstGeom>
                        <a:solidFill>
                          <a:srgbClr val="FFFFFF"/>
                        </a:solidFill>
                        <a:ln w="12700" algn="ctr">
                          <a:solidFill>
                            <a:srgbClr val="000000"/>
                          </a:solidFill>
                          <a:miter lim="800000"/>
                          <a:headEnd/>
                          <a:tailEnd/>
                        </a:ln>
                      </wps:spPr>
                      <wps:txbx>
                        <w:txbxContent>
                          <w:p w14:paraId="42BA9218" w14:textId="77777777" w:rsidR="009F7087" w:rsidRDefault="009F7087" w:rsidP="009F7087">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1CD1A697" id="Rectangle 5" o:spid="_x0000_s1031" style="position:absolute;left:0;text-align:left;margin-left:214.6pt;margin-top:24.85pt;width:99.5pt;height:80.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" strokeweight="1pt">
                <v:path arrowok="t"/>
                <v:textbox>
                  <w:txbxContent>
                    <w:p w14:paraId="42BA9218" w14:textId="77777777" w:rsidR="009F7087" w:rsidRDefault="009F7087" w:rsidP="009F7087">
                      <w:pPr>
                        <w:jc w:val="center"/>
                      </w:pPr>
                      <w:r>
                        <w:t xml:space="preserve">  </w:t>
                      </w:r>
                    </w:p>
                  </w:txbxContent>
                </v:textbox>
                <w10:wrap anchorx="margin"/>
              </v:rect>
            </w:pict>
          </mc:Fallback>
        </mc:AlternateConten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1567"/>
      </w:tblGrid>
      <w:tr w:rsidR="009F7087" w:rsidRPr="009F7087" w14:paraId="1FB7605D" w14:textId="77777777" w:rsidTr="00CD1F48">
        <w:trPr>
          <w:trHeight w:val="1583"/>
        </w:trPr>
        <w:tc>
          <w:tcPr>
            <w:tcW w:w="2767" w:type="dxa"/>
            <w:shd w:val="clear" w:color="auto" w:fill="auto"/>
          </w:tcPr>
          <w:p w14:paraId="2259D7EF" w14:textId="77777777" w:rsidR="009F7087" w:rsidRPr="009F7087" w:rsidRDefault="009F7087" w:rsidP="00CD1F48">
            <w:pPr>
              <w:spacing w:before="120" w:after="120"/>
              <w:ind w:right="270"/>
              <w:rPr>
                <w:rFonts w:ascii="Times New Roman" w:hAnsi="Times New Roman" w:cs="Times New Roman"/>
                <w:sz w:val="24"/>
                <w:szCs w:val="24"/>
              </w:rPr>
            </w:pPr>
            <w:r w:rsidRPr="009F7087">
              <w:rPr>
                <w:rFonts w:ascii="Times New Roman" w:hAnsi="Times New Roman" w:cs="Times New Roman"/>
                <w:sz w:val="24"/>
                <w:szCs w:val="24"/>
              </w:rPr>
              <w:t>Name and Signature of Authorized Officer</w:t>
            </w:r>
          </w:p>
          <w:p w14:paraId="6BBDC2F7" w14:textId="77777777" w:rsidR="009F7087" w:rsidRPr="009F7087" w:rsidRDefault="009F7087" w:rsidP="00CD1F48">
            <w:pPr>
              <w:spacing w:before="120" w:after="120"/>
              <w:ind w:right="270"/>
              <w:rPr>
                <w:rFonts w:ascii="Times New Roman" w:hAnsi="Times New Roman" w:cs="Times New Roman"/>
                <w:sz w:val="24"/>
                <w:szCs w:val="24"/>
              </w:rPr>
            </w:pPr>
          </w:p>
          <w:p w14:paraId="69ED6115" w14:textId="77777777" w:rsidR="009F7087" w:rsidRPr="009F7087" w:rsidRDefault="009F7087" w:rsidP="00CD1F48">
            <w:pPr>
              <w:spacing w:before="120" w:after="120"/>
              <w:ind w:right="270"/>
              <w:rPr>
                <w:rFonts w:ascii="Times New Roman" w:hAnsi="Times New Roman" w:cs="Times New Roman"/>
                <w:sz w:val="24"/>
                <w:szCs w:val="24"/>
                <w:highlight w:val="yellow"/>
              </w:rPr>
            </w:pPr>
            <w:r w:rsidRPr="009F7087">
              <w:rPr>
                <w:rFonts w:ascii="Times New Roman" w:hAnsi="Times New Roman" w:cs="Times New Roman"/>
                <w:sz w:val="24"/>
                <w:szCs w:val="24"/>
              </w:rPr>
              <w:t>Place of Issue:</w:t>
            </w:r>
          </w:p>
        </w:tc>
        <w:tc>
          <w:tcPr>
            <w:tcW w:w="1350" w:type="dxa"/>
            <w:shd w:val="clear" w:color="auto" w:fill="auto"/>
          </w:tcPr>
          <w:p w14:paraId="52B25D70" w14:textId="77777777" w:rsidR="009F7087" w:rsidRPr="009F7087" w:rsidRDefault="009F7087" w:rsidP="00CD1F48">
            <w:pPr>
              <w:spacing w:before="120" w:after="120"/>
              <w:ind w:right="270"/>
              <w:jc w:val="center"/>
              <w:rPr>
                <w:rFonts w:ascii="Times New Roman" w:hAnsi="Times New Roman" w:cs="Times New Roman"/>
                <w:sz w:val="24"/>
                <w:szCs w:val="24"/>
                <w:highlight w:val="yellow"/>
              </w:rPr>
            </w:pPr>
            <w:r w:rsidRPr="009F7087">
              <w:rPr>
                <w:rFonts w:ascii="Times New Roman" w:hAnsi="Times New Roman" w:cs="Times New Roman"/>
                <w:sz w:val="24"/>
                <w:szCs w:val="24"/>
              </w:rPr>
              <w:t>OFFICIAL SEAL</w:t>
            </w:r>
          </w:p>
        </w:tc>
      </w:tr>
    </w:tbl>
    <w:p w14:paraId="58F89EFC" w14:textId="77777777" w:rsidR="009F7087" w:rsidRPr="009F7087" w:rsidRDefault="009F7087" w:rsidP="009F7087">
      <w:pPr>
        <w:spacing w:before="120" w:after="120"/>
        <w:ind w:right="270"/>
        <w:rPr>
          <w:rFonts w:ascii="Times New Roman" w:hAnsi="Times New Roman" w:cs="Times New Roman"/>
          <w:sz w:val="24"/>
          <w:szCs w:val="24"/>
        </w:rPr>
      </w:pPr>
      <w:r w:rsidRPr="009F7087">
        <w:rPr>
          <w:rFonts w:ascii="Times New Roman" w:hAnsi="Times New Roman" w:cs="Times New Roman"/>
          <w:sz w:val="24"/>
          <w:szCs w:val="24"/>
        </w:rPr>
        <w:t xml:space="preserve">                                                                        </w:t>
      </w:r>
      <w:r w:rsidRPr="009F7087">
        <w:rPr>
          <w:rFonts w:ascii="Times New Roman" w:hAnsi="Times New Roman" w:cs="Times New Roman"/>
          <w:sz w:val="24"/>
          <w:szCs w:val="24"/>
          <w:cs/>
        </w:rPr>
        <w:t xml:space="preserve">        </w:t>
      </w:r>
      <w:r w:rsidRPr="009F7087">
        <w:rPr>
          <w:rFonts w:ascii="Times New Roman" w:hAnsi="Times New Roman" w:cs="Times New Roman"/>
          <w:sz w:val="24"/>
          <w:szCs w:val="24"/>
        </w:rPr>
        <w:t xml:space="preserve">Print Date: </w:t>
      </w:r>
    </w:p>
    <w:p w14:paraId="54F80329"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cs/>
        </w:rPr>
      </w:pPr>
      <w:r w:rsidRPr="009F7087">
        <w:rPr>
          <w:rFonts w:ascii="Times New Roman" w:hAnsi="Times New Roman" w:cs="Times New Roman"/>
          <w:sz w:val="24"/>
          <w:szCs w:val="24"/>
          <w:cs/>
        </w:rPr>
        <w:t xml:space="preserve">                       </w:t>
      </w:r>
    </w:p>
    <w:p w14:paraId="499E1F06" w14:textId="77777777" w:rsidR="009F7087" w:rsidRPr="009F7087" w:rsidRDefault="009F7087" w:rsidP="009F7087">
      <w:pPr>
        <w:spacing w:before="120" w:after="120"/>
        <w:ind w:right="270"/>
        <w:jc w:val="both"/>
        <w:rPr>
          <w:rFonts w:ascii="Times New Roman" w:hAnsi="Times New Roman" w:cs="Times New Roman"/>
          <w:sz w:val="24"/>
          <w:szCs w:val="24"/>
        </w:rPr>
      </w:pPr>
    </w:p>
    <w:p w14:paraId="52190EEE" w14:textId="77777777" w:rsidR="009F7087" w:rsidRPr="009F7087" w:rsidRDefault="009F7087" w:rsidP="009F7087">
      <w:pPr>
        <w:spacing w:before="120" w:after="120"/>
        <w:ind w:right="270"/>
        <w:jc w:val="both"/>
        <w:rPr>
          <w:rFonts w:ascii="Times New Roman" w:hAnsi="Times New Roman" w:cs="Times New Roman"/>
          <w:sz w:val="24"/>
          <w:szCs w:val="24"/>
        </w:rPr>
      </w:pPr>
    </w:p>
    <w:p w14:paraId="265EB3ED"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br w:type="page"/>
      </w:r>
      <w:r w:rsidRPr="009F7087">
        <w:rPr>
          <w:rStyle w:val="FootnoteReference"/>
          <w:rFonts w:ascii="Times New Roman" w:hAnsi="Times New Roman" w:cs="Times New Roman"/>
          <w:b/>
          <w:bCs/>
          <w:sz w:val="24"/>
          <w:szCs w:val="24"/>
        </w:rPr>
        <w:lastRenderedPageBreak/>
        <w:footnoteReference w:customMarkFollows="1" w:id="35"/>
        <w:sym w:font="Symbol" w:char="F0AE"/>
      </w:r>
      <w:r w:rsidRPr="009F7087">
        <w:rPr>
          <w:rFonts w:ascii="Times New Roman" w:hAnsi="Times New Roman" w:cs="Times New Roman"/>
          <w:b/>
          <w:bCs/>
          <w:sz w:val="24"/>
          <w:szCs w:val="24"/>
        </w:rPr>
        <w:t>Schedule-12</w:t>
      </w:r>
    </w:p>
    <w:p w14:paraId="1A29616B"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rPr>
      </w:pPr>
      <w:r w:rsidRPr="009F7087">
        <w:rPr>
          <w:rFonts w:ascii="Times New Roman" w:hAnsi="Times New Roman" w:cs="Times New Roman"/>
          <w:b/>
          <w:bCs/>
          <w:sz w:val="24"/>
          <w:szCs w:val="24"/>
        </w:rPr>
        <w:t>………………………</w:t>
      </w:r>
    </w:p>
    <w:p w14:paraId="408B02F0"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b/>
          <w:bCs/>
          <w:sz w:val="24"/>
          <w:szCs w:val="24"/>
        </w:rPr>
      </w:pPr>
    </w:p>
    <w:p w14:paraId="2FFC8C74"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06A4FAC3"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0234BC4C"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3C285E97"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73C19C6C"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659ADCB5"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0112072A"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2BA98FF4"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2304583D"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78B9DDE8"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0D830941"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7706B723"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57ACA037"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148B4A68"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3EB224E3"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533DFFA4"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0C8514FE"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688302A7"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0509AB38"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5EFA420F"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41C51490"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br w:type="page"/>
      </w:r>
      <w:r w:rsidRPr="009F7087">
        <w:rPr>
          <w:rFonts w:ascii="Times New Roman" w:hAnsi="Times New Roman" w:cs="Times New Roman"/>
          <w:b/>
          <w:bCs/>
          <w:sz w:val="24"/>
          <w:szCs w:val="24"/>
        </w:rPr>
        <w:lastRenderedPageBreak/>
        <w:t>Schedule-13</w:t>
      </w:r>
    </w:p>
    <w:p w14:paraId="40B2AD5B"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(Relating to Sub-rule (3) of Rule 8)</w:t>
      </w:r>
    </w:p>
    <w:p w14:paraId="21B15C1E"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Format of information to be given in the case of inappropriateness to issue Phyto-sanitary certificate</w:t>
      </w:r>
    </w:p>
    <w:p w14:paraId="2C27BF7E"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rPr>
      </w:pPr>
    </w:p>
    <w:p w14:paraId="0BEA2163"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Government of Nepal</w:t>
      </w:r>
    </w:p>
    <w:p w14:paraId="300F99EC"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Ministry of Agriculture and Livestock Development</w:t>
      </w:r>
    </w:p>
    <w:p w14:paraId="6190CD19"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t>Plant Quarantine and Pesticide Management Center</w:t>
      </w:r>
    </w:p>
    <w:p w14:paraId="0B19142C"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 Office</w:t>
      </w:r>
    </w:p>
    <w:p w14:paraId="5C279886"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761343E3"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To, </w:t>
      </w:r>
    </w:p>
    <w:p w14:paraId="5C205B4B"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Mr./Ms………………. </w:t>
      </w:r>
    </w:p>
    <w:p w14:paraId="605B2196"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 </w:t>
      </w:r>
    </w:p>
    <w:p w14:paraId="2324736D"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486CE0B5"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rPr>
      </w:pPr>
      <w:r w:rsidRPr="009F7087">
        <w:rPr>
          <w:rFonts w:ascii="Times New Roman" w:hAnsi="Times New Roman" w:cs="Times New Roman"/>
          <w:b/>
          <w:bCs/>
          <w:sz w:val="24"/>
          <w:szCs w:val="24"/>
        </w:rPr>
        <w:t xml:space="preserve">Subject: </w:t>
      </w:r>
      <w:r w:rsidRPr="009F7087">
        <w:rPr>
          <w:rFonts w:ascii="Times New Roman" w:hAnsi="Times New Roman" w:cs="Times New Roman"/>
          <w:b/>
          <w:bCs/>
          <w:sz w:val="24"/>
          <w:szCs w:val="24"/>
          <w:u w:val="single"/>
        </w:rPr>
        <w:t>Information given to the effect that it does not appear appropriate to issue the phyto-sanitary certificate</w:t>
      </w:r>
    </w:p>
    <w:p w14:paraId="13F55DDE"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471EC685"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Whereas, upon taking action on the application submitted by you to this Office on ………… for the issue of phyto-sanitary certificate to export the following plants, plant products, biological control agents and beneficial insect, it seems not appropriate, on the following grounds and reasons, to issue the phyto-sanitary certificate as demanded; </w:t>
      </w:r>
    </w:p>
    <w:p w14:paraId="02B2B0FD"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Now, therefore, information to that effect is hereby given pursuant to Sub-rule (3) of Rule 8 of the Plant Protection Regulation, 2010. </w:t>
      </w:r>
    </w:p>
    <w:p w14:paraId="1C3C9721"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2099"/>
        <w:gridCol w:w="1990"/>
      </w:tblGrid>
      <w:tr w:rsidR="009F7087" w:rsidRPr="009F7087" w14:paraId="0E9D8932" w14:textId="77777777" w:rsidTr="00CD1F48">
        <w:tc>
          <w:tcPr>
            <w:tcW w:w="6243" w:type="dxa"/>
            <w:gridSpan w:val="3"/>
            <w:shd w:val="clear" w:color="auto" w:fill="auto"/>
          </w:tcPr>
          <w:p w14:paraId="5B7E8FD3"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lastRenderedPageBreak/>
              <w:t xml:space="preserve">Description of articles in respect whereof phyto-sanitary certificate is requested: </w:t>
            </w:r>
          </w:p>
          <w:p w14:paraId="21608365" w14:textId="77777777" w:rsidR="009F7087" w:rsidRPr="009F7087" w:rsidRDefault="009F7087" w:rsidP="00CD1F48">
            <w:pPr>
              <w:pStyle w:val="ListParagraph"/>
              <w:spacing w:before="80" w:after="80"/>
              <w:ind w:left="0" w:right="270"/>
              <w:contextualSpacing w:val="0"/>
              <w:jc w:val="both"/>
              <w:rPr>
                <w:rFonts w:ascii="Times New Roman" w:hAnsi="Times New Roman" w:cs="Times New Roman"/>
                <w:sz w:val="24"/>
                <w:szCs w:val="24"/>
              </w:rPr>
            </w:pPr>
          </w:p>
        </w:tc>
      </w:tr>
      <w:tr w:rsidR="009F7087" w:rsidRPr="009F7087" w14:paraId="37D01279" w14:textId="77777777" w:rsidTr="00CD1F48">
        <w:tc>
          <w:tcPr>
            <w:tcW w:w="2233" w:type="dxa"/>
            <w:shd w:val="clear" w:color="auto" w:fill="auto"/>
          </w:tcPr>
          <w:p w14:paraId="4CA4EBED"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Articles </w:t>
            </w:r>
          </w:p>
          <w:p w14:paraId="6DFBB5BE" w14:textId="77777777" w:rsidR="009F7087" w:rsidRPr="009F7087" w:rsidRDefault="009F7087" w:rsidP="00CD1F48">
            <w:pPr>
              <w:pStyle w:val="ListParagraph"/>
              <w:spacing w:before="80" w:after="80"/>
              <w:ind w:left="0" w:right="270"/>
              <w:contextualSpacing w:val="0"/>
              <w:jc w:val="both"/>
              <w:rPr>
                <w:rFonts w:ascii="Times New Roman" w:hAnsi="Times New Roman" w:cs="Times New Roman"/>
                <w:sz w:val="24"/>
                <w:szCs w:val="24"/>
              </w:rPr>
            </w:pPr>
          </w:p>
        </w:tc>
        <w:tc>
          <w:tcPr>
            <w:tcW w:w="2020" w:type="dxa"/>
            <w:shd w:val="clear" w:color="auto" w:fill="auto"/>
          </w:tcPr>
          <w:p w14:paraId="6C782146"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Quantity (weight/number) </w:t>
            </w:r>
          </w:p>
          <w:p w14:paraId="57A15FF5" w14:textId="77777777" w:rsidR="009F7087" w:rsidRPr="009F7087" w:rsidRDefault="009F7087" w:rsidP="00CD1F48">
            <w:pPr>
              <w:pStyle w:val="ListParagraph"/>
              <w:spacing w:before="80" w:after="80"/>
              <w:ind w:left="0" w:right="270"/>
              <w:contextualSpacing w:val="0"/>
              <w:jc w:val="both"/>
              <w:rPr>
                <w:rFonts w:ascii="Times New Roman" w:hAnsi="Times New Roman" w:cs="Times New Roman"/>
                <w:sz w:val="24"/>
                <w:szCs w:val="24"/>
              </w:rPr>
            </w:pPr>
          </w:p>
        </w:tc>
        <w:tc>
          <w:tcPr>
            <w:tcW w:w="1990" w:type="dxa"/>
            <w:shd w:val="clear" w:color="auto" w:fill="auto"/>
          </w:tcPr>
          <w:p w14:paraId="64EB18A3" w14:textId="77777777" w:rsidR="009F7087" w:rsidRPr="009F7087" w:rsidRDefault="009F7087" w:rsidP="00CD1F48">
            <w:pPr>
              <w:spacing w:before="80" w:after="80"/>
              <w:ind w:right="270"/>
              <w:rPr>
                <w:rFonts w:ascii="Times New Roman" w:hAnsi="Times New Roman" w:cs="Times New Roman"/>
                <w:sz w:val="24"/>
                <w:szCs w:val="24"/>
              </w:rPr>
            </w:pPr>
            <w:r w:rsidRPr="009F7087">
              <w:rPr>
                <w:rFonts w:ascii="Times New Roman" w:hAnsi="Times New Roman" w:cs="Times New Roman"/>
                <w:sz w:val="24"/>
                <w:szCs w:val="24"/>
              </w:rPr>
              <w:t xml:space="preserve">Number of packages </w:t>
            </w:r>
          </w:p>
          <w:p w14:paraId="2A1D0EDE" w14:textId="77777777" w:rsidR="009F7087" w:rsidRPr="009F7087" w:rsidRDefault="009F7087" w:rsidP="00CD1F48">
            <w:pPr>
              <w:pStyle w:val="ListParagraph"/>
              <w:spacing w:before="80" w:after="80"/>
              <w:ind w:left="0" w:right="270"/>
              <w:contextualSpacing w:val="0"/>
              <w:rPr>
                <w:rFonts w:ascii="Times New Roman" w:hAnsi="Times New Roman" w:cs="Times New Roman"/>
                <w:sz w:val="24"/>
                <w:szCs w:val="24"/>
              </w:rPr>
            </w:pPr>
          </w:p>
        </w:tc>
      </w:tr>
      <w:tr w:rsidR="009F7087" w:rsidRPr="009F7087" w14:paraId="3B4F823A" w14:textId="77777777" w:rsidTr="00CD1F48">
        <w:tc>
          <w:tcPr>
            <w:tcW w:w="2233" w:type="dxa"/>
            <w:shd w:val="clear" w:color="auto" w:fill="auto"/>
          </w:tcPr>
          <w:p w14:paraId="44616BCC" w14:textId="77777777" w:rsidR="009F7087" w:rsidRPr="009F7087" w:rsidRDefault="009F7087" w:rsidP="00CD1F48">
            <w:pPr>
              <w:pStyle w:val="ListParagraph"/>
              <w:spacing w:before="80" w:after="80"/>
              <w:ind w:left="0" w:right="270"/>
              <w:contextualSpacing w:val="0"/>
              <w:jc w:val="both"/>
              <w:rPr>
                <w:rFonts w:ascii="Times New Roman" w:hAnsi="Times New Roman" w:cs="Times New Roman"/>
                <w:sz w:val="24"/>
                <w:szCs w:val="24"/>
              </w:rPr>
            </w:pPr>
          </w:p>
        </w:tc>
        <w:tc>
          <w:tcPr>
            <w:tcW w:w="2020" w:type="dxa"/>
            <w:shd w:val="clear" w:color="auto" w:fill="auto"/>
          </w:tcPr>
          <w:p w14:paraId="687141A8" w14:textId="77777777" w:rsidR="009F7087" w:rsidRPr="009F7087" w:rsidRDefault="009F7087" w:rsidP="00CD1F48">
            <w:pPr>
              <w:pStyle w:val="ListParagraph"/>
              <w:spacing w:before="80" w:after="80"/>
              <w:ind w:left="0" w:right="270"/>
              <w:contextualSpacing w:val="0"/>
              <w:jc w:val="both"/>
              <w:rPr>
                <w:rFonts w:ascii="Times New Roman" w:hAnsi="Times New Roman" w:cs="Times New Roman"/>
                <w:sz w:val="24"/>
                <w:szCs w:val="24"/>
              </w:rPr>
            </w:pPr>
          </w:p>
        </w:tc>
        <w:tc>
          <w:tcPr>
            <w:tcW w:w="1990" w:type="dxa"/>
            <w:shd w:val="clear" w:color="auto" w:fill="auto"/>
          </w:tcPr>
          <w:p w14:paraId="5BF0ADFC" w14:textId="77777777" w:rsidR="009F7087" w:rsidRPr="009F7087" w:rsidRDefault="009F7087" w:rsidP="00CD1F48">
            <w:pPr>
              <w:pStyle w:val="ListParagraph"/>
              <w:spacing w:before="80" w:after="80"/>
              <w:ind w:left="0" w:right="270"/>
              <w:contextualSpacing w:val="0"/>
              <w:rPr>
                <w:rFonts w:ascii="Times New Roman" w:hAnsi="Times New Roman" w:cs="Times New Roman"/>
                <w:sz w:val="24"/>
                <w:szCs w:val="24"/>
              </w:rPr>
            </w:pPr>
          </w:p>
        </w:tc>
      </w:tr>
      <w:tr w:rsidR="009F7087" w:rsidRPr="009F7087" w14:paraId="23CB01C0" w14:textId="77777777" w:rsidTr="00CD1F48">
        <w:tc>
          <w:tcPr>
            <w:tcW w:w="2233" w:type="dxa"/>
            <w:shd w:val="clear" w:color="auto" w:fill="auto"/>
          </w:tcPr>
          <w:p w14:paraId="7443B133"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Identification mark </w:t>
            </w:r>
          </w:p>
          <w:p w14:paraId="63F1F254" w14:textId="77777777" w:rsidR="009F7087" w:rsidRPr="009F7087" w:rsidRDefault="009F7087" w:rsidP="00CD1F48">
            <w:pPr>
              <w:pStyle w:val="ListParagraph"/>
              <w:spacing w:before="80" w:after="80"/>
              <w:ind w:left="0" w:right="270"/>
              <w:contextualSpacing w:val="0"/>
              <w:jc w:val="both"/>
              <w:rPr>
                <w:rFonts w:ascii="Times New Roman" w:hAnsi="Times New Roman" w:cs="Times New Roman"/>
                <w:sz w:val="24"/>
                <w:szCs w:val="24"/>
              </w:rPr>
            </w:pPr>
          </w:p>
        </w:tc>
        <w:tc>
          <w:tcPr>
            <w:tcW w:w="2020" w:type="dxa"/>
            <w:shd w:val="clear" w:color="auto" w:fill="auto"/>
          </w:tcPr>
          <w:p w14:paraId="53EA63A5"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Exporting country </w:t>
            </w:r>
          </w:p>
          <w:p w14:paraId="61FD96B1" w14:textId="77777777" w:rsidR="009F7087" w:rsidRPr="009F7087" w:rsidRDefault="009F7087" w:rsidP="00CD1F48">
            <w:pPr>
              <w:pStyle w:val="ListParagraph"/>
              <w:spacing w:before="80" w:after="80"/>
              <w:ind w:left="0" w:right="270"/>
              <w:contextualSpacing w:val="0"/>
              <w:jc w:val="both"/>
              <w:rPr>
                <w:rFonts w:ascii="Times New Roman" w:hAnsi="Times New Roman" w:cs="Times New Roman"/>
                <w:sz w:val="24"/>
                <w:szCs w:val="24"/>
              </w:rPr>
            </w:pPr>
          </w:p>
        </w:tc>
        <w:tc>
          <w:tcPr>
            <w:tcW w:w="1990" w:type="dxa"/>
            <w:shd w:val="clear" w:color="auto" w:fill="auto"/>
          </w:tcPr>
          <w:p w14:paraId="588AF7C4" w14:textId="77777777" w:rsidR="009F7087" w:rsidRPr="009F7087" w:rsidRDefault="009F7087" w:rsidP="00CD1F48">
            <w:pPr>
              <w:spacing w:before="80" w:after="80"/>
              <w:ind w:right="270"/>
              <w:rPr>
                <w:rFonts w:ascii="Times New Roman" w:hAnsi="Times New Roman" w:cs="Times New Roman"/>
                <w:sz w:val="24"/>
                <w:szCs w:val="24"/>
              </w:rPr>
            </w:pPr>
            <w:r w:rsidRPr="009F7087">
              <w:rPr>
                <w:rFonts w:ascii="Times New Roman" w:hAnsi="Times New Roman" w:cs="Times New Roman"/>
                <w:sz w:val="24"/>
                <w:szCs w:val="24"/>
              </w:rPr>
              <w:t xml:space="preserve">Invoice number </w:t>
            </w:r>
          </w:p>
          <w:p w14:paraId="664FF085" w14:textId="77777777" w:rsidR="009F7087" w:rsidRPr="009F7087" w:rsidRDefault="009F7087" w:rsidP="00CD1F48">
            <w:pPr>
              <w:pStyle w:val="ListParagraph"/>
              <w:spacing w:before="80" w:after="80"/>
              <w:ind w:left="0" w:right="270"/>
              <w:contextualSpacing w:val="0"/>
              <w:rPr>
                <w:rFonts w:ascii="Times New Roman" w:hAnsi="Times New Roman" w:cs="Times New Roman"/>
                <w:sz w:val="24"/>
                <w:szCs w:val="24"/>
              </w:rPr>
            </w:pPr>
          </w:p>
        </w:tc>
      </w:tr>
      <w:tr w:rsidR="009F7087" w:rsidRPr="009F7087" w14:paraId="2C4CAE96" w14:textId="77777777" w:rsidTr="00CD1F48">
        <w:tc>
          <w:tcPr>
            <w:tcW w:w="2233" w:type="dxa"/>
            <w:shd w:val="clear" w:color="auto" w:fill="auto"/>
          </w:tcPr>
          <w:p w14:paraId="3E0ED7A6" w14:textId="77777777" w:rsidR="009F7087" w:rsidRPr="009F7087" w:rsidRDefault="009F7087" w:rsidP="00CD1F48">
            <w:pPr>
              <w:pStyle w:val="ListParagraph"/>
              <w:spacing w:before="80" w:after="80"/>
              <w:ind w:left="0" w:right="270"/>
              <w:contextualSpacing w:val="0"/>
              <w:jc w:val="both"/>
              <w:rPr>
                <w:rFonts w:ascii="Times New Roman" w:hAnsi="Times New Roman" w:cs="Times New Roman"/>
                <w:sz w:val="24"/>
                <w:szCs w:val="24"/>
              </w:rPr>
            </w:pPr>
          </w:p>
        </w:tc>
        <w:tc>
          <w:tcPr>
            <w:tcW w:w="2020" w:type="dxa"/>
            <w:shd w:val="clear" w:color="auto" w:fill="auto"/>
          </w:tcPr>
          <w:p w14:paraId="5A73DE49" w14:textId="77777777" w:rsidR="009F7087" w:rsidRPr="009F7087" w:rsidRDefault="009F7087" w:rsidP="00CD1F48">
            <w:pPr>
              <w:pStyle w:val="ListParagraph"/>
              <w:spacing w:before="80" w:after="80"/>
              <w:ind w:left="0" w:right="270"/>
              <w:contextualSpacing w:val="0"/>
              <w:jc w:val="both"/>
              <w:rPr>
                <w:rFonts w:ascii="Times New Roman" w:hAnsi="Times New Roman" w:cs="Times New Roman"/>
                <w:sz w:val="24"/>
                <w:szCs w:val="24"/>
              </w:rPr>
            </w:pPr>
          </w:p>
        </w:tc>
        <w:tc>
          <w:tcPr>
            <w:tcW w:w="1990" w:type="dxa"/>
            <w:shd w:val="clear" w:color="auto" w:fill="auto"/>
          </w:tcPr>
          <w:p w14:paraId="2A236E56" w14:textId="77777777" w:rsidR="009F7087" w:rsidRPr="009F7087" w:rsidRDefault="009F7087" w:rsidP="00CD1F48">
            <w:pPr>
              <w:pStyle w:val="ListParagraph"/>
              <w:spacing w:before="80" w:after="80"/>
              <w:ind w:left="0" w:right="270"/>
              <w:contextualSpacing w:val="0"/>
              <w:rPr>
                <w:rFonts w:ascii="Times New Roman" w:hAnsi="Times New Roman" w:cs="Times New Roman"/>
                <w:sz w:val="24"/>
                <w:szCs w:val="24"/>
              </w:rPr>
            </w:pPr>
          </w:p>
        </w:tc>
      </w:tr>
      <w:tr w:rsidR="009F7087" w:rsidRPr="009F7087" w14:paraId="3DE06BFA" w14:textId="77777777" w:rsidTr="00CD1F48">
        <w:tc>
          <w:tcPr>
            <w:tcW w:w="2233" w:type="dxa"/>
            <w:shd w:val="clear" w:color="auto" w:fill="auto"/>
          </w:tcPr>
          <w:p w14:paraId="14D28610"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Date of inspection</w:t>
            </w:r>
          </w:p>
          <w:p w14:paraId="6B6DD7EC" w14:textId="77777777" w:rsidR="009F7087" w:rsidRPr="009F7087" w:rsidRDefault="009F7087" w:rsidP="00CD1F48">
            <w:pPr>
              <w:pStyle w:val="ListParagraph"/>
              <w:spacing w:before="80" w:after="80"/>
              <w:ind w:left="0" w:right="270"/>
              <w:contextualSpacing w:val="0"/>
              <w:jc w:val="both"/>
              <w:rPr>
                <w:rFonts w:ascii="Times New Roman" w:hAnsi="Times New Roman" w:cs="Times New Roman"/>
                <w:sz w:val="24"/>
                <w:szCs w:val="24"/>
              </w:rPr>
            </w:pPr>
          </w:p>
        </w:tc>
        <w:tc>
          <w:tcPr>
            <w:tcW w:w="2020" w:type="dxa"/>
            <w:shd w:val="clear" w:color="auto" w:fill="auto"/>
          </w:tcPr>
          <w:p w14:paraId="700156D7" w14:textId="77777777" w:rsidR="009F7087" w:rsidRPr="009F7087" w:rsidRDefault="009F7087" w:rsidP="00CD1F48">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Place of inspection</w:t>
            </w:r>
          </w:p>
        </w:tc>
        <w:tc>
          <w:tcPr>
            <w:tcW w:w="1990" w:type="dxa"/>
            <w:shd w:val="clear" w:color="auto" w:fill="auto"/>
          </w:tcPr>
          <w:p w14:paraId="7E6D7BB3" w14:textId="77777777" w:rsidR="009F7087" w:rsidRPr="009F7087" w:rsidRDefault="009F7087" w:rsidP="00CD1F48">
            <w:pPr>
              <w:spacing w:before="80" w:after="80"/>
              <w:ind w:right="270"/>
              <w:rPr>
                <w:rFonts w:ascii="Times New Roman" w:hAnsi="Times New Roman" w:cs="Times New Roman"/>
                <w:sz w:val="24"/>
                <w:szCs w:val="24"/>
              </w:rPr>
            </w:pPr>
            <w:r w:rsidRPr="009F7087">
              <w:rPr>
                <w:rFonts w:ascii="Times New Roman" w:hAnsi="Times New Roman" w:cs="Times New Roman"/>
                <w:sz w:val="24"/>
                <w:szCs w:val="24"/>
              </w:rPr>
              <w:t xml:space="preserve">Description of consignment </w:t>
            </w:r>
          </w:p>
          <w:p w14:paraId="492F7D22" w14:textId="77777777" w:rsidR="009F7087" w:rsidRPr="009F7087" w:rsidRDefault="009F7087" w:rsidP="00CD1F48">
            <w:pPr>
              <w:pStyle w:val="ListParagraph"/>
              <w:spacing w:before="80" w:after="80"/>
              <w:ind w:left="0" w:right="270"/>
              <w:contextualSpacing w:val="0"/>
              <w:rPr>
                <w:rFonts w:ascii="Times New Roman" w:hAnsi="Times New Roman" w:cs="Times New Roman"/>
                <w:sz w:val="24"/>
                <w:szCs w:val="24"/>
              </w:rPr>
            </w:pPr>
          </w:p>
        </w:tc>
      </w:tr>
      <w:tr w:rsidR="009F7087" w:rsidRPr="009F7087" w14:paraId="4C8BEB5B" w14:textId="77777777" w:rsidTr="00CD1F48">
        <w:tc>
          <w:tcPr>
            <w:tcW w:w="2233" w:type="dxa"/>
            <w:shd w:val="clear" w:color="auto" w:fill="auto"/>
          </w:tcPr>
          <w:p w14:paraId="659B1B80" w14:textId="77777777" w:rsidR="009F7087" w:rsidRPr="009F7087" w:rsidRDefault="009F7087" w:rsidP="00CD1F48">
            <w:pPr>
              <w:pStyle w:val="ListParagraph"/>
              <w:spacing w:before="80" w:after="80"/>
              <w:ind w:left="0" w:right="270"/>
              <w:contextualSpacing w:val="0"/>
              <w:jc w:val="both"/>
              <w:rPr>
                <w:rFonts w:ascii="Times New Roman" w:hAnsi="Times New Roman" w:cs="Times New Roman"/>
                <w:sz w:val="24"/>
                <w:szCs w:val="24"/>
              </w:rPr>
            </w:pPr>
          </w:p>
        </w:tc>
        <w:tc>
          <w:tcPr>
            <w:tcW w:w="2020" w:type="dxa"/>
            <w:shd w:val="clear" w:color="auto" w:fill="auto"/>
          </w:tcPr>
          <w:p w14:paraId="0A7AFADC" w14:textId="77777777" w:rsidR="009F7087" w:rsidRPr="009F7087" w:rsidRDefault="009F7087" w:rsidP="00CD1F48">
            <w:pPr>
              <w:pStyle w:val="ListParagraph"/>
              <w:spacing w:before="80" w:after="80"/>
              <w:ind w:left="0" w:right="270"/>
              <w:contextualSpacing w:val="0"/>
              <w:jc w:val="both"/>
              <w:rPr>
                <w:rFonts w:ascii="Times New Roman" w:hAnsi="Times New Roman" w:cs="Times New Roman"/>
                <w:sz w:val="24"/>
                <w:szCs w:val="24"/>
              </w:rPr>
            </w:pPr>
          </w:p>
        </w:tc>
        <w:tc>
          <w:tcPr>
            <w:tcW w:w="1990" w:type="dxa"/>
            <w:shd w:val="clear" w:color="auto" w:fill="auto"/>
          </w:tcPr>
          <w:p w14:paraId="2AF678FA" w14:textId="77777777" w:rsidR="009F7087" w:rsidRPr="009F7087" w:rsidRDefault="009F7087" w:rsidP="00CD1F48">
            <w:pPr>
              <w:pStyle w:val="ListParagraph"/>
              <w:spacing w:before="80" w:after="80"/>
              <w:ind w:left="0" w:right="270"/>
              <w:contextualSpacing w:val="0"/>
              <w:jc w:val="both"/>
              <w:rPr>
                <w:rFonts w:ascii="Times New Roman" w:hAnsi="Times New Roman" w:cs="Times New Roman"/>
                <w:sz w:val="24"/>
                <w:szCs w:val="24"/>
              </w:rPr>
            </w:pPr>
          </w:p>
        </w:tc>
      </w:tr>
      <w:tr w:rsidR="009F7087" w:rsidRPr="009F7087" w14:paraId="41EABB80" w14:textId="77777777" w:rsidTr="00CD1F48">
        <w:tc>
          <w:tcPr>
            <w:tcW w:w="6243" w:type="dxa"/>
            <w:gridSpan w:val="3"/>
            <w:shd w:val="clear" w:color="auto" w:fill="auto"/>
          </w:tcPr>
          <w:p w14:paraId="2ED0E869" w14:textId="77777777" w:rsidR="009F7087" w:rsidRPr="009F7087" w:rsidRDefault="009F7087" w:rsidP="00CD1F48">
            <w:pPr>
              <w:spacing w:before="80" w:after="8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Reasons for voidance: · </w:t>
            </w:r>
          </w:p>
          <w:p w14:paraId="1F70E2A2" w14:textId="77777777" w:rsidR="009F7087" w:rsidRPr="009F7087" w:rsidRDefault="009F7087" w:rsidP="00767EFA">
            <w:pPr>
              <w:pStyle w:val="ListParagraph"/>
              <w:numPr>
                <w:ilvl w:val="0"/>
                <w:numId w:val="11"/>
              </w:numPr>
              <w:spacing w:before="80" w:after="80"/>
              <w:ind w:left="0" w:right="270" w:firstLine="0"/>
              <w:contextualSpacing w:val="0"/>
              <w:jc w:val="both"/>
              <w:rPr>
                <w:rFonts w:ascii="Times New Roman" w:hAnsi="Times New Roman" w:cs="Times New Roman"/>
                <w:sz w:val="24"/>
                <w:szCs w:val="24"/>
              </w:rPr>
            </w:pPr>
            <w:r w:rsidRPr="009F7087">
              <w:rPr>
                <w:rFonts w:ascii="Times New Roman" w:hAnsi="Times New Roman" w:cs="Times New Roman"/>
                <w:sz w:val="24"/>
                <w:szCs w:val="24"/>
              </w:rPr>
              <w:t>Failure to conform to the importing country's import terms and conditions.</w:t>
            </w:r>
          </w:p>
          <w:p w14:paraId="48B31633" w14:textId="77777777" w:rsidR="009F7087" w:rsidRPr="009F7087" w:rsidRDefault="009F7087" w:rsidP="00767EFA">
            <w:pPr>
              <w:pStyle w:val="ListParagraph"/>
              <w:numPr>
                <w:ilvl w:val="0"/>
                <w:numId w:val="11"/>
              </w:numPr>
              <w:spacing w:before="80" w:after="80"/>
              <w:ind w:left="0" w:right="270" w:firstLine="0"/>
              <w:contextualSpacing w:val="0"/>
              <w:jc w:val="both"/>
              <w:rPr>
                <w:rFonts w:ascii="Times New Roman" w:hAnsi="Times New Roman" w:cs="Times New Roman"/>
                <w:sz w:val="24"/>
                <w:szCs w:val="24"/>
              </w:rPr>
            </w:pPr>
            <w:r w:rsidRPr="009F7087">
              <w:rPr>
                <w:rFonts w:ascii="Times New Roman" w:hAnsi="Times New Roman" w:cs="Times New Roman"/>
                <w:sz w:val="24"/>
                <w:szCs w:val="24"/>
              </w:rPr>
              <w:t>Treatment not being effective.</w:t>
            </w:r>
          </w:p>
          <w:p w14:paraId="196788F5" w14:textId="77777777" w:rsidR="009F7087" w:rsidRPr="009F7087" w:rsidRDefault="009F7087" w:rsidP="00767EFA">
            <w:pPr>
              <w:pStyle w:val="ListParagraph"/>
              <w:numPr>
                <w:ilvl w:val="0"/>
                <w:numId w:val="11"/>
              </w:numPr>
              <w:spacing w:before="80" w:after="80"/>
              <w:ind w:left="0" w:right="270" w:firstLine="0"/>
              <w:contextualSpacing w:val="0"/>
              <w:jc w:val="both"/>
              <w:rPr>
                <w:rFonts w:ascii="Times New Roman" w:hAnsi="Times New Roman" w:cs="Times New Roman"/>
                <w:sz w:val="24"/>
                <w:szCs w:val="24"/>
              </w:rPr>
            </w:pPr>
            <w:r w:rsidRPr="009F7087">
              <w:rPr>
                <w:rFonts w:ascii="Times New Roman" w:hAnsi="Times New Roman" w:cs="Times New Roman"/>
                <w:sz w:val="24"/>
                <w:szCs w:val="24"/>
              </w:rPr>
              <w:t>Documents being insufficient or unauthentic.</w:t>
            </w:r>
          </w:p>
          <w:p w14:paraId="33FDDE18" w14:textId="77777777" w:rsidR="009F7087" w:rsidRPr="009F7087" w:rsidRDefault="009F7087" w:rsidP="00767EFA">
            <w:pPr>
              <w:pStyle w:val="ListParagraph"/>
              <w:numPr>
                <w:ilvl w:val="0"/>
                <w:numId w:val="11"/>
              </w:numPr>
              <w:spacing w:before="80" w:after="80"/>
              <w:ind w:left="0" w:right="270" w:firstLine="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Others. </w:t>
            </w:r>
          </w:p>
          <w:p w14:paraId="2D3E1650" w14:textId="77777777" w:rsidR="009F7087" w:rsidRPr="009F7087" w:rsidRDefault="009F7087" w:rsidP="00CD1F48">
            <w:pPr>
              <w:pStyle w:val="ListParagraph"/>
              <w:spacing w:before="80" w:after="80"/>
              <w:ind w:left="0" w:right="270"/>
              <w:contextualSpacing w:val="0"/>
              <w:jc w:val="both"/>
              <w:rPr>
                <w:rFonts w:ascii="Times New Roman" w:hAnsi="Times New Roman" w:cs="Times New Roman"/>
                <w:sz w:val="24"/>
                <w:szCs w:val="24"/>
              </w:rPr>
            </w:pPr>
          </w:p>
        </w:tc>
      </w:tr>
    </w:tbl>
    <w:p w14:paraId="6527FF6E"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4A7F084F"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Date: </w:t>
      </w:r>
      <w:r w:rsidRPr="009F7087">
        <w:rPr>
          <w:rFonts w:ascii="Times New Roman" w:hAnsi="Times New Roman" w:cs="Times New Roman"/>
          <w:sz w:val="24"/>
          <w:szCs w:val="24"/>
        </w:rPr>
        <w:tab/>
      </w:r>
      <w:r w:rsidRPr="009F7087">
        <w:rPr>
          <w:rFonts w:ascii="Times New Roman" w:hAnsi="Times New Roman" w:cs="Times New Roman"/>
          <w:sz w:val="24"/>
          <w:szCs w:val="24"/>
          <w:u w:val="single"/>
        </w:rPr>
        <w:t>Decision making authorities:</w:t>
      </w:r>
      <w:r w:rsidRPr="009F7087">
        <w:rPr>
          <w:rFonts w:ascii="Times New Roman" w:hAnsi="Times New Roman" w:cs="Times New Roman"/>
          <w:sz w:val="24"/>
          <w:szCs w:val="24"/>
        </w:rPr>
        <w:t xml:space="preserve"> </w:t>
      </w:r>
    </w:p>
    <w:p w14:paraId="066EA761"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Seal of Office: </w:t>
      </w:r>
      <w:r w:rsidRPr="009F7087">
        <w:rPr>
          <w:rFonts w:ascii="Times New Roman" w:hAnsi="Times New Roman" w:cs="Times New Roman"/>
          <w:sz w:val="24"/>
          <w:szCs w:val="24"/>
        </w:rPr>
        <w:tab/>
        <w:t xml:space="preserve">Signature: </w:t>
      </w:r>
    </w:p>
    <w:p w14:paraId="5E17DE32"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ab/>
        <w:t>Name, surname:</w:t>
      </w:r>
    </w:p>
    <w:p w14:paraId="54B41993"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ab/>
        <w:t xml:space="preserve">Post: </w:t>
      </w:r>
    </w:p>
    <w:p w14:paraId="1C460E72"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rPr>
      </w:pPr>
      <w:r w:rsidRPr="009F7087">
        <w:rPr>
          <w:rFonts w:ascii="Times New Roman" w:hAnsi="Times New Roman" w:cs="Times New Roman"/>
          <w:b/>
          <w:bCs/>
          <w:sz w:val="24"/>
          <w:szCs w:val="24"/>
        </w:rPr>
        <w:br w:type="page"/>
      </w:r>
      <w:r w:rsidRPr="009F7087">
        <w:rPr>
          <w:rFonts w:ascii="Times New Roman" w:hAnsi="Times New Roman" w:cs="Times New Roman"/>
          <w:b/>
          <w:bCs/>
          <w:sz w:val="24"/>
          <w:szCs w:val="24"/>
        </w:rPr>
        <w:lastRenderedPageBreak/>
        <w:t>Schedule-14</w:t>
      </w:r>
    </w:p>
    <w:p w14:paraId="46A4F06C"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(Relating to Sub-rule (1) of Rule 9)</w:t>
      </w:r>
    </w:p>
    <w:p w14:paraId="40A8443D"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Format of application for permit to carry consignment in transit</w:t>
      </w:r>
    </w:p>
    <w:p w14:paraId="124EAC4F" w14:textId="77777777" w:rsidR="009F7087" w:rsidRPr="009F7087" w:rsidRDefault="009F7087" w:rsidP="009F7087">
      <w:pPr>
        <w:pStyle w:val="ListParagraph"/>
        <w:spacing w:before="120" w:after="120"/>
        <w:ind w:left="0" w:right="270"/>
        <w:contextualSpacing w:val="0"/>
        <w:jc w:val="right"/>
        <w:rPr>
          <w:rFonts w:ascii="Times New Roman" w:hAnsi="Times New Roman" w:cs="Times New Roman"/>
          <w:b/>
          <w:bCs/>
          <w:sz w:val="24"/>
          <w:szCs w:val="24"/>
        </w:rPr>
      </w:pPr>
    </w:p>
    <w:p w14:paraId="6F350580" w14:textId="77777777" w:rsidR="009F7087" w:rsidRPr="009F7087" w:rsidRDefault="009F7087" w:rsidP="009F7087">
      <w:pPr>
        <w:pStyle w:val="ListParagraph"/>
        <w:spacing w:before="60" w:after="60"/>
        <w:ind w:left="0" w:right="270"/>
        <w:contextualSpacing w:val="0"/>
        <w:jc w:val="right"/>
        <w:rPr>
          <w:rFonts w:ascii="Times New Roman" w:hAnsi="Times New Roman" w:cs="Times New Roman"/>
          <w:sz w:val="24"/>
          <w:szCs w:val="24"/>
        </w:rPr>
      </w:pPr>
      <w:r w:rsidRPr="009F7087">
        <w:rPr>
          <w:rFonts w:ascii="Times New Roman" w:hAnsi="Times New Roman" w:cs="Times New Roman"/>
          <w:sz w:val="24"/>
          <w:szCs w:val="24"/>
        </w:rPr>
        <w:t xml:space="preserve">Application number: </w:t>
      </w:r>
    </w:p>
    <w:p w14:paraId="6020DF2F" w14:textId="77777777" w:rsidR="009F7087" w:rsidRPr="009F7087" w:rsidRDefault="009F7087" w:rsidP="009F7087">
      <w:pPr>
        <w:pStyle w:val="ListParagraph"/>
        <w:spacing w:before="60" w:after="60"/>
        <w:ind w:left="0" w:right="270"/>
        <w:contextualSpacing w:val="0"/>
        <w:jc w:val="right"/>
        <w:rPr>
          <w:rFonts w:ascii="Times New Roman" w:hAnsi="Times New Roman" w:cs="Times New Roman"/>
          <w:sz w:val="24"/>
          <w:szCs w:val="24"/>
        </w:rPr>
      </w:pPr>
      <w:r w:rsidRPr="009F7087">
        <w:rPr>
          <w:rFonts w:ascii="Times New Roman" w:hAnsi="Times New Roman" w:cs="Times New Roman"/>
          <w:sz w:val="24"/>
          <w:szCs w:val="24"/>
        </w:rPr>
        <w:t xml:space="preserve">(For the use of Office only) </w:t>
      </w:r>
    </w:p>
    <w:p w14:paraId="681EE643" w14:textId="77777777" w:rsidR="009F7087" w:rsidRPr="009F7087" w:rsidRDefault="009F7087" w:rsidP="009F7087">
      <w:pPr>
        <w:pStyle w:val="ListParagraph"/>
        <w:spacing w:before="60" w:after="6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To, </w:t>
      </w:r>
    </w:p>
    <w:p w14:paraId="04749087" w14:textId="77777777" w:rsidR="009F7087" w:rsidRPr="009F7087" w:rsidRDefault="009F7087" w:rsidP="009F7087">
      <w:pPr>
        <w:pStyle w:val="ListParagraph"/>
        <w:spacing w:before="60" w:after="6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The Chief of Office, </w:t>
      </w:r>
    </w:p>
    <w:p w14:paraId="06D94C02" w14:textId="77777777" w:rsidR="009F7087" w:rsidRPr="009F7087" w:rsidRDefault="009F7087" w:rsidP="009F7087">
      <w:pPr>
        <w:pStyle w:val="ListParagraph"/>
        <w:spacing w:before="60" w:after="6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 </w:t>
      </w:r>
    </w:p>
    <w:p w14:paraId="5945AEB5"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614C489E"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rPr>
      </w:pPr>
      <w:r w:rsidRPr="009F7087">
        <w:rPr>
          <w:rFonts w:ascii="Times New Roman" w:hAnsi="Times New Roman" w:cs="Times New Roman"/>
          <w:b/>
          <w:bCs/>
          <w:sz w:val="24"/>
          <w:szCs w:val="24"/>
        </w:rPr>
        <w:t xml:space="preserve">Subject: </w:t>
      </w:r>
      <w:r w:rsidRPr="009F7087">
        <w:rPr>
          <w:rFonts w:ascii="Times New Roman" w:hAnsi="Times New Roman" w:cs="Times New Roman"/>
          <w:b/>
          <w:bCs/>
          <w:sz w:val="24"/>
          <w:szCs w:val="24"/>
          <w:u w:val="single"/>
        </w:rPr>
        <w:t>Request for permit to carry consignment in transit via the route of Nepal</w:t>
      </w:r>
    </w:p>
    <w:p w14:paraId="468AC0B2"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540F4AB3"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Whereas, I/we…………… have to carry the following consignment of plants, plant products or other products in transit to another country through the route of Nepal; </w:t>
      </w:r>
    </w:p>
    <w:p w14:paraId="69B18D4A"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Now, therefore, I/we hereby submit this application for the permit to that effect, pursuant to Sub-section (1) of Section 13 of the Plant Protection Act, 2007 and Sub-rule (1) of Rule 9 of the Plant Protection Regulation, 2010. </w:t>
      </w:r>
    </w:p>
    <w:p w14:paraId="5B864F09"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1. </w:t>
      </w:r>
      <w:r w:rsidRPr="009F7087">
        <w:rPr>
          <w:rFonts w:ascii="Times New Roman" w:hAnsi="Times New Roman" w:cs="Times New Roman"/>
          <w:sz w:val="24"/>
          <w:szCs w:val="24"/>
        </w:rPr>
        <w:tab/>
        <w:t xml:space="preserve">Description of articles in consignment: </w:t>
      </w:r>
    </w:p>
    <w:p w14:paraId="4A92EF79"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 xml:space="preserve">Seeds, breeding plants: </w:t>
      </w:r>
    </w:p>
    <w:p w14:paraId="01F9E1AF"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(b) </w:t>
      </w:r>
      <w:r w:rsidRPr="009F7087">
        <w:rPr>
          <w:rFonts w:ascii="Times New Roman" w:hAnsi="Times New Roman" w:cs="Times New Roman"/>
          <w:sz w:val="24"/>
          <w:szCs w:val="24"/>
        </w:rPr>
        <w:tab/>
        <w:t xml:space="preserve">Consumable items: </w:t>
      </w:r>
    </w:p>
    <w:p w14:paraId="6A539930"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(c) </w:t>
      </w:r>
      <w:r w:rsidRPr="009F7087">
        <w:rPr>
          <w:rFonts w:ascii="Times New Roman" w:hAnsi="Times New Roman" w:cs="Times New Roman"/>
          <w:sz w:val="24"/>
          <w:szCs w:val="24"/>
        </w:rPr>
        <w:tab/>
        <w:t xml:space="preserve">Laboratory specimen, biological control agent, beneficial organism: </w:t>
      </w:r>
    </w:p>
    <w:p w14:paraId="2428C37F"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(d) </w:t>
      </w:r>
      <w:r w:rsidRPr="009F7087">
        <w:rPr>
          <w:rFonts w:ascii="Times New Roman" w:hAnsi="Times New Roman" w:cs="Times New Roman"/>
          <w:sz w:val="24"/>
          <w:szCs w:val="24"/>
        </w:rPr>
        <w:tab/>
        <w:t xml:space="preserve">Others (………Please specify): </w:t>
      </w:r>
    </w:p>
    <w:p w14:paraId="4AE0AFAF"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2. </w:t>
      </w:r>
      <w:r w:rsidRPr="009F7087">
        <w:rPr>
          <w:rFonts w:ascii="Times New Roman" w:hAnsi="Times New Roman" w:cs="Times New Roman"/>
          <w:sz w:val="24"/>
          <w:szCs w:val="24"/>
        </w:rPr>
        <w:tab/>
        <w:t xml:space="preserve">Exporter’s name and address: </w:t>
      </w:r>
    </w:p>
    <w:p w14:paraId="28C0B088"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3. </w:t>
      </w:r>
      <w:r w:rsidRPr="009F7087">
        <w:rPr>
          <w:rFonts w:ascii="Times New Roman" w:hAnsi="Times New Roman" w:cs="Times New Roman"/>
          <w:sz w:val="24"/>
          <w:szCs w:val="24"/>
        </w:rPr>
        <w:tab/>
        <w:t xml:space="preserve">Registration number/agency: </w:t>
      </w:r>
    </w:p>
    <w:p w14:paraId="034110BA"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4. </w:t>
      </w:r>
      <w:r w:rsidRPr="009F7087">
        <w:rPr>
          <w:rFonts w:ascii="Times New Roman" w:hAnsi="Times New Roman" w:cs="Times New Roman"/>
          <w:sz w:val="24"/>
          <w:szCs w:val="24"/>
        </w:rPr>
        <w:tab/>
        <w:t xml:space="preserve">PAN No.: </w:t>
      </w:r>
    </w:p>
    <w:p w14:paraId="722B4F56"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5. </w:t>
      </w:r>
      <w:r w:rsidRPr="009F7087">
        <w:rPr>
          <w:rFonts w:ascii="Times New Roman" w:hAnsi="Times New Roman" w:cs="Times New Roman"/>
          <w:sz w:val="24"/>
          <w:szCs w:val="24"/>
        </w:rPr>
        <w:tab/>
        <w:t xml:space="preserve">Identity number (passport or citizenship certificate number): </w:t>
      </w:r>
    </w:p>
    <w:p w14:paraId="028F970D"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6. </w:t>
      </w:r>
      <w:r w:rsidRPr="009F7087">
        <w:rPr>
          <w:rFonts w:ascii="Times New Roman" w:hAnsi="Times New Roman" w:cs="Times New Roman"/>
          <w:sz w:val="24"/>
          <w:szCs w:val="24"/>
        </w:rPr>
        <w:tab/>
        <w:t xml:space="preserve">Consignee's name and address: </w:t>
      </w:r>
    </w:p>
    <w:p w14:paraId="59A27B0E"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7. </w:t>
      </w:r>
      <w:r w:rsidRPr="009F7087">
        <w:rPr>
          <w:rFonts w:ascii="Times New Roman" w:hAnsi="Times New Roman" w:cs="Times New Roman"/>
          <w:sz w:val="24"/>
          <w:szCs w:val="24"/>
        </w:rPr>
        <w:tab/>
        <w:t xml:space="preserve">Scientific name of articles: </w:t>
      </w:r>
    </w:p>
    <w:p w14:paraId="49579DCE"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8. </w:t>
      </w:r>
      <w:r w:rsidRPr="009F7087">
        <w:rPr>
          <w:rFonts w:ascii="Times New Roman" w:hAnsi="Times New Roman" w:cs="Times New Roman"/>
          <w:sz w:val="24"/>
          <w:szCs w:val="24"/>
        </w:rPr>
        <w:tab/>
        <w:t xml:space="preserve">Common name of articles: </w:t>
      </w:r>
    </w:p>
    <w:p w14:paraId="414DD0E3"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9. </w:t>
      </w:r>
      <w:r w:rsidRPr="009F7087">
        <w:rPr>
          <w:rFonts w:ascii="Times New Roman" w:hAnsi="Times New Roman" w:cs="Times New Roman"/>
          <w:sz w:val="24"/>
          <w:szCs w:val="24"/>
        </w:rPr>
        <w:tab/>
        <w:t xml:space="preserve">Variety: </w:t>
      </w:r>
    </w:p>
    <w:p w14:paraId="61536144"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10.</w:t>
      </w:r>
      <w:r w:rsidRPr="009F7087">
        <w:rPr>
          <w:rFonts w:ascii="Times New Roman" w:hAnsi="Times New Roman" w:cs="Times New Roman"/>
          <w:sz w:val="24"/>
          <w:szCs w:val="24"/>
        </w:rPr>
        <w:tab/>
        <w:t xml:space="preserve">Quantity/volume (gross weight): Metric ton............ Kg.........Grams...........units............. </w:t>
      </w:r>
    </w:p>
    <w:p w14:paraId="56C74E82"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11.</w:t>
      </w:r>
      <w:r w:rsidRPr="009F7087">
        <w:rPr>
          <w:rFonts w:ascii="Times New Roman" w:hAnsi="Times New Roman" w:cs="Times New Roman"/>
          <w:sz w:val="24"/>
          <w:szCs w:val="24"/>
        </w:rPr>
        <w:tab/>
        <w:t>Quantity/volume (net weight): Metric ton............ Kg.........Grams...........units.............</w:t>
      </w:r>
    </w:p>
    <w:p w14:paraId="371BC524"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12. </w:t>
      </w:r>
      <w:r w:rsidRPr="009F7087">
        <w:rPr>
          <w:rFonts w:ascii="Times New Roman" w:hAnsi="Times New Roman" w:cs="Times New Roman"/>
          <w:sz w:val="24"/>
          <w:szCs w:val="24"/>
        </w:rPr>
        <w:tab/>
        <w:t xml:space="preserve">Country of origin: </w:t>
      </w:r>
    </w:p>
    <w:p w14:paraId="3F66CFD8"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13. </w:t>
      </w:r>
      <w:r w:rsidRPr="009F7087">
        <w:rPr>
          <w:rFonts w:ascii="Times New Roman" w:hAnsi="Times New Roman" w:cs="Times New Roman"/>
          <w:sz w:val="24"/>
          <w:szCs w:val="24"/>
        </w:rPr>
        <w:tab/>
        <w:t xml:space="preserve">Country of shipment: </w:t>
      </w:r>
    </w:p>
    <w:p w14:paraId="66405C2C"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14. </w:t>
      </w:r>
      <w:r w:rsidRPr="009F7087">
        <w:rPr>
          <w:rFonts w:ascii="Times New Roman" w:hAnsi="Times New Roman" w:cs="Times New Roman"/>
          <w:sz w:val="24"/>
          <w:szCs w:val="24"/>
        </w:rPr>
        <w:tab/>
        <w:t xml:space="preserve">Foreign port of shipment: </w:t>
      </w:r>
    </w:p>
    <w:p w14:paraId="4E1CE17F"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15. </w:t>
      </w:r>
      <w:r w:rsidRPr="009F7087">
        <w:rPr>
          <w:rFonts w:ascii="Times New Roman" w:hAnsi="Times New Roman" w:cs="Times New Roman"/>
          <w:sz w:val="24"/>
          <w:szCs w:val="24"/>
        </w:rPr>
        <w:tab/>
        <w:t xml:space="preserve">Entry point: </w:t>
      </w:r>
    </w:p>
    <w:p w14:paraId="450392FD"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16. </w:t>
      </w:r>
      <w:r w:rsidRPr="009F7087">
        <w:rPr>
          <w:rFonts w:ascii="Times New Roman" w:hAnsi="Times New Roman" w:cs="Times New Roman"/>
          <w:sz w:val="24"/>
          <w:szCs w:val="24"/>
        </w:rPr>
        <w:tab/>
        <w:t xml:space="preserve">Number and description of packages: </w:t>
      </w:r>
    </w:p>
    <w:p w14:paraId="352AC32F"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17. </w:t>
      </w:r>
      <w:r w:rsidRPr="009F7087">
        <w:rPr>
          <w:rFonts w:ascii="Times New Roman" w:hAnsi="Times New Roman" w:cs="Times New Roman"/>
          <w:sz w:val="24"/>
          <w:szCs w:val="24"/>
        </w:rPr>
        <w:tab/>
        <w:t xml:space="preserve">Identification mark: </w:t>
      </w:r>
    </w:p>
    <w:p w14:paraId="448EC2A8"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18. </w:t>
      </w:r>
      <w:r w:rsidRPr="009F7087">
        <w:rPr>
          <w:rFonts w:ascii="Times New Roman" w:hAnsi="Times New Roman" w:cs="Times New Roman"/>
          <w:sz w:val="24"/>
          <w:szCs w:val="24"/>
        </w:rPr>
        <w:tab/>
        <w:t xml:space="preserve">Type of conveyance: Ship Aircraft Road vehicle Train Passenger vehicle </w:t>
      </w:r>
    </w:p>
    <w:p w14:paraId="33CE860B"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lastRenderedPageBreak/>
        <w:t xml:space="preserve">19. </w:t>
      </w:r>
      <w:r w:rsidRPr="009F7087">
        <w:rPr>
          <w:rFonts w:ascii="Times New Roman" w:hAnsi="Times New Roman" w:cs="Times New Roman"/>
          <w:sz w:val="24"/>
          <w:szCs w:val="24"/>
        </w:rPr>
        <w:tab/>
        <w:t xml:space="preserve">Name of conveyance: </w:t>
      </w:r>
    </w:p>
    <w:p w14:paraId="14F913C3"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20. </w:t>
      </w:r>
      <w:r w:rsidRPr="009F7087">
        <w:rPr>
          <w:rFonts w:ascii="Times New Roman" w:hAnsi="Times New Roman" w:cs="Times New Roman"/>
          <w:sz w:val="24"/>
          <w:szCs w:val="24"/>
        </w:rPr>
        <w:tab/>
        <w:t xml:space="preserve">Date of arrival: </w:t>
      </w:r>
    </w:p>
    <w:p w14:paraId="3277E96C" w14:textId="77777777" w:rsidR="009F7087" w:rsidRPr="009F7087" w:rsidRDefault="009F7087" w:rsidP="009F7087">
      <w:pPr>
        <w:pStyle w:val="ListParagraph"/>
        <w:spacing w:before="80" w:after="8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21. </w:t>
      </w:r>
      <w:r w:rsidRPr="009F7087">
        <w:rPr>
          <w:rFonts w:ascii="Times New Roman" w:hAnsi="Times New Roman" w:cs="Times New Roman"/>
          <w:sz w:val="24"/>
          <w:szCs w:val="24"/>
        </w:rPr>
        <w:tab/>
        <w:t xml:space="preserve">Final destination: </w:t>
      </w:r>
    </w:p>
    <w:p w14:paraId="3D4295F2"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rPr>
      </w:pPr>
      <w:r w:rsidRPr="009F7087">
        <w:rPr>
          <w:rFonts w:ascii="Times New Roman" w:hAnsi="Times New Roman" w:cs="Times New Roman"/>
          <w:b/>
          <w:bCs/>
          <w:sz w:val="24"/>
          <w:szCs w:val="24"/>
        </w:rPr>
        <w:t>Declaration</w:t>
      </w:r>
    </w:p>
    <w:p w14:paraId="3E7F4A38"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I/we hereby declare that the above-mentioned details are true and correct to the best of my/our knowledge and information. I/we shall furnish all such relevant information and concerned documents as required for the issue of the permit to carry the consignment and demanded by the Office. </w:t>
      </w:r>
    </w:p>
    <w:p w14:paraId="344F1000" w14:textId="77777777" w:rsidR="009F7087" w:rsidRPr="009F7087" w:rsidRDefault="009F7087" w:rsidP="009F7087">
      <w:pPr>
        <w:pStyle w:val="ListParagraph"/>
        <w:spacing w:before="60" w:after="60"/>
        <w:ind w:left="0" w:right="270"/>
        <w:contextualSpacing w:val="0"/>
        <w:jc w:val="both"/>
        <w:rPr>
          <w:rFonts w:ascii="Times New Roman" w:hAnsi="Times New Roman" w:cs="Times New Roman"/>
          <w:sz w:val="24"/>
          <w:szCs w:val="24"/>
        </w:rPr>
      </w:pPr>
    </w:p>
    <w:p w14:paraId="582598AE" w14:textId="77777777" w:rsidR="009F7087" w:rsidRPr="009F7087" w:rsidRDefault="009F7087" w:rsidP="009F7087">
      <w:pPr>
        <w:pStyle w:val="ListParagraph"/>
        <w:tabs>
          <w:tab w:val="left" w:pos="4536"/>
        </w:tabs>
        <w:spacing w:before="60" w:after="6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Date: </w:t>
      </w:r>
      <w:r w:rsidRPr="009F7087">
        <w:rPr>
          <w:rFonts w:ascii="Times New Roman" w:hAnsi="Times New Roman" w:cs="Times New Roman"/>
          <w:sz w:val="24"/>
          <w:szCs w:val="24"/>
        </w:rPr>
        <w:tab/>
      </w:r>
      <w:r w:rsidRPr="009F7087">
        <w:rPr>
          <w:rFonts w:ascii="Times New Roman" w:hAnsi="Times New Roman" w:cs="Times New Roman"/>
          <w:sz w:val="24"/>
          <w:szCs w:val="24"/>
          <w:u w:val="single"/>
        </w:rPr>
        <w:t>Applicant’s:</w:t>
      </w:r>
      <w:r w:rsidRPr="009F7087">
        <w:rPr>
          <w:rFonts w:ascii="Times New Roman" w:hAnsi="Times New Roman" w:cs="Times New Roman"/>
          <w:sz w:val="24"/>
          <w:szCs w:val="24"/>
        </w:rPr>
        <w:t xml:space="preserve"> </w:t>
      </w:r>
    </w:p>
    <w:p w14:paraId="355F2C65" w14:textId="77777777" w:rsidR="009F7087" w:rsidRPr="009F7087" w:rsidRDefault="009F7087" w:rsidP="009F7087">
      <w:pPr>
        <w:pStyle w:val="ListParagraph"/>
        <w:tabs>
          <w:tab w:val="left" w:pos="4536"/>
        </w:tabs>
        <w:spacing w:before="60" w:after="6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Place: (Seal of agency if importer is agency) </w:t>
      </w:r>
      <w:r w:rsidRPr="009F7087">
        <w:rPr>
          <w:rFonts w:ascii="Times New Roman" w:hAnsi="Times New Roman" w:cs="Times New Roman"/>
          <w:sz w:val="24"/>
          <w:szCs w:val="24"/>
        </w:rPr>
        <w:tab/>
        <w:t xml:space="preserve">Signature: </w:t>
      </w:r>
    </w:p>
    <w:p w14:paraId="1F36E8B9" w14:textId="77777777" w:rsidR="009F7087" w:rsidRPr="009F7087" w:rsidRDefault="009F7087" w:rsidP="009F7087">
      <w:pPr>
        <w:tabs>
          <w:tab w:val="left" w:pos="4536"/>
        </w:tabs>
        <w:spacing w:before="60" w:after="60"/>
        <w:ind w:right="270"/>
        <w:jc w:val="both"/>
        <w:rPr>
          <w:rFonts w:ascii="Times New Roman" w:hAnsi="Times New Roman" w:cs="Times New Roman"/>
          <w:sz w:val="24"/>
          <w:szCs w:val="24"/>
        </w:rPr>
      </w:pPr>
      <w:r w:rsidRPr="009F7087">
        <w:rPr>
          <w:rFonts w:ascii="Times New Roman" w:hAnsi="Times New Roman" w:cs="Times New Roman"/>
          <w:sz w:val="24"/>
          <w:szCs w:val="24"/>
        </w:rPr>
        <w:tab/>
        <w:t xml:space="preserve">Name, surname: </w:t>
      </w:r>
    </w:p>
    <w:p w14:paraId="188AC65E" w14:textId="77777777" w:rsidR="009F7087" w:rsidRPr="009F7087" w:rsidRDefault="009F7087" w:rsidP="009F7087">
      <w:pPr>
        <w:tabs>
          <w:tab w:val="left" w:pos="4536"/>
        </w:tabs>
        <w:spacing w:before="60" w:after="60"/>
        <w:ind w:right="270"/>
        <w:jc w:val="both"/>
        <w:rPr>
          <w:rFonts w:ascii="Times New Roman" w:hAnsi="Times New Roman" w:cs="Times New Roman"/>
          <w:sz w:val="24"/>
          <w:szCs w:val="24"/>
        </w:rPr>
      </w:pPr>
      <w:r w:rsidRPr="009F7087">
        <w:rPr>
          <w:rFonts w:ascii="Times New Roman" w:hAnsi="Times New Roman" w:cs="Times New Roman"/>
          <w:sz w:val="24"/>
          <w:szCs w:val="24"/>
        </w:rPr>
        <w:tab/>
        <w:t xml:space="preserve">Post: </w:t>
      </w:r>
    </w:p>
    <w:p w14:paraId="1EE8D0BA"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rPr>
      </w:pPr>
      <w:r w:rsidRPr="009F7087">
        <w:rPr>
          <w:rFonts w:ascii="Times New Roman" w:hAnsi="Times New Roman" w:cs="Times New Roman"/>
          <w:b/>
          <w:bCs/>
          <w:sz w:val="24"/>
          <w:szCs w:val="24"/>
        </w:rPr>
        <w:br w:type="page"/>
      </w:r>
      <w:r w:rsidRPr="009F7087">
        <w:rPr>
          <w:rFonts w:ascii="Times New Roman" w:hAnsi="Times New Roman" w:cs="Times New Roman"/>
          <w:b/>
          <w:bCs/>
          <w:sz w:val="24"/>
          <w:szCs w:val="24"/>
        </w:rPr>
        <w:lastRenderedPageBreak/>
        <w:t>Schedule-15</w:t>
      </w:r>
    </w:p>
    <w:p w14:paraId="649C3B79"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(Relating to Sub-rule (3) of Rule 9)</w:t>
      </w:r>
    </w:p>
    <w:p w14:paraId="58A26ADF"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Format of entry permit to carry consignment in transit</w:t>
      </w:r>
    </w:p>
    <w:p w14:paraId="69EAC5A6"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u w:val="single"/>
        </w:rPr>
      </w:pPr>
    </w:p>
    <w:p w14:paraId="6EAD6CEF"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Government of Nepal</w:t>
      </w:r>
    </w:p>
    <w:p w14:paraId="0E3901CA"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Ministry of Agriculture and Livestock Development</w:t>
      </w:r>
    </w:p>
    <w:p w14:paraId="3C066AB0" w14:textId="77777777" w:rsidR="009F7087" w:rsidRPr="009F7087" w:rsidRDefault="009F7087" w:rsidP="009F7087">
      <w:pPr>
        <w:spacing w:before="120" w:after="120"/>
        <w:ind w:right="270"/>
        <w:jc w:val="center"/>
        <w:rPr>
          <w:rFonts w:ascii="Times New Roman" w:hAnsi="Times New Roman" w:cs="Times New Roman"/>
          <w:b/>
          <w:bCs/>
          <w:sz w:val="24"/>
          <w:szCs w:val="24"/>
        </w:rPr>
      </w:pPr>
      <w:r w:rsidRPr="009F7087">
        <w:rPr>
          <w:rFonts w:ascii="Times New Roman" w:hAnsi="Times New Roman" w:cs="Times New Roman"/>
          <w:b/>
          <w:bCs/>
          <w:sz w:val="24"/>
          <w:szCs w:val="24"/>
        </w:rPr>
        <w:t>Plant Quarantine and Pesticide Management Center</w:t>
      </w:r>
    </w:p>
    <w:p w14:paraId="5D37C6A4"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 Office</w:t>
      </w:r>
    </w:p>
    <w:p w14:paraId="3FCC6037" w14:textId="77777777" w:rsidR="009F7087" w:rsidRPr="009F7087" w:rsidRDefault="009F7087" w:rsidP="009F7087">
      <w:pPr>
        <w:pStyle w:val="ListParagraph"/>
        <w:spacing w:before="120" w:after="120"/>
        <w:ind w:left="0" w:right="270"/>
        <w:contextualSpacing w:val="0"/>
        <w:jc w:val="right"/>
        <w:rPr>
          <w:rFonts w:ascii="Times New Roman" w:hAnsi="Times New Roman" w:cs="Times New Roman"/>
          <w:sz w:val="24"/>
          <w:szCs w:val="24"/>
        </w:rPr>
      </w:pPr>
      <w:r w:rsidRPr="009F7087">
        <w:rPr>
          <w:rFonts w:ascii="Times New Roman" w:hAnsi="Times New Roman" w:cs="Times New Roman"/>
          <w:sz w:val="24"/>
          <w:szCs w:val="24"/>
        </w:rPr>
        <w:t>Permit number:</w:t>
      </w:r>
    </w:p>
    <w:p w14:paraId="1E93E145"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To, </w:t>
      </w:r>
    </w:p>
    <w:p w14:paraId="2A35CBE4"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Mr./Ms…………………. </w:t>
      </w:r>
    </w:p>
    <w:p w14:paraId="6CDBA9AA"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4208D5AB"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rPr>
      </w:pPr>
      <w:r w:rsidRPr="009F7087">
        <w:rPr>
          <w:rFonts w:ascii="Times New Roman" w:hAnsi="Times New Roman" w:cs="Times New Roman"/>
          <w:b/>
          <w:bCs/>
          <w:sz w:val="24"/>
          <w:szCs w:val="24"/>
        </w:rPr>
        <w:t xml:space="preserve">Subject: </w:t>
      </w:r>
      <w:r w:rsidRPr="009F7087">
        <w:rPr>
          <w:rFonts w:ascii="Times New Roman" w:hAnsi="Times New Roman" w:cs="Times New Roman"/>
          <w:b/>
          <w:bCs/>
          <w:sz w:val="24"/>
          <w:szCs w:val="24"/>
          <w:u w:val="single"/>
        </w:rPr>
        <w:t>Permit granted</w:t>
      </w:r>
    </w:p>
    <w:p w14:paraId="67F9E526"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78D8CF73"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Upon taking action on the application submitted by you for the permit to carry the consignment of the following plants, plant products or other articles in transit to………….(country) via the rout of Nepal, this permit, subject to the following terms and conditions, is hereby issued to carry the consignment through the route of Nepal, pursuant to Sub-section (3) of Section 13 of the Plant Protection Act, 2007 and Sub-rule (3) of Rule 9 of the Plant Protection Regulation, 2010. </w:t>
      </w:r>
    </w:p>
    <w:p w14:paraId="309B5727"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1. </w:t>
      </w:r>
      <w:r w:rsidRPr="009F7087">
        <w:rPr>
          <w:rFonts w:ascii="Times New Roman" w:hAnsi="Times New Roman" w:cs="Times New Roman"/>
          <w:sz w:val="24"/>
          <w:szCs w:val="24"/>
        </w:rPr>
        <w:tab/>
        <w:t xml:space="preserve">Importer’s name and address: </w:t>
      </w:r>
    </w:p>
    <w:p w14:paraId="526B4E0E"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2. </w:t>
      </w:r>
      <w:r w:rsidRPr="009F7087">
        <w:rPr>
          <w:rFonts w:ascii="Times New Roman" w:hAnsi="Times New Roman" w:cs="Times New Roman"/>
          <w:sz w:val="24"/>
          <w:szCs w:val="24"/>
        </w:rPr>
        <w:tab/>
        <w:t xml:space="preserve">Exporter’s name and address: </w:t>
      </w:r>
    </w:p>
    <w:p w14:paraId="799E5596"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3. </w:t>
      </w:r>
      <w:r w:rsidRPr="009F7087">
        <w:rPr>
          <w:rFonts w:ascii="Times New Roman" w:hAnsi="Times New Roman" w:cs="Times New Roman"/>
          <w:sz w:val="24"/>
          <w:szCs w:val="24"/>
        </w:rPr>
        <w:tab/>
        <w:t xml:space="preserve">Description of plants, plant products or other articles: </w:t>
      </w:r>
    </w:p>
    <w:p w14:paraId="4A4647EA"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(a) </w:t>
      </w:r>
      <w:r w:rsidRPr="009F7087">
        <w:rPr>
          <w:rFonts w:ascii="Times New Roman" w:hAnsi="Times New Roman" w:cs="Times New Roman"/>
          <w:sz w:val="24"/>
          <w:szCs w:val="24"/>
        </w:rPr>
        <w:tab/>
        <w:t xml:space="preserve">Common name: </w:t>
      </w:r>
    </w:p>
    <w:p w14:paraId="0541AF8F"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(b) </w:t>
      </w:r>
      <w:r w:rsidRPr="009F7087">
        <w:rPr>
          <w:rFonts w:ascii="Times New Roman" w:hAnsi="Times New Roman" w:cs="Times New Roman"/>
          <w:sz w:val="24"/>
          <w:szCs w:val="24"/>
        </w:rPr>
        <w:tab/>
        <w:t xml:space="preserve">Scientific name: </w:t>
      </w:r>
    </w:p>
    <w:p w14:paraId="43F8A25E"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(c) </w:t>
      </w:r>
      <w:r w:rsidRPr="009F7087">
        <w:rPr>
          <w:rFonts w:ascii="Times New Roman" w:hAnsi="Times New Roman" w:cs="Times New Roman"/>
          <w:sz w:val="24"/>
          <w:szCs w:val="24"/>
        </w:rPr>
        <w:tab/>
        <w:t xml:space="preserve">Quantity: </w:t>
      </w:r>
    </w:p>
    <w:p w14:paraId="3479CA70"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(d) </w:t>
      </w:r>
      <w:r w:rsidRPr="009F7087">
        <w:rPr>
          <w:rFonts w:ascii="Times New Roman" w:hAnsi="Times New Roman" w:cs="Times New Roman"/>
          <w:sz w:val="24"/>
          <w:szCs w:val="24"/>
        </w:rPr>
        <w:tab/>
        <w:t xml:space="preserve">Number of packages: </w:t>
      </w:r>
    </w:p>
    <w:p w14:paraId="3F57FFCE"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4. </w:t>
      </w:r>
      <w:r w:rsidRPr="009F7087">
        <w:rPr>
          <w:rFonts w:ascii="Times New Roman" w:hAnsi="Times New Roman" w:cs="Times New Roman"/>
          <w:sz w:val="24"/>
          <w:szCs w:val="24"/>
        </w:rPr>
        <w:tab/>
        <w:t xml:space="preserve">Country of origin: </w:t>
      </w:r>
    </w:p>
    <w:p w14:paraId="2DFD68DD"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5. </w:t>
      </w:r>
      <w:r w:rsidRPr="009F7087">
        <w:rPr>
          <w:rFonts w:ascii="Times New Roman" w:hAnsi="Times New Roman" w:cs="Times New Roman"/>
          <w:sz w:val="24"/>
          <w:szCs w:val="24"/>
        </w:rPr>
        <w:tab/>
        <w:t xml:space="preserve">Bill and date of entry number: </w:t>
      </w:r>
    </w:p>
    <w:p w14:paraId="6DACB6C1"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6. </w:t>
      </w:r>
      <w:r w:rsidRPr="009F7087">
        <w:rPr>
          <w:rFonts w:ascii="Times New Roman" w:hAnsi="Times New Roman" w:cs="Times New Roman"/>
          <w:sz w:val="24"/>
          <w:szCs w:val="24"/>
        </w:rPr>
        <w:tab/>
        <w:t xml:space="preserve">Point of entry: </w:t>
      </w:r>
    </w:p>
    <w:p w14:paraId="15EC0D77"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7. </w:t>
      </w:r>
      <w:r w:rsidRPr="009F7087">
        <w:rPr>
          <w:rFonts w:ascii="Times New Roman" w:hAnsi="Times New Roman" w:cs="Times New Roman"/>
          <w:sz w:val="24"/>
          <w:szCs w:val="24"/>
        </w:rPr>
        <w:tab/>
        <w:t xml:space="preserve">Date of inspection: </w:t>
      </w:r>
    </w:p>
    <w:p w14:paraId="1BCD51BE"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8. </w:t>
      </w:r>
      <w:r w:rsidRPr="009F7087">
        <w:rPr>
          <w:rFonts w:ascii="Times New Roman" w:hAnsi="Times New Roman" w:cs="Times New Roman"/>
          <w:sz w:val="24"/>
          <w:szCs w:val="24"/>
        </w:rPr>
        <w:tab/>
        <w:t xml:space="preserve">Import permit number: </w:t>
      </w:r>
    </w:p>
    <w:p w14:paraId="2EC5B2C0"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9. </w:t>
      </w:r>
      <w:r w:rsidRPr="009F7087">
        <w:rPr>
          <w:rFonts w:ascii="Times New Roman" w:hAnsi="Times New Roman" w:cs="Times New Roman"/>
          <w:sz w:val="24"/>
          <w:szCs w:val="24"/>
        </w:rPr>
        <w:tab/>
        <w:t xml:space="preserve">Validity period of import permit: </w:t>
      </w:r>
    </w:p>
    <w:p w14:paraId="71674996"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10. </w:t>
      </w:r>
      <w:r w:rsidRPr="009F7087">
        <w:rPr>
          <w:rFonts w:ascii="Times New Roman" w:hAnsi="Times New Roman" w:cs="Times New Roman"/>
          <w:sz w:val="24"/>
          <w:szCs w:val="24"/>
        </w:rPr>
        <w:tab/>
        <w:t xml:space="preserve">Number of phytosanitary certificate: </w:t>
      </w:r>
    </w:p>
    <w:p w14:paraId="227EF788"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11. </w:t>
      </w:r>
      <w:r w:rsidRPr="009F7087">
        <w:rPr>
          <w:rFonts w:ascii="Times New Roman" w:hAnsi="Times New Roman" w:cs="Times New Roman"/>
          <w:sz w:val="24"/>
          <w:szCs w:val="24"/>
        </w:rPr>
        <w:tab/>
        <w:t xml:space="preserve">Date of arrival: </w:t>
      </w:r>
    </w:p>
    <w:p w14:paraId="7BEACF94"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12. </w:t>
      </w:r>
      <w:r w:rsidRPr="009F7087">
        <w:rPr>
          <w:rFonts w:ascii="Times New Roman" w:hAnsi="Times New Roman" w:cs="Times New Roman"/>
          <w:sz w:val="24"/>
          <w:szCs w:val="24"/>
        </w:rPr>
        <w:tab/>
        <w:t xml:space="preserve">Objective: </w:t>
      </w:r>
    </w:p>
    <w:p w14:paraId="7A2A634A"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13. </w:t>
      </w:r>
      <w:r w:rsidRPr="009F7087">
        <w:rPr>
          <w:rFonts w:ascii="Times New Roman" w:hAnsi="Times New Roman" w:cs="Times New Roman"/>
          <w:sz w:val="24"/>
          <w:szCs w:val="24"/>
        </w:rPr>
        <w:tab/>
        <w:t xml:space="preserve">End use: </w:t>
      </w:r>
    </w:p>
    <w:p w14:paraId="472FF7E8"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lastRenderedPageBreak/>
        <w:t xml:space="preserve">14. </w:t>
      </w:r>
      <w:r w:rsidRPr="009F7087">
        <w:rPr>
          <w:rFonts w:ascii="Times New Roman" w:hAnsi="Times New Roman" w:cs="Times New Roman"/>
          <w:sz w:val="24"/>
          <w:szCs w:val="24"/>
        </w:rPr>
        <w:tab/>
        <w:t xml:space="preserve">Identification mark: </w:t>
      </w:r>
    </w:p>
    <w:p w14:paraId="16465A06"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15. </w:t>
      </w:r>
      <w:r w:rsidRPr="009F7087">
        <w:rPr>
          <w:rFonts w:ascii="Times New Roman" w:hAnsi="Times New Roman" w:cs="Times New Roman"/>
          <w:sz w:val="24"/>
          <w:szCs w:val="24"/>
        </w:rPr>
        <w:tab/>
        <w:t xml:space="preserve">Type and number of conveyance: </w:t>
      </w:r>
    </w:p>
    <w:p w14:paraId="23F84A62"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16. </w:t>
      </w:r>
      <w:r w:rsidRPr="009F7087">
        <w:rPr>
          <w:rFonts w:ascii="Times New Roman" w:hAnsi="Times New Roman" w:cs="Times New Roman"/>
          <w:sz w:val="24"/>
          <w:szCs w:val="24"/>
        </w:rPr>
        <w:tab/>
        <w:t xml:space="preserve">Special terms/comments on the carriage of consignment in transit: </w:t>
      </w:r>
    </w:p>
    <w:p w14:paraId="074A5FE8"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ab/>
        <w:t xml:space="preserve">(a) </w:t>
      </w:r>
    </w:p>
    <w:p w14:paraId="4B4DF3A3"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ab/>
        <w:t>(b)</w:t>
      </w:r>
    </w:p>
    <w:p w14:paraId="0888A270"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ab/>
        <w:t>(c)</w:t>
      </w:r>
    </w:p>
    <w:p w14:paraId="7CCC5D94"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472EEE20"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Place and date of issue: </w:t>
      </w:r>
    </w:p>
    <w:p w14:paraId="6E722919" w14:textId="77777777" w:rsidR="009F7087" w:rsidRPr="009F7087" w:rsidRDefault="009F7087" w:rsidP="009F7087">
      <w:pPr>
        <w:spacing w:before="120" w:after="120"/>
        <w:ind w:right="270"/>
        <w:jc w:val="both"/>
        <w:rPr>
          <w:rFonts w:ascii="Times New Roman" w:hAnsi="Times New Roman" w:cs="Times New Roman"/>
          <w:sz w:val="24"/>
          <w:szCs w:val="24"/>
        </w:rPr>
      </w:pPr>
      <w:r w:rsidRPr="009F7087">
        <w:rPr>
          <w:rFonts w:ascii="Times New Roman" w:hAnsi="Times New Roman" w:cs="Times New Roman"/>
          <w:sz w:val="24"/>
          <w:szCs w:val="24"/>
        </w:rPr>
        <w:t xml:space="preserve">Seal of Office </w:t>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u w:val="single"/>
        </w:rPr>
        <w:t>Permit issuing authorities</w:t>
      </w:r>
      <w:r w:rsidRPr="009F7087">
        <w:rPr>
          <w:rFonts w:ascii="Times New Roman" w:hAnsi="Times New Roman" w:cs="Times New Roman"/>
          <w:sz w:val="24"/>
          <w:szCs w:val="24"/>
        </w:rPr>
        <w:t xml:space="preserve">: </w:t>
      </w:r>
    </w:p>
    <w:p w14:paraId="2C9F9E5E"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Signature: </w:t>
      </w:r>
    </w:p>
    <w:p w14:paraId="028B406A"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Name, surname:</w:t>
      </w:r>
    </w:p>
    <w:p w14:paraId="3332C1D4"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Post: </w:t>
      </w:r>
    </w:p>
    <w:p w14:paraId="3D42B903"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rPr>
      </w:pPr>
      <w:r w:rsidRPr="009F7087">
        <w:rPr>
          <w:rFonts w:ascii="Times New Roman" w:hAnsi="Times New Roman" w:cs="Times New Roman"/>
          <w:b/>
          <w:bCs/>
          <w:sz w:val="24"/>
          <w:szCs w:val="24"/>
        </w:rPr>
        <w:br w:type="page"/>
      </w:r>
      <w:r w:rsidRPr="009F7087">
        <w:rPr>
          <w:rStyle w:val="FootnoteReference"/>
          <w:rFonts w:ascii="Times New Roman" w:hAnsi="Times New Roman" w:cs="Times New Roman"/>
          <w:b/>
          <w:bCs/>
          <w:sz w:val="24"/>
          <w:szCs w:val="24"/>
        </w:rPr>
        <w:lastRenderedPageBreak/>
        <w:footnoteReference w:customMarkFollows="1" w:id="36"/>
        <w:t>√</w:t>
      </w:r>
      <w:r w:rsidRPr="009F7087">
        <w:rPr>
          <w:rFonts w:ascii="Times New Roman" w:hAnsi="Times New Roman" w:cs="Times New Roman"/>
          <w:b/>
          <w:bCs/>
          <w:sz w:val="24"/>
          <w:szCs w:val="24"/>
        </w:rPr>
        <w:t>Schedule-(15A.)</w:t>
      </w:r>
    </w:p>
    <w:p w14:paraId="43C06E26"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(Relating to Clause (b) of Sub-rule (1a.) of Rule 11)</w:t>
      </w:r>
    </w:p>
    <w:p w14:paraId="484E7B46"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sz w:val="24"/>
          <w:szCs w:val="24"/>
        </w:rPr>
      </w:pPr>
    </w:p>
    <w:p w14:paraId="05DC139C"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Treatment of wood materials for packaging export or import consignments</w:t>
      </w:r>
    </w:p>
    <w:p w14:paraId="66E8FFB7"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sz w:val="24"/>
          <w:szCs w:val="24"/>
        </w:rPr>
      </w:pPr>
    </w:p>
    <w:p w14:paraId="13A70A97" w14:textId="77777777" w:rsidR="009F7087" w:rsidRPr="009F7087" w:rsidRDefault="009F7087" w:rsidP="00767EFA">
      <w:pPr>
        <w:pStyle w:val="ListParagraph"/>
        <w:numPr>
          <w:ilvl w:val="0"/>
          <w:numId w:val="16"/>
        </w:numPr>
        <w:spacing w:before="120" w:after="120"/>
        <w:ind w:left="630" w:right="270" w:hanging="18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The method of treatment and standards determined and recommended by the organization for the wood with a thickness of 6 mm and less and wooden materials other than plywood, oriented strand board, fireboard, cardboard, wood used to proceed fruits or preserve spirits or cigars, wood permanently placed in any vehicle, </w:t>
      </w:r>
    </w:p>
    <w:p w14:paraId="0A4E070B" w14:textId="77777777" w:rsidR="009F7087" w:rsidRPr="009F7087" w:rsidRDefault="009F7087" w:rsidP="00767EFA">
      <w:pPr>
        <w:pStyle w:val="ListParagraph"/>
        <w:numPr>
          <w:ilvl w:val="0"/>
          <w:numId w:val="16"/>
        </w:numPr>
        <w:spacing w:before="120" w:after="120"/>
        <w:ind w:left="630" w:right="270" w:hanging="180"/>
        <w:contextualSpacing w:val="0"/>
        <w:jc w:val="both"/>
        <w:rPr>
          <w:rFonts w:ascii="Times New Roman" w:hAnsi="Times New Roman" w:cs="Times New Roman"/>
          <w:sz w:val="24"/>
          <w:szCs w:val="24"/>
        </w:rPr>
      </w:pPr>
      <w:r w:rsidRPr="009F7087">
        <w:rPr>
          <w:rFonts w:ascii="Times New Roman" w:hAnsi="Times New Roman" w:cs="Times New Roman"/>
          <w:sz w:val="24"/>
          <w:szCs w:val="24"/>
        </w:rPr>
        <w:t>The treatment method and standards determined by the office or institution designated by the organization to carry out treatment, packaging material and logo application,</w:t>
      </w:r>
    </w:p>
    <w:p w14:paraId="6E70EFB5" w14:textId="77777777" w:rsidR="009F7087" w:rsidRPr="009F7087" w:rsidRDefault="009F7087" w:rsidP="00767EFA">
      <w:pPr>
        <w:pStyle w:val="ListParagraph"/>
        <w:numPr>
          <w:ilvl w:val="0"/>
          <w:numId w:val="16"/>
        </w:numPr>
        <w:spacing w:before="120" w:after="120"/>
        <w:ind w:left="630" w:right="270" w:hanging="180"/>
        <w:contextualSpacing w:val="0"/>
        <w:jc w:val="both"/>
        <w:rPr>
          <w:rFonts w:ascii="Times New Roman" w:hAnsi="Times New Roman" w:cs="Times New Roman"/>
          <w:sz w:val="24"/>
          <w:szCs w:val="24"/>
        </w:rPr>
      </w:pPr>
      <w:r w:rsidRPr="009F7087">
        <w:rPr>
          <w:rFonts w:ascii="Times New Roman" w:hAnsi="Times New Roman" w:cs="Times New Roman"/>
          <w:sz w:val="24"/>
          <w:szCs w:val="24"/>
        </w:rPr>
        <w:t>For thermal treatment, the heating room shall be air-tight, hot air shall be thrown, and the floor shall remain warm.</w:t>
      </w:r>
    </w:p>
    <w:p w14:paraId="7DA8F43A" w14:textId="77777777" w:rsidR="009F7087" w:rsidRPr="009F7087" w:rsidRDefault="009F7087" w:rsidP="00767EFA">
      <w:pPr>
        <w:pStyle w:val="ListParagraph"/>
        <w:numPr>
          <w:ilvl w:val="0"/>
          <w:numId w:val="16"/>
        </w:numPr>
        <w:spacing w:before="120" w:after="120"/>
        <w:ind w:left="630" w:right="270" w:hanging="18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Air flow throughout the room to be treated by the thermal method shall be at least 0.5 miles per second and all wood surfaces shall reach the recommended temperature, </w:t>
      </w:r>
    </w:p>
    <w:p w14:paraId="55AE507A" w14:textId="77777777" w:rsidR="009F7087" w:rsidRPr="009F7087" w:rsidRDefault="009F7087" w:rsidP="00767EFA">
      <w:pPr>
        <w:pStyle w:val="ListParagraph"/>
        <w:numPr>
          <w:ilvl w:val="0"/>
          <w:numId w:val="16"/>
        </w:numPr>
        <w:spacing w:before="120" w:after="120"/>
        <w:ind w:left="630" w:right="270" w:hanging="180"/>
        <w:contextualSpacing w:val="0"/>
        <w:jc w:val="both"/>
        <w:rPr>
          <w:rFonts w:ascii="Times New Roman" w:hAnsi="Times New Roman" w:cs="Times New Roman"/>
          <w:sz w:val="24"/>
          <w:szCs w:val="24"/>
        </w:rPr>
      </w:pPr>
      <w:r w:rsidRPr="009F7087">
        <w:rPr>
          <w:rFonts w:ascii="Times New Roman" w:hAnsi="Times New Roman" w:cs="Times New Roman"/>
          <w:sz w:val="24"/>
          <w:szCs w:val="24"/>
        </w:rPr>
        <w:t>Equipment to know air flow, temperature and time shall be installed and records shall be kept by an authorized person for a certain period of treatment.</w:t>
      </w:r>
    </w:p>
    <w:p w14:paraId="1B523875" w14:textId="77777777" w:rsidR="009F7087" w:rsidRPr="009F7087" w:rsidRDefault="009F7087" w:rsidP="00767EFA">
      <w:pPr>
        <w:pStyle w:val="ListParagraph"/>
        <w:numPr>
          <w:ilvl w:val="0"/>
          <w:numId w:val="16"/>
        </w:numPr>
        <w:spacing w:before="120" w:after="120"/>
        <w:ind w:left="630" w:right="270" w:hanging="180"/>
        <w:contextualSpacing w:val="0"/>
        <w:jc w:val="both"/>
        <w:rPr>
          <w:rFonts w:ascii="Times New Roman" w:hAnsi="Times New Roman" w:cs="Times New Roman"/>
          <w:sz w:val="24"/>
          <w:szCs w:val="24"/>
        </w:rPr>
      </w:pPr>
      <w:r w:rsidRPr="009F7087">
        <w:rPr>
          <w:rFonts w:ascii="Times New Roman" w:hAnsi="Times New Roman" w:cs="Times New Roman"/>
          <w:sz w:val="24"/>
          <w:szCs w:val="24"/>
        </w:rPr>
        <w:t>Wood less than 20 c.m. thick and debarked can be treated with methyl bromide gas,</w:t>
      </w:r>
    </w:p>
    <w:p w14:paraId="3C4C95B4" w14:textId="77777777" w:rsidR="009F7087" w:rsidRPr="009F7087" w:rsidRDefault="009F7087" w:rsidP="00767EFA">
      <w:pPr>
        <w:pStyle w:val="ListParagraph"/>
        <w:numPr>
          <w:ilvl w:val="0"/>
          <w:numId w:val="16"/>
        </w:numPr>
        <w:spacing w:before="120" w:after="120"/>
        <w:ind w:left="630" w:right="270" w:hanging="180"/>
        <w:contextualSpacing w:val="0"/>
        <w:jc w:val="both"/>
        <w:rPr>
          <w:rFonts w:ascii="Times New Roman" w:hAnsi="Times New Roman" w:cs="Times New Roman"/>
          <w:sz w:val="24"/>
          <w:szCs w:val="24"/>
        </w:rPr>
      </w:pPr>
      <w:r w:rsidRPr="009F7087">
        <w:rPr>
          <w:rFonts w:ascii="Times New Roman" w:hAnsi="Times New Roman" w:cs="Times New Roman"/>
          <w:sz w:val="24"/>
          <w:szCs w:val="24"/>
        </w:rPr>
        <w:t>To be done in accordance with the standards and methods set by the country to be imported,</w:t>
      </w:r>
    </w:p>
    <w:p w14:paraId="6117F2E1" w14:textId="77777777" w:rsidR="009F7087" w:rsidRPr="009F7087" w:rsidRDefault="009F7087" w:rsidP="00767EFA">
      <w:pPr>
        <w:pStyle w:val="ListParagraph"/>
        <w:numPr>
          <w:ilvl w:val="0"/>
          <w:numId w:val="16"/>
        </w:numPr>
        <w:spacing w:before="120" w:after="120"/>
        <w:ind w:left="450" w:right="270" w:hanging="90"/>
        <w:contextualSpacing w:val="0"/>
        <w:jc w:val="both"/>
        <w:rPr>
          <w:rFonts w:ascii="Times New Roman" w:hAnsi="Times New Roman" w:cs="Times New Roman"/>
          <w:sz w:val="24"/>
          <w:szCs w:val="24"/>
        </w:rPr>
      </w:pPr>
      <w:r w:rsidRPr="009F7087">
        <w:rPr>
          <w:rFonts w:ascii="Times New Roman" w:hAnsi="Times New Roman" w:cs="Times New Roman"/>
          <w:sz w:val="24"/>
          <w:szCs w:val="24"/>
        </w:rPr>
        <w:t>During the treatment in accordance with paragraph 1, the bark of the tree shall be removed before the treatment to effectively manage the quarantine pests including weeds, fungus, insects, nematodes and mice.</w:t>
      </w:r>
    </w:p>
    <w:p w14:paraId="6ECD8F6E" w14:textId="77777777" w:rsidR="009F7087" w:rsidRPr="009F7087" w:rsidRDefault="009F7087" w:rsidP="00767EFA">
      <w:pPr>
        <w:pStyle w:val="ListParagraph"/>
        <w:numPr>
          <w:ilvl w:val="0"/>
          <w:numId w:val="16"/>
        </w:numPr>
        <w:spacing w:before="120" w:after="120"/>
        <w:ind w:left="450" w:right="270" w:hanging="90"/>
        <w:contextualSpacing w:val="0"/>
        <w:jc w:val="both"/>
        <w:rPr>
          <w:rFonts w:ascii="Times New Roman" w:hAnsi="Times New Roman" w:cs="Times New Roman"/>
          <w:sz w:val="24"/>
          <w:szCs w:val="24"/>
        </w:rPr>
      </w:pPr>
      <w:r w:rsidRPr="009F7087">
        <w:rPr>
          <w:rFonts w:ascii="Times New Roman" w:hAnsi="Times New Roman" w:cs="Times New Roman"/>
          <w:sz w:val="24"/>
          <w:szCs w:val="24"/>
        </w:rPr>
        <w:t>In the case of packaging wood, where the width of the bark is more than 3 cm, its area shall be less than 50 square cm,</w:t>
      </w:r>
    </w:p>
    <w:p w14:paraId="5F046C2A" w14:textId="77777777" w:rsidR="009F7087" w:rsidRPr="009F7087" w:rsidRDefault="009F7087" w:rsidP="00767EFA">
      <w:pPr>
        <w:pStyle w:val="ListParagraph"/>
        <w:numPr>
          <w:ilvl w:val="0"/>
          <w:numId w:val="16"/>
        </w:numPr>
        <w:spacing w:before="120" w:after="120"/>
        <w:ind w:left="450" w:right="270" w:hanging="90"/>
        <w:contextualSpacing w:val="0"/>
        <w:jc w:val="both"/>
        <w:rPr>
          <w:rFonts w:ascii="Times New Roman" w:hAnsi="Times New Roman" w:cs="Times New Roman"/>
          <w:sz w:val="24"/>
          <w:szCs w:val="24"/>
        </w:rPr>
      </w:pPr>
      <w:r w:rsidRPr="009F7087">
        <w:rPr>
          <w:rFonts w:ascii="Times New Roman" w:hAnsi="Times New Roman" w:cs="Times New Roman"/>
          <w:sz w:val="24"/>
          <w:szCs w:val="24"/>
        </w:rPr>
        <w:t>Wood packaging material shall be kept in a chimney at a temperature of 56°C for at least 30 minutes continuously or at a temperature of 60°C for 1 minute when treated by thermal methods including electricity.</w:t>
      </w:r>
    </w:p>
    <w:p w14:paraId="47B6752D" w14:textId="77777777" w:rsidR="009F7087" w:rsidRPr="009F7087" w:rsidRDefault="009F7087" w:rsidP="009F7087">
      <w:pPr>
        <w:spacing w:before="120" w:after="120"/>
        <w:ind w:right="270"/>
        <w:rPr>
          <w:rFonts w:ascii="Times New Roman" w:hAnsi="Times New Roman" w:cs="Times New Roman"/>
          <w:sz w:val="24"/>
          <w:szCs w:val="24"/>
          <w:highlight w:val="yellow"/>
        </w:rPr>
      </w:pPr>
    </w:p>
    <w:p w14:paraId="3DBA2B18" w14:textId="77777777" w:rsidR="009F7087" w:rsidRPr="009F7087" w:rsidRDefault="009F7087" w:rsidP="009F7087">
      <w:pPr>
        <w:spacing w:before="120" w:after="120"/>
        <w:ind w:right="270"/>
        <w:rPr>
          <w:rFonts w:ascii="Times New Roman" w:hAnsi="Times New Roman" w:cs="Times New Roman"/>
          <w:sz w:val="24"/>
          <w:szCs w:val="24"/>
          <w:highlight w:val="yellow"/>
        </w:rPr>
      </w:pPr>
    </w:p>
    <w:p w14:paraId="2A141934" w14:textId="77777777" w:rsidR="009F7087" w:rsidRPr="009F7087" w:rsidRDefault="009F7087" w:rsidP="009F7087">
      <w:pPr>
        <w:spacing w:before="120" w:after="120"/>
        <w:ind w:right="270"/>
        <w:rPr>
          <w:rFonts w:ascii="Times New Roman" w:hAnsi="Times New Roman" w:cs="Times New Roman"/>
          <w:sz w:val="24"/>
          <w:szCs w:val="24"/>
          <w:highlight w:val="yellow"/>
        </w:rPr>
      </w:pPr>
    </w:p>
    <w:p w14:paraId="60179F6E" w14:textId="77777777" w:rsidR="009F7087" w:rsidRPr="009F7087" w:rsidRDefault="009F7087" w:rsidP="009F7087">
      <w:pPr>
        <w:spacing w:before="120" w:after="120"/>
        <w:ind w:right="270"/>
        <w:rPr>
          <w:rFonts w:ascii="Times New Roman" w:hAnsi="Times New Roman" w:cs="Times New Roman"/>
          <w:sz w:val="24"/>
          <w:szCs w:val="24"/>
          <w:highlight w:val="yellow"/>
        </w:rPr>
      </w:pPr>
    </w:p>
    <w:p w14:paraId="054C1A01" w14:textId="77777777" w:rsidR="009F7087" w:rsidRPr="009F7087" w:rsidRDefault="009F7087" w:rsidP="009F7087">
      <w:pPr>
        <w:spacing w:before="120" w:after="120"/>
        <w:ind w:right="270"/>
        <w:rPr>
          <w:rFonts w:ascii="Times New Roman" w:hAnsi="Times New Roman" w:cs="Times New Roman"/>
          <w:sz w:val="24"/>
          <w:szCs w:val="24"/>
          <w:highlight w:val="yellow"/>
        </w:rPr>
      </w:pPr>
    </w:p>
    <w:p w14:paraId="538E4013" w14:textId="77777777" w:rsidR="009F7087" w:rsidRPr="009F7087" w:rsidRDefault="009F7087" w:rsidP="009F7087">
      <w:pPr>
        <w:spacing w:before="120" w:after="120"/>
        <w:ind w:right="270"/>
        <w:jc w:val="center"/>
        <w:rPr>
          <w:rStyle w:val="FootnoteReference"/>
          <w:rFonts w:ascii="Times New Roman" w:hAnsi="Times New Roman" w:cs="Times New Roman"/>
          <w:b/>
          <w:bCs/>
          <w:sz w:val="24"/>
          <w:szCs w:val="24"/>
        </w:rPr>
      </w:pPr>
      <w:r w:rsidRPr="009F7087">
        <w:rPr>
          <w:rStyle w:val="FootnoteReference"/>
          <w:rFonts w:ascii="Times New Roman" w:hAnsi="Times New Roman" w:cs="Times New Roman"/>
          <w:b/>
          <w:bCs/>
          <w:sz w:val="24"/>
          <w:szCs w:val="24"/>
        </w:rPr>
        <w:footnoteReference w:customMarkFollows="1" w:id="37"/>
        <w:t>√Schedule-15(B.)</w:t>
      </w:r>
    </w:p>
    <w:p w14:paraId="133CFD16" w14:textId="77777777" w:rsidR="009F7087" w:rsidRPr="009F7087" w:rsidRDefault="009F7087" w:rsidP="009F7087">
      <w:pPr>
        <w:spacing w:before="120" w:after="120"/>
        <w:ind w:right="270"/>
        <w:jc w:val="center"/>
        <w:rPr>
          <w:rFonts w:ascii="Times New Roman" w:hAnsi="Times New Roman" w:cs="Times New Roman"/>
          <w:sz w:val="24"/>
          <w:szCs w:val="24"/>
        </w:rPr>
      </w:pPr>
      <w:r w:rsidRPr="009F7087">
        <w:rPr>
          <w:rStyle w:val="FootnoteReference"/>
          <w:rFonts w:ascii="Times New Roman" w:hAnsi="Times New Roman" w:cs="Times New Roman"/>
          <w:sz w:val="24"/>
          <w:szCs w:val="24"/>
        </w:rPr>
        <w:t>(Relating to clause (b) of Sub-rule (1a) of Rule 11)</w:t>
      </w:r>
    </w:p>
    <w:p w14:paraId="25C5E2DA" w14:textId="77777777" w:rsidR="009F7087" w:rsidRPr="009F7087" w:rsidRDefault="009F7087" w:rsidP="009F7087">
      <w:pPr>
        <w:spacing w:before="120" w:after="120"/>
        <w:ind w:right="270"/>
        <w:jc w:val="center"/>
        <w:rPr>
          <w:rStyle w:val="FootnoteReference"/>
          <w:rFonts w:ascii="Times New Roman" w:hAnsi="Times New Roman" w:cs="Times New Roman"/>
          <w:b/>
          <w:bCs/>
          <w:sz w:val="24"/>
          <w:szCs w:val="24"/>
          <w:u w:val="single"/>
        </w:rPr>
      </w:pPr>
      <w:r w:rsidRPr="009F7087">
        <w:rPr>
          <w:rStyle w:val="FootnoteReference"/>
          <w:rFonts w:ascii="Times New Roman" w:hAnsi="Times New Roman" w:cs="Times New Roman"/>
          <w:b/>
          <w:bCs/>
          <w:sz w:val="24"/>
          <w:szCs w:val="24"/>
          <w:u w:val="single"/>
        </w:rPr>
        <w:t>A logo affixed to the wooden material of the consignment packaging</w:t>
      </w:r>
    </w:p>
    <w:p w14:paraId="339C7EF7" w14:textId="77777777" w:rsidR="009F7087" w:rsidRPr="009F7087" w:rsidRDefault="009F7087" w:rsidP="009F7087">
      <w:pPr>
        <w:spacing w:before="120" w:after="120"/>
        <w:ind w:right="270"/>
        <w:jc w:val="both"/>
        <w:rPr>
          <w:rStyle w:val="FootnoteReference"/>
          <w:rFonts w:ascii="Times New Roman" w:hAnsi="Times New Roman" w:cs="Times New Roman"/>
          <w:sz w:val="24"/>
          <w:szCs w:val="24"/>
        </w:rPr>
      </w:pPr>
    </w:p>
    <w:p w14:paraId="15BFA54C" w14:textId="77777777" w:rsidR="009F7087" w:rsidRPr="009F7087" w:rsidRDefault="009F7087" w:rsidP="009F7087">
      <w:pPr>
        <w:spacing w:before="120" w:after="120"/>
        <w:ind w:right="270"/>
        <w:jc w:val="both"/>
        <w:rPr>
          <w:rStyle w:val="FootnoteReference"/>
          <w:rFonts w:ascii="Times New Roman" w:hAnsi="Times New Roman" w:cs="Times New Roman"/>
          <w:sz w:val="24"/>
          <w:szCs w:val="24"/>
        </w:rPr>
      </w:pPr>
      <w:r w:rsidRPr="009F7087">
        <w:rPr>
          <w:rStyle w:val="FootnoteReference"/>
          <w:rFonts w:ascii="Times New Roman" w:hAnsi="Times New Roman" w:cs="Times New Roman"/>
          <w:sz w:val="24"/>
          <w:szCs w:val="24"/>
        </w:rPr>
        <w:lastRenderedPageBreak/>
        <w:t xml:space="preserve">1. </w:t>
      </w:r>
      <w:r w:rsidRPr="009F7087">
        <w:rPr>
          <w:rStyle w:val="FootnoteReference"/>
          <w:rFonts w:ascii="Times New Roman" w:hAnsi="Times New Roman" w:cs="Times New Roman"/>
          <w:sz w:val="24"/>
          <w:szCs w:val="24"/>
        </w:rPr>
        <w:tab/>
        <w:t>The logo applied to the treated wood material for the packaging of plants or plant products shall contain the following content:-</w:t>
      </w:r>
    </w:p>
    <w:p w14:paraId="743506BC" w14:textId="77777777" w:rsidR="009F7087" w:rsidRPr="009F7087" w:rsidRDefault="009F7087" w:rsidP="009F7087">
      <w:pPr>
        <w:spacing w:before="120" w:after="120"/>
        <w:ind w:right="270"/>
        <w:jc w:val="both"/>
        <w:rPr>
          <w:rStyle w:val="FootnoteReference"/>
          <w:rFonts w:ascii="Times New Roman" w:hAnsi="Times New Roman" w:cs="Times New Roman"/>
          <w:sz w:val="24"/>
          <w:szCs w:val="24"/>
        </w:rPr>
      </w:pPr>
      <w:r w:rsidRPr="009F7087">
        <w:rPr>
          <w:rStyle w:val="FootnoteReference"/>
          <w:rFonts w:ascii="Times New Roman" w:hAnsi="Times New Roman" w:cs="Times New Roman"/>
          <w:sz w:val="24"/>
          <w:szCs w:val="24"/>
        </w:rPr>
        <w:t xml:space="preserve">(a) </w:t>
      </w:r>
      <w:r w:rsidRPr="009F7087">
        <w:rPr>
          <w:rFonts w:ascii="Times New Roman" w:hAnsi="Times New Roman" w:cs="Times New Roman"/>
          <w:sz w:val="24"/>
          <w:szCs w:val="24"/>
        </w:rPr>
        <w:tab/>
      </w:r>
      <w:r w:rsidRPr="009F7087">
        <w:rPr>
          <w:rStyle w:val="FootnoteReference"/>
          <w:rFonts w:ascii="Times New Roman" w:hAnsi="Times New Roman" w:cs="Times New Roman"/>
          <w:sz w:val="24"/>
          <w:szCs w:val="24"/>
        </w:rPr>
        <w:t>Two letter</w:t>
      </w:r>
      <w:r w:rsidRPr="009F7087">
        <w:rPr>
          <w:rFonts w:ascii="Times New Roman" w:hAnsi="Times New Roman" w:cs="Times New Roman"/>
          <w:sz w:val="24"/>
          <w:szCs w:val="24"/>
        </w:rPr>
        <w:t xml:space="preserve"> Indication</w:t>
      </w:r>
      <w:r w:rsidRPr="009F7087">
        <w:rPr>
          <w:rStyle w:val="FootnoteReference"/>
          <w:rFonts w:ascii="Times New Roman" w:hAnsi="Times New Roman" w:cs="Times New Roman"/>
          <w:sz w:val="24"/>
          <w:szCs w:val="24"/>
        </w:rPr>
        <w:t xml:space="preserve"> code of the concerned country like in case of Nepal (NP)</w:t>
      </w:r>
    </w:p>
    <w:p w14:paraId="315047FE" w14:textId="77777777" w:rsidR="009F7087" w:rsidRPr="009F7087" w:rsidRDefault="009F7087" w:rsidP="009F7087">
      <w:pPr>
        <w:spacing w:before="120" w:after="120"/>
        <w:ind w:right="270"/>
        <w:jc w:val="both"/>
        <w:rPr>
          <w:rStyle w:val="FootnoteReference"/>
          <w:rFonts w:ascii="Times New Roman" w:hAnsi="Times New Roman" w:cs="Times New Roman"/>
          <w:sz w:val="24"/>
          <w:szCs w:val="24"/>
        </w:rPr>
      </w:pPr>
      <w:r w:rsidRPr="009F7087">
        <w:rPr>
          <w:rStyle w:val="FootnoteReference"/>
          <w:rFonts w:ascii="Times New Roman" w:hAnsi="Times New Roman" w:cs="Times New Roman"/>
          <w:sz w:val="24"/>
          <w:szCs w:val="24"/>
        </w:rPr>
        <w:t xml:space="preserve">(b) </w:t>
      </w:r>
      <w:r w:rsidRPr="009F7087">
        <w:rPr>
          <w:rFonts w:ascii="Times New Roman" w:hAnsi="Times New Roman" w:cs="Times New Roman"/>
          <w:sz w:val="24"/>
          <w:szCs w:val="24"/>
        </w:rPr>
        <w:tab/>
        <w:t>T</w:t>
      </w:r>
      <w:r w:rsidRPr="009F7087">
        <w:rPr>
          <w:rStyle w:val="FootnoteReference"/>
          <w:rFonts w:ascii="Times New Roman" w:hAnsi="Times New Roman" w:cs="Times New Roman"/>
          <w:sz w:val="24"/>
          <w:szCs w:val="24"/>
        </w:rPr>
        <w:t xml:space="preserve">hree letter or digit code (OOO) determined by the producer or treating office or institution of </w:t>
      </w:r>
      <w:r w:rsidRPr="009F7087">
        <w:rPr>
          <w:rFonts w:ascii="Times New Roman" w:hAnsi="Times New Roman" w:cs="Times New Roman"/>
          <w:sz w:val="24"/>
          <w:szCs w:val="24"/>
        </w:rPr>
        <w:t>organizations</w:t>
      </w:r>
      <w:r w:rsidRPr="009F7087">
        <w:rPr>
          <w:rStyle w:val="FootnoteReference"/>
          <w:rFonts w:ascii="Times New Roman" w:hAnsi="Times New Roman" w:cs="Times New Roman"/>
          <w:sz w:val="24"/>
          <w:szCs w:val="24"/>
        </w:rPr>
        <w:t>;</w:t>
      </w:r>
    </w:p>
    <w:p w14:paraId="6FE6B21D" w14:textId="77777777" w:rsidR="009F7087" w:rsidRPr="009F7087" w:rsidRDefault="009F7087" w:rsidP="009F7087">
      <w:pPr>
        <w:spacing w:before="120" w:after="120"/>
        <w:ind w:right="270"/>
        <w:jc w:val="both"/>
        <w:rPr>
          <w:rStyle w:val="FootnoteReference"/>
          <w:rFonts w:ascii="Times New Roman" w:hAnsi="Times New Roman" w:cs="Times New Roman"/>
          <w:sz w:val="24"/>
          <w:szCs w:val="24"/>
        </w:rPr>
      </w:pPr>
      <w:r w:rsidRPr="009F7087">
        <w:rPr>
          <w:rStyle w:val="FootnoteReference"/>
          <w:rFonts w:ascii="Times New Roman" w:hAnsi="Times New Roman" w:cs="Times New Roman"/>
          <w:sz w:val="24"/>
          <w:szCs w:val="24"/>
        </w:rPr>
        <w:t xml:space="preserve">(c) </w:t>
      </w:r>
      <w:r w:rsidRPr="009F7087">
        <w:rPr>
          <w:rFonts w:ascii="Times New Roman" w:hAnsi="Times New Roman" w:cs="Times New Roman"/>
          <w:sz w:val="24"/>
          <w:szCs w:val="24"/>
        </w:rPr>
        <w:tab/>
      </w:r>
      <w:r w:rsidRPr="009F7087">
        <w:rPr>
          <w:rStyle w:val="FootnoteReference"/>
          <w:rFonts w:ascii="Times New Roman" w:hAnsi="Times New Roman" w:cs="Times New Roman"/>
          <w:sz w:val="24"/>
          <w:szCs w:val="24"/>
        </w:rPr>
        <w:t>Abbreviation of treatment method</w:t>
      </w:r>
      <w:r w:rsidRPr="009F7087">
        <w:rPr>
          <w:rFonts w:ascii="Times New Roman" w:hAnsi="Times New Roman" w:cs="Times New Roman"/>
          <w:sz w:val="24"/>
          <w:szCs w:val="24"/>
        </w:rPr>
        <w:t xml:space="preserve"> Like</w:t>
      </w:r>
      <w:r w:rsidRPr="009F7087">
        <w:rPr>
          <w:rStyle w:val="FootnoteReference"/>
          <w:rFonts w:ascii="Times New Roman" w:hAnsi="Times New Roman" w:cs="Times New Roman"/>
          <w:sz w:val="24"/>
          <w:szCs w:val="24"/>
        </w:rPr>
        <w:t xml:space="preserve"> HT (Heat treatment), MB (Methyl bromide), SF (Sulphonyl fluoride), DH (Dielectric heating), (RT) Radiation technology</w:t>
      </w:r>
      <w:r w:rsidRPr="009F7087">
        <w:rPr>
          <w:rFonts w:ascii="Times New Roman" w:hAnsi="Times New Roman" w:cs="Times New Roman"/>
          <w:sz w:val="24"/>
          <w:szCs w:val="24"/>
        </w:rPr>
        <w:t>.</w:t>
      </w:r>
    </w:p>
    <w:p w14:paraId="004BF062" w14:textId="77777777" w:rsidR="009F7087" w:rsidRPr="009F7087" w:rsidRDefault="009F7087" w:rsidP="009F7087">
      <w:pPr>
        <w:tabs>
          <w:tab w:val="left" w:pos="630"/>
        </w:tabs>
        <w:spacing w:before="120" w:after="120"/>
        <w:ind w:right="270"/>
        <w:jc w:val="both"/>
        <w:rPr>
          <w:rStyle w:val="FootnoteReference"/>
          <w:rFonts w:ascii="Times New Roman" w:hAnsi="Times New Roman" w:cs="Times New Roman"/>
          <w:sz w:val="24"/>
          <w:szCs w:val="24"/>
        </w:rPr>
      </w:pPr>
      <w:r w:rsidRPr="009F7087">
        <w:rPr>
          <w:rStyle w:val="FootnoteReference"/>
          <w:rFonts w:ascii="Times New Roman" w:hAnsi="Times New Roman" w:cs="Times New Roman"/>
          <w:sz w:val="24"/>
          <w:szCs w:val="24"/>
        </w:rPr>
        <w:t xml:space="preserve">2. </w:t>
      </w:r>
      <w:r w:rsidRPr="009F7087">
        <w:rPr>
          <w:rStyle w:val="FootnoteReference"/>
          <w:rFonts w:ascii="Times New Roman" w:hAnsi="Times New Roman" w:cs="Times New Roman"/>
          <w:sz w:val="24"/>
          <w:szCs w:val="24"/>
        </w:rPr>
        <w:tab/>
        <w:t>The letters placed in the logo sh</w:t>
      </w:r>
      <w:r w:rsidRPr="009F7087">
        <w:rPr>
          <w:rFonts w:ascii="Times New Roman" w:hAnsi="Times New Roman" w:cs="Times New Roman"/>
          <w:sz w:val="24"/>
          <w:szCs w:val="24"/>
        </w:rPr>
        <w:t>all</w:t>
      </w:r>
      <w:r w:rsidRPr="009F7087">
        <w:rPr>
          <w:rStyle w:val="FootnoteReference"/>
          <w:rFonts w:ascii="Times New Roman" w:hAnsi="Times New Roman" w:cs="Times New Roman"/>
          <w:sz w:val="24"/>
          <w:szCs w:val="24"/>
        </w:rPr>
        <w:t xml:space="preserve"> be visible on at least two opposite sides so that everyone can read them, remain for a long time or </w:t>
      </w:r>
      <w:r w:rsidRPr="009F7087">
        <w:rPr>
          <w:rFonts w:ascii="Times New Roman" w:hAnsi="Times New Roman" w:cs="Times New Roman"/>
          <w:sz w:val="24"/>
          <w:szCs w:val="24"/>
        </w:rPr>
        <w:t>inerasable.</w:t>
      </w:r>
    </w:p>
    <w:p w14:paraId="7C519E2A" w14:textId="77777777" w:rsidR="009F7087" w:rsidRPr="009F7087" w:rsidRDefault="009F7087" w:rsidP="009F7087">
      <w:pPr>
        <w:tabs>
          <w:tab w:val="left" w:pos="630"/>
        </w:tabs>
        <w:spacing w:before="120" w:after="120"/>
        <w:ind w:right="270"/>
        <w:jc w:val="both"/>
        <w:rPr>
          <w:rStyle w:val="FootnoteReference"/>
          <w:rFonts w:ascii="Times New Roman" w:hAnsi="Times New Roman" w:cs="Times New Roman"/>
          <w:sz w:val="24"/>
          <w:szCs w:val="24"/>
        </w:rPr>
      </w:pPr>
      <w:r w:rsidRPr="009F7087">
        <w:rPr>
          <w:rStyle w:val="FootnoteReference"/>
          <w:rFonts w:ascii="Times New Roman" w:hAnsi="Times New Roman" w:cs="Times New Roman"/>
          <w:sz w:val="24"/>
          <w:szCs w:val="24"/>
        </w:rPr>
        <w:t xml:space="preserve">3. </w:t>
      </w:r>
      <w:r w:rsidRPr="009F7087">
        <w:rPr>
          <w:rFonts w:ascii="Times New Roman" w:hAnsi="Times New Roman" w:cs="Times New Roman"/>
          <w:sz w:val="24"/>
          <w:szCs w:val="24"/>
        </w:rPr>
        <w:tab/>
      </w:r>
      <w:r w:rsidRPr="009F7087">
        <w:rPr>
          <w:rStyle w:val="FootnoteReference"/>
          <w:rFonts w:ascii="Times New Roman" w:hAnsi="Times New Roman" w:cs="Times New Roman"/>
          <w:sz w:val="24"/>
          <w:szCs w:val="24"/>
        </w:rPr>
        <w:t xml:space="preserve">The logo </w:t>
      </w:r>
      <w:r w:rsidRPr="009F7087">
        <w:rPr>
          <w:rFonts w:ascii="Times New Roman" w:hAnsi="Times New Roman" w:cs="Times New Roman"/>
          <w:sz w:val="24"/>
          <w:szCs w:val="24"/>
        </w:rPr>
        <w:t>shall</w:t>
      </w:r>
      <w:r w:rsidRPr="009F7087">
        <w:rPr>
          <w:rStyle w:val="FootnoteReference"/>
          <w:rFonts w:ascii="Times New Roman" w:hAnsi="Times New Roman" w:cs="Times New Roman"/>
          <w:sz w:val="24"/>
          <w:szCs w:val="24"/>
        </w:rPr>
        <w:t xml:space="preserve"> n</w:t>
      </w:r>
      <w:r w:rsidRPr="009F7087">
        <w:rPr>
          <w:rFonts w:ascii="Times New Roman" w:hAnsi="Times New Roman" w:cs="Times New Roman"/>
          <w:sz w:val="24"/>
          <w:szCs w:val="24"/>
        </w:rPr>
        <w:t xml:space="preserve">ot </w:t>
      </w:r>
      <w:r w:rsidRPr="009F7087">
        <w:rPr>
          <w:rStyle w:val="FootnoteReference"/>
          <w:rFonts w:ascii="Times New Roman" w:hAnsi="Times New Roman" w:cs="Times New Roman"/>
          <w:sz w:val="24"/>
          <w:szCs w:val="24"/>
        </w:rPr>
        <w:t xml:space="preserve">be in a handwritten </w:t>
      </w:r>
      <w:r w:rsidRPr="009F7087">
        <w:rPr>
          <w:rFonts w:ascii="Times New Roman" w:hAnsi="Times New Roman" w:cs="Times New Roman"/>
          <w:sz w:val="24"/>
          <w:szCs w:val="24"/>
        </w:rPr>
        <w:t>but</w:t>
      </w:r>
      <w:r w:rsidRPr="009F7087">
        <w:rPr>
          <w:rStyle w:val="FootnoteReference"/>
          <w:rFonts w:ascii="Times New Roman" w:hAnsi="Times New Roman" w:cs="Times New Roman"/>
          <w:sz w:val="24"/>
          <w:szCs w:val="24"/>
        </w:rPr>
        <w:t xml:space="preserve"> stamp or postmark.</w:t>
      </w:r>
    </w:p>
    <w:p w14:paraId="622DA4CC" w14:textId="77777777" w:rsidR="009F7087" w:rsidRPr="009F7087" w:rsidRDefault="009F7087" w:rsidP="009F7087">
      <w:pPr>
        <w:tabs>
          <w:tab w:val="left" w:pos="630"/>
        </w:tabs>
        <w:spacing w:before="120" w:after="120"/>
        <w:ind w:right="270"/>
        <w:jc w:val="both"/>
        <w:rPr>
          <w:rStyle w:val="FootnoteReference"/>
          <w:rFonts w:ascii="Times New Roman" w:hAnsi="Times New Roman" w:cs="Times New Roman"/>
          <w:sz w:val="24"/>
          <w:szCs w:val="24"/>
        </w:rPr>
      </w:pPr>
      <w:r w:rsidRPr="009F7087">
        <w:rPr>
          <w:rStyle w:val="FootnoteReference"/>
          <w:rFonts w:ascii="Times New Roman" w:hAnsi="Times New Roman" w:cs="Times New Roman"/>
          <w:sz w:val="24"/>
          <w:szCs w:val="24"/>
        </w:rPr>
        <w:t xml:space="preserve">4. </w:t>
      </w:r>
      <w:r w:rsidRPr="009F7087">
        <w:rPr>
          <w:rFonts w:ascii="Times New Roman" w:hAnsi="Times New Roman" w:cs="Times New Roman"/>
          <w:sz w:val="24"/>
          <w:szCs w:val="24"/>
        </w:rPr>
        <w:tab/>
      </w:r>
      <w:r w:rsidRPr="009F7087">
        <w:rPr>
          <w:rStyle w:val="FootnoteReference"/>
          <w:rFonts w:ascii="Times New Roman" w:hAnsi="Times New Roman" w:cs="Times New Roman"/>
          <w:sz w:val="24"/>
          <w:szCs w:val="24"/>
        </w:rPr>
        <w:t>The color written on the logo sh</w:t>
      </w:r>
      <w:r w:rsidRPr="009F7087">
        <w:rPr>
          <w:rFonts w:ascii="Times New Roman" w:hAnsi="Times New Roman" w:cs="Times New Roman"/>
          <w:sz w:val="24"/>
          <w:szCs w:val="24"/>
        </w:rPr>
        <w:t>all</w:t>
      </w:r>
      <w:r w:rsidRPr="009F7087">
        <w:rPr>
          <w:rStyle w:val="FootnoteReference"/>
          <w:rFonts w:ascii="Times New Roman" w:hAnsi="Times New Roman" w:cs="Times New Roman"/>
          <w:sz w:val="24"/>
          <w:szCs w:val="24"/>
        </w:rPr>
        <w:t xml:space="preserve"> be black, dark blue or blue.</w:t>
      </w:r>
    </w:p>
    <w:p w14:paraId="0C1811C9" w14:textId="77777777" w:rsidR="009F7087" w:rsidRPr="009F7087" w:rsidRDefault="009F7087" w:rsidP="009F7087">
      <w:pPr>
        <w:tabs>
          <w:tab w:val="left" w:pos="630"/>
        </w:tabs>
        <w:spacing w:before="120" w:after="120"/>
        <w:ind w:right="270"/>
        <w:jc w:val="both"/>
        <w:rPr>
          <w:rFonts w:ascii="Times New Roman" w:hAnsi="Times New Roman" w:cs="Times New Roman"/>
          <w:sz w:val="24"/>
          <w:szCs w:val="24"/>
        </w:rPr>
      </w:pPr>
      <w:r w:rsidRPr="009F7087">
        <w:rPr>
          <w:rStyle w:val="FootnoteReference"/>
          <w:rFonts w:ascii="Times New Roman" w:hAnsi="Times New Roman" w:cs="Times New Roman"/>
          <w:sz w:val="24"/>
          <w:szCs w:val="24"/>
        </w:rPr>
        <w:t xml:space="preserve">5. </w:t>
      </w:r>
      <w:r w:rsidRPr="009F7087">
        <w:rPr>
          <w:rFonts w:ascii="Times New Roman" w:hAnsi="Times New Roman" w:cs="Times New Roman"/>
          <w:sz w:val="24"/>
          <w:szCs w:val="24"/>
        </w:rPr>
        <w:tab/>
      </w:r>
      <w:r w:rsidRPr="009F7087">
        <w:rPr>
          <w:rStyle w:val="FootnoteReference"/>
          <w:rFonts w:ascii="Times New Roman" w:hAnsi="Times New Roman" w:cs="Times New Roman"/>
          <w:sz w:val="24"/>
          <w:szCs w:val="24"/>
        </w:rPr>
        <w:t>Do not write any other informational subject around the logo.</w:t>
      </w:r>
    </w:p>
    <w:p w14:paraId="126F002C" w14:textId="77777777" w:rsidR="009F7087" w:rsidRPr="009F7087" w:rsidRDefault="009F7087" w:rsidP="009F7087">
      <w:pPr>
        <w:tabs>
          <w:tab w:val="left" w:pos="630"/>
        </w:tabs>
        <w:spacing w:before="120" w:after="120"/>
        <w:ind w:right="270"/>
        <w:jc w:val="both"/>
        <w:rPr>
          <w:rFonts w:ascii="Times New Roman" w:hAnsi="Times New Roman" w:cs="Times New Roman"/>
          <w:sz w:val="24"/>
          <w:szCs w:val="24"/>
        </w:rPr>
      </w:pPr>
      <w:r w:rsidRPr="009F7087">
        <w:rPr>
          <w:rStyle w:val="FootnoteReference"/>
          <w:rFonts w:ascii="Times New Roman" w:hAnsi="Times New Roman" w:cs="Times New Roman"/>
          <w:sz w:val="24"/>
          <w:szCs w:val="24"/>
        </w:rPr>
        <w:t xml:space="preserve">6. </w:t>
      </w:r>
      <w:r w:rsidRPr="009F7087">
        <w:rPr>
          <w:rFonts w:ascii="Times New Roman" w:hAnsi="Times New Roman" w:cs="Times New Roman"/>
          <w:sz w:val="24"/>
          <w:szCs w:val="24"/>
        </w:rPr>
        <w:tab/>
      </w:r>
      <w:r w:rsidRPr="009F7087">
        <w:rPr>
          <w:rStyle w:val="FootnoteReference"/>
          <w:rFonts w:ascii="Times New Roman" w:hAnsi="Times New Roman" w:cs="Times New Roman"/>
          <w:sz w:val="24"/>
          <w:szCs w:val="24"/>
        </w:rPr>
        <w:t>Sample logo</w:t>
      </w:r>
      <w:r w:rsidRPr="009F7087">
        <w:rPr>
          <w:rFonts w:ascii="Times New Roman" w:hAnsi="Times New Roman" w:cs="Times New Roman"/>
          <w:sz w:val="24"/>
          <w:szCs w:val="24"/>
        </w:rPr>
        <w:t xml:space="preserve"> sha</w:t>
      </w:r>
      <w:r w:rsidRPr="009F7087">
        <w:rPr>
          <w:rStyle w:val="FootnoteReference"/>
          <w:rFonts w:ascii="Times New Roman" w:hAnsi="Times New Roman" w:cs="Times New Roman"/>
          <w:sz w:val="24"/>
          <w:szCs w:val="24"/>
        </w:rPr>
        <w:t>ll be as follows:-</w:t>
      </w:r>
    </w:p>
    <w:p w14:paraId="47665BA5" w14:textId="7251225E" w:rsidR="009F7087" w:rsidRPr="009F7087" w:rsidRDefault="009F7087" w:rsidP="009F7087">
      <w:pPr>
        <w:tabs>
          <w:tab w:val="left" w:pos="2209"/>
          <w:tab w:val="center" w:pos="3400"/>
        </w:tabs>
        <w:ind w:right="270"/>
        <w:jc w:val="both"/>
        <w:rPr>
          <w:rFonts w:ascii="Times New Roman" w:hAnsi="Times New Roman" w:cs="Times New Roman"/>
          <w:sz w:val="24"/>
          <w:szCs w:val="24"/>
        </w:rPr>
      </w:pPr>
      <w:r w:rsidRPr="009F7087">
        <w:rPr>
          <w:rFonts w:ascii="Times New Roman" w:hAnsi="Times New Roman" w:cs="Times New Roman"/>
          <w:noProof/>
          <w:sz w:val="24"/>
          <w:szCs w:val="24"/>
          <w:lang w:eastAsia="en-US" w:bidi="ne-NP"/>
        </w:rPr>
        <w:drawing>
          <wp:anchor distT="0" distB="0" distL="114300" distR="114300" simplePos="0" relativeHeight="251669504" behindDoc="1" locked="0" layoutInCell="1" allowOverlap="1" wp14:anchorId="31F0C151" wp14:editId="6204EEFC">
            <wp:simplePos x="0" y="0"/>
            <wp:positionH relativeFrom="column">
              <wp:posOffset>167640</wp:posOffset>
            </wp:positionH>
            <wp:positionV relativeFrom="paragraph">
              <wp:posOffset>111125</wp:posOffset>
            </wp:positionV>
            <wp:extent cx="1257935" cy="1222375"/>
            <wp:effectExtent l="0" t="0" r="0" b="0"/>
            <wp:wrapTight wrapText="bothSides">
              <wp:wrapPolygon edited="0">
                <wp:start x="0" y="0"/>
                <wp:lineTo x="0" y="21207"/>
                <wp:lineTo x="21262" y="21207"/>
                <wp:lineTo x="2126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935" cy="1222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7087">
        <w:rPr>
          <w:rFonts w:ascii="Times New Roman" w:hAnsi="Times New Roman" w:cs="Times New Roman"/>
          <w:sz w:val="24"/>
          <w:szCs w:val="24"/>
        </w:rPr>
        <w:t xml:space="preserve">   </w:t>
      </w:r>
    </w:p>
    <w:p w14:paraId="3CD6A39B" w14:textId="48125605" w:rsidR="009F7087" w:rsidRPr="009F7087" w:rsidRDefault="009F7087" w:rsidP="009F7087">
      <w:pPr>
        <w:ind w:right="270"/>
        <w:rPr>
          <w:rFonts w:ascii="Times New Roman" w:hAnsi="Times New Roman" w:cs="Times New Roman"/>
          <w:sz w:val="24"/>
          <w:szCs w:val="24"/>
        </w:rPr>
      </w:pPr>
      <w:r w:rsidRPr="009F7087">
        <w:rPr>
          <w:rFonts w:ascii="Times New Roman" w:hAnsi="Times New Roman" w:cs="Times New Roman"/>
          <w:noProof/>
          <w:sz w:val="24"/>
          <w:szCs w:val="24"/>
          <w:lang w:eastAsia="en-US" w:bidi="ne-NP"/>
        </w:rPr>
        <mc:AlternateContent>
          <mc:Choice Requires="wps">
            <w:drawing>
              <wp:anchor distT="0" distB="0" distL="114300" distR="114300" simplePos="0" relativeHeight="251640832" behindDoc="0" locked="0" layoutInCell="1" allowOverlap="1" wp14:anchorId="7C350312" wp14:editId="5298B987">
                <wp:simplePos x="0" y="0"/>
                <wp:positionH relativeFrom="column">
                  <wp:posOffset>-161290</wp:posOffset>
                </wp:positionH>
                <wp:positionV relativeFrom="paragraph">
                  <wp:posOffset>112395</wp:posOffset>
                </wp:positionV>
                <wp:extent cx="135255" cy="0"/>
                <wp:effectExtent l="6985" t="60325" r="19685" b="5397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C9ED32" id="_x0000_t32" coordsize="21600,21600" o:spt="32" o:oned="t" path="m,l21600,21600e" filled="f">
                <v:path arrowok="t" fillok="f" o:connecttype="none"/>
                <o:lock v:ext="edit" shapetype="t"/>
              </v:shapetype>
              <v:shape id="Straight Arrow Connector 3" o:spid="_x0000_s1026" type="#_x0000_t32" style="position:absolute;margin-left:-12.7pt;margin-top:8.85pt;width:10.65pt;height:0;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">
                <v:stroke endarrow="block"/>
              </v:shape>
            </w:pict>
          </mc:Fallback>
        </mc:AlternateContent>
      </w:r>
      <w:r w:rsidRPr="009F7087">
        <w:rPr>
          <w:rFonts w:ascii="Times New Roman" w:hAnsi="Times New Roman" w:cs="Times New Roman"/>
          <w:sz w:val="24"/>
          <w:szCs w:val="24"/>
        </w:rPr>
        <w:t xml:space="preserve">Two letter code of the respective country </w:t>
      </w:r>
    </w:p>
    <w:p w14:paraId="114F42E9" w14:textId="77777777" w:rsidR="009F7087" w:rsidRPr="009F7087" w:rsidRDefault="009F7087" w:rsidP="009F7087">
      <w:pPr>
        <w:ind w:right="270"/>
        <w:rPr>
          <w:rFonts w:ascii="Times New Roman" w:hAnsi="Times New Roman" w:cs="Times New Roman"/>
          <w:sz w:val="24"/>
          <w:szCs w:val="24"/>
        </w:rPr>
      </w:pPr>
    </w:p>
    <w:p w14:paraId="28C690B4" w14:textId="77777777" w:rsidR="009F7087" w:rsidRPr="009F7087" w:rsidRDefault="009F7087" w:rsidP="009F7087">
      <w:pPr>
        <w:ind w:right="270"/>
        <w:rPr>
          <w:rFonts w:ascii="Times New Roman" w:hAnsi="Times New Roman" w:cs="Times New Roman"/>
          <w:sz w:val="24"/>
          <w:szCs w:val="24"/>
        </w:rPr>
      </w:pPr>
      <w:r w:rsidRPr="009F7087">
        <w:rPr>
          <w:rFonts w:ascii="Times New Roman" w:hAnsi="Times New Roman" w:cs="Times New Roman"/>
          <w:sz w:val="24"/>
          <w:szCs w:val="24"/>
        </w:rPr>
        <w:t xml:space="preserve"> </w:t>
      </w:r>
    </w:p>
    <w:p w14:paraId="64AA1BBC" w14:textId="3ACA2B2E" w:rsidR="009F7087" w:rsidRPr="009F7087" w:rsidRDefault="009F7087" w:rsidP="009F7087">
      <w:pPr>
        <w:ind w:right="270"/>
        <w:rPr>
          <w:rFonts w:ascii="Times New Roman" w:hAnsi="Times New Roman" w:cs="Times New Roman"/>
          <w:sz w:val="24"/>
          <w:szCs w:val="24"/>
        </w:rPr>
      </w:pPr>
      <w:r w:rsidRPr="009F7087">
        <w:rPr>
          <w:rFonts w:ascii="Times New Roman" w:hAnsi="Times New Roman" w:cs="Times New Roman"/>
          <w:noProof/>
          <w:sz w:val="24"/>
          <w:szCs w:val="24"/>
          <w:lang w:eastAsia="en-US" w:bidi="ne-NP"/>
        </w:rPr>
        <mc:AlternateContent>
          <mc:Choice Requires="wps">
            <w:drawing>
              <wp:anchor distT="0" distB="0" distL="114300" distR="114300" simplePos="0" relativeHeight="251671552" behindDoc="0" locked="0" layoutInCell="1" allowOverlap="1" wp14:anchorId="18C3CC67" wp14:editId="20B0D438">
                <wp:simplePos x="0" y="0"/>
                <wp:positionH relativeFrom="column">
                  <wp:posOffset>-161290</wp:posOffset>
                </wp:positionH>
                <wp:positionV relativeFrom="paragraph">
                  <wp:posOffset>105410</wp:posOffset>
                </wp:positionV>
                <wp:extent cx="135255" cy="0"/>
                <wp:effectExtent l="6985" t="59055" r="19685" b="5524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122994" id="Straight Arrow Connector 2" o:spid="_x0000_s1026" type="#_x0000_t32" style="position:absolute;margin-left:-12.7pt;margin-top:8.3pt;width:10.6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">
                <v:stroke endarrow="block"/>
              </v:shape>
            </w:pict>
          </mc:Fallback>
        </mc:AlternateContent>
      </w:r>
      <w:r w:rsidRPr="009F7087">
        <w:rPr>
          <w:rFonts w:ascii="Times New Roman" w:hAnsi="Times New Roman" w:cs="Times New Roman"/>
          <w:sz w:val="24"/>
          <w:szCs w:val="24"/>
        </w:rPr>
        <w:t xml:space="preserve">A three letter or digit code determined by the government     </w:t>
      </w:r>
    </w:p>
    <w:p w14:paraId="6CF6ED09" w14:textId="77777777" w:rsidR="009F7087" w:rsidRPr="009F7087" w:rsidRDefault="009F7087" w:rsidP="009F7087">
      <w:pPr>
        <w:ind w:right="270"/>
        <w:rPr>
          <w:rFonts w:ascii="Times New Roman" w:hAnsi="Times New Roman" w:cs="Times New Roman"/>
          <w:sz w:val="24"/>
          <w:szCs w:val="24"/>
        </w:rPr>
      </w:pPr>
      <w:r w:rsidRPr="009F7087">
        <w:rPr>
          <w:rFonts w:ascii="Times New Roman" w:hAnsi="Times New Roman" w:cs="Times New Roman"/>
          <w:sz w:val="24"/>
          <w:szCs w:val="24"/>
        </w:rPr>
        <w:t xml:space="preserve"> </w:t>
      </w:r>
    </w:p>
    <w:p w14:paraId="57F06821" w14:textId="3845D91C" w:rsidR="009F7087" w:rsidRPr="009F7087" w:rsidRDefault="009F7087" w:rsidP="009F7087">
      <w:pPr>
        <w:ind w:right="270"/>
        <w:rPr>
          <w:rFonts w:ascii="Times New Roman" w:hAnsi="Times New Roman" w:cs="Times New Roman"/>
          <w:sz w:val="24"/>
          <w:szCs w:val="24"/>
        </w:rPr>
      </w:pPr>
      <w:r w:rsidRPr="009F7087">
        <w:rPr>
          <w:rFonts w:ascii="Times New Roman" w:hAnsi="Times New Roman" w:cs="Times New Roman"/>
          <w:noProof/>
          <w:sz w:val="24"/>
          <w:szCs w:val="24"/>
          <w:lang w:eastAsia="en-US" w:bidi="ne-NP"/>
        </w:rPr>
        <mc:AlternateContent>
          <mc:Choice Requires="wps">
            <w:drawing>
              <wp:anchor distT="0" distB="0" distL="114300" distR="114300" simplePos="0" relativeHeight="251673600" behindDoc="0" locked="0" layoutInCell="1" allowOverlap="1" wp14:anchorId="2A855B38" wp14:editId="33C21900">
                <wp:simplePos x="0" y="0"/>
                <wp:positionH relativeFrom="column">
                  <wp:posOffset>-161290</wp:posOffset>
                </wp:positionH>
                <wp:positionV relativeFrom="paragraph">
                  <wp:posOffset>91440</wp:posOffset>
                </wp:positionV>
                <wp:extent cx="135255" cy="0"/>
                <wp:effectExtent l="6985" t="55880" r="19685" b="584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243DFE" id="Straight Arrow Connector 1" o:spid="_x0000_s1026" type="#_x0000_t32" style="position:absolute;margin-left:-12.7pt;margin-top:7.2pt;width:10.6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">
                <v:stroke endarrow="block"/>
              </v:shape>
            </w:pict>
          </mc:Fallback>
        </mc:AlternateContent>
      </w:r>
      <w:r w:rsidRPr="009F7087">
        <w:rPr>
          <w:rFonts w:ascii="Times New Roman" w:hAnsi="Times New Roman" w:cs="Times New Roman"/>
          <w:sz w:val="24"/>
          <w:szCs w:val="24"/>
        </w:rPr>
        <w:t>Symbolic letter indicating method of treatment</w:t>
      </w:r>
    </w:p>
    <w:p w14:paraId="3CD7AF8D"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rPr>
      </w:pPr>
      <w:r w:rsidRPr="009F7087">
        <w:rPr>
          <w:rFonts w:ascii="Times New Roman" w:hAnsi="Times New Roman" w:cs="Times New Roman"/>
          <w:b/>
          <w:bCs/>
          <w:sz w:val="24"/>
          <w:szCs w:val="24"/>
        </w:rPr>
        <w:br w:type="page"/>
      </w:r>
      <w:r w:rsidRPr="009F7087">
        <w:rPr>
          <w:rFonts w:ascii="Times New Roman" w:hAnsi="Times New Roman" w:cs="Times New Roman"/>
          <w:b/>
          <w:bCs/>
          <w:sz w:val="24"/>
          <w:szCs w:val="24"/>
        </w:rPr>
        <w:lastRenderedPageBreak/>
        <w:t>Schedule-16</w:t>
      </w:r>
    </w:p>
    <w:p w14:paraId="39768DD6"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rPr>
      </w:pPr>
      <w:r w:rsidRPr="009F7087">
        <w:rPr>
          <w:rFonts w:ascii="Times New Roman" w:hAnsi="Times New Roman" w:cs="Times New Roman"/>
          <w:b/>
          <w:bCs/>
          <w:sz w:val="24"/>
          <w:szCs w:val="24"/>
        </w:rPr>
        <w:t>(Relating to Sub-rule (5) of Rule 19)</w:t>
      </w:r>
    </w:p>
    <w:p w14:paraId="142C2DE0"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Format of charge sheet</w:t>
      </w:r>
    </w:p>
    <w:p w14:paraId="7DE8A9C3"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u w:val="single"/>
        </w:rPr>
      </w:pPr>
    </w:p>
    <w:p w14:paraId="61C5914D"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 xml:space="preserve">                                              Charge sheet Registration number: -</w:t>
      </w:r>
    </w:p>
    <w:p w14:paraId="736433BA"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sz w:val="24"/>
          <w:szCs w:val="24"/>
        </w:rPr>
      </w:pPr>
    </w:p>
    <w:p w14:paraId="662150F7"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 xml:space="preserve">(To be filled in by Office) </w:t>
      </w:r>
    </w:p>
    <w:p w14:paraId="272C113D"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Filed before adjudicating authority Mr.………………………., pursuant to Sub-section (1) of Section 27 of the Plant Protection Act, 2007. </w:t>
      </w:r>
    </w:p>
    <w:p w14:paraId="609E0E26"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Charge sheet</w:t>
      </w:r>
    </w:p>
    <w:p w14:paraId="2A91C277"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sz w:val="24"/>
          <w:szCs w:val="24"/>
        </w:rPr>
      </w:pPr>
    </w:p>
    <w:p w14:paraId="34DE0FF8"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sz w:val="24"/>
          <w:szCs w:val="24"/>
        </w:rPr>
      </w:pPr>
      <w:r w:rsidRPr="009F7087">
        <w:rPr>
          <w:rFonts w:ascii="Times New Roman" w:hAnsi="Times New Roman" w:cs="Times New Roman"/>
          <w:sz w:val="24"/>
          <w:szCs w:val="24"/>
        </w:rPr>
        <w:t>Number ........................ of the year ..................</w:t>
      </w:r>
    </w:p>
    <w:p w14:paraId="46177489" w14:textId="77777777" w:rsidR="009F7087" w:rsidRPr="009F7087" w:rsidRDefault="009F7087" w:rsidP="009F7087">
      <w:pPr>
        <w:spacing w:before="120" w:after="120"/>
        <w:ind w:right="270"/>
        <w:jc w:val="center"/>
        <w:rPr>
          <w:rFonts w:ascii="Times New Roman" w:hAnsi="Times New Roman" w:cs="Times New Roman"/>
          <w:sz w:val="24"/>
          <w:szCs w:val="24"/>
        </w:rPr>
      </w:pPr>
      <w:r w:rsidRPr="009F7087">
        <w:rPr>
          <w:rFonts w:ascii="Times New Roman" w:hAnsi="Times New Roman" w:cs="Times New Roman"/>
          <w:sz w:val="24"/>
          <w:szCs w:val="24"/>
        </w:rPr>
        <w:t>........................ the Government of Nepal ................</w:t>
      </w:r>
      <w:r w:rsidRPr="009F7087">
        <w:rPr>
          <w:rFonts w:ascii="Times New Roman" w:hAnsi="Times New Roman" w:cs="Times New Roman"/>
          <w:sz w:val="24"/>
          <w:szCs w:val="24"/>
        </w:rPr>
        <w:tab/>
        <w:t>-Plaintiff</w:t>
      </w:r>
    </w:p>
    <w:p w14:paraId="0CDE84A3" w14:textId="77777777" w:rsidR="009F7087" w:rsidRPr="009F7087" w:rsidRDefault="009F7087" w:rsidP="009F7087">
      <w:pPr>
        <w:spacing w:before="120" w:after="120"/>
        <w:ind w:right="270"/>
        <w:jc w:val="center"/>
        <w:rPr>
          <w:rFonts w:ascii="Times New Roman" w:hAnsi="Times New Roman" w:cs="Times New Roman"/>
          <w:sz w:val="24"/>
          <w:szCs w:val="24"/>
        </w:rPr>
      </w:pPr>
    </w:p>
    <w:p w14:paraId="4F932506"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Versus</w:t>
      </w:r>
    </w:p>
    <w:p w14:paraId="5B003FC7"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1…………… </w:t>
      </w:r>
    </w:p>
    <w:p w14:paraId="339BA503"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2…………… </w:t>
      </w:r>
    </w:p>
    <w:p w14:paraId="75163742"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3………….. </w:t>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rPr>
        <w:tab/>
      </w:r>
      <w:r w:rsidRPr="009F7087">
        <w:rPr>
          <w:rFonts w:ascii="Times New Roman" w:hAnsi="Times New Roman" w:cs="Times New Roman"/>
          <w:sz w:val="24"/>
          <w:szCs w:val="24"/>
        </w:rPr>
        <w:tab/>
        <w:t xml:space="preserve">-Defendant </w:t>
      </w:r>
    </w:p>
    <w:p w14:paraId="7052D0A4"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341B128C" w14:textId="77777777" w:rsidR="009F7087" w:rsidRPr="009F7087" w:rsidRDefault="009F7087" w:rsidP="009F7087">
      <w:pPr>
        <w:pStyle w:val="ListParagraph"/>
        <w:spacing w:before="120" w:after="120"/>
        <w:ind w:left="0" w:right="270"/>
        <w:contextualSpacing w:val="0"/>
        <w:jc w:val="center"/>
        <w:rPr>
          <w:rFonts w:ascii="Times New Roman" w:hAnsi="Times New Roman" w:cs="Times New Roman"/>
          <w:b/>
          <w:bCs/>
          <w:sz w:val="24"/>
          <w:szCs w:val="24"/>
          <w:u w:val="single"/>
        </w:rPr>
      </w:pPr>
      <w:r w:rsidRPr="009F7087">
        <w:rPr>
          <w:rFonts w:ascii="Times New Roman" w:hAnsi="Times New Roman" w:cs="Times New Roman"/>
          <w:b/>
          <w:bCs/>
          <w:sz w:val="24"/>
          <w:szCs w:val="24"/>
          <w:u w:val="single"/>
        </w:rPr>
        <w:t>Case:</w:t>
      </w:r>
    </w:p>
    <w:p w14:paraId="0DA35F27"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u w:val="single"/>
        </w:rPr>
        <w:t>Description of case</w:t>
      </w:r>
      <w:r w:rsidRPr="009F7087">
        <w:rPr>
          <w:rFonts w:ascii="Times New Roman" w:hAnsi="Times New Roman" w:cs="Times New Roman"/>
          <w:sz w:val="24"/>
          <w:szCs w:val="24"/>
        </w:rPr>
        <w:t xml:space="preserve">: </w:t>
      </w:r>
    </w:p>
    <w:p w14:paraId="4F8609EC"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1. </w:t>
      </w:r>
    </w:p>
    <w:p w14:paraId="643789C2"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2. </w:t>
      </w:r>
    </w:p>
    <w:p w14:paraId="41ACCE50"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3. </w:t>
      </w:r>
    </w:p>
    <w:p w14:paraId="1D73B00D"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7A35A628" w14:textId="08374DEE" w:rsidR="009F7087" w:rsidRPr="009F7087" w:rsidRDefault="00F4120D"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Charge: -</w:t>
      </w:r>
      <w:r w:rsidR="009F7087" w:rsidRPr="009F7087">
        <w:rPr>
          <w:rFonts w:ascii="Times New Roman" w:hAnsi="Times New Roman" w:cs="Times New Roman"/>
          <w:sz w:val="24"/>
          <w:szCs w:val="24"/>
        </w:rPr>
        <w:t xml:space="preserve"> </w:t>
      </w:r>
    </w:p>
    <w:p w14:paraId="773438A6" w14:textId="6832877A"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Proofs and </w:t>
      </w:r>
      <w:r w:rsidR="00F4120D" w:rsidRPr="009F7087">
        <w:rPr>
          <w:rFonts w:ascii="Times New Roman" w:hAnsi="Times New Roman" w:cs="Times New Roman"/>
          <w:sz w:val="24"/>
          <w:szCs w:val="24"/>
        </w:rPr>
        <w:t>evidences: -</w:t>
      </w:r>
      <w:r w:rsidRPr="009F7087">
        <w:rPr>
          <w:rFonts w:ascii="Times New Roman" w:hAnsi="Times New Roman" w:cs="Times New Roman"/>
          <w:sz w:val="24"/>
          <w:szCs w:val="24"/>
        </w:rPr>
        <w:t xml:space="preserve"> </w:t>
      </w:r>
    </w:p>
    <w:p w14:paraId="296E3CB4" w14:textId="67A8ADFE"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Proofs, evidence, exhibits and articles related with </w:t>
      </w:r>
      <w:r w:rsidR="00F4120D" w:rsidRPr="009F7087">
        <w:rPr>
          <w:rFonts w:ascii="Times New Roman" w:hAnsi="Times New Roman" w:cs="Times New Roman"/>
          <w:sz w:val="24"/>
          <w:szCs w:val="24"/>
        </w:rPr>
        <w:t>offense: -</w:t>
      </w:r>
      <w:r w:rsidRPr="009F7087">
        <w:rPr>
          <w:rFonts w:ascii="Times New Roman" w:hAnsi="Times New Roman" w:cs="Times New Roman"/>
          <w:sz w:val="24"/>
          <w:szCs w:val="24"/>
        </w:rPr>
        <w:t xml:space="preserve"> </w:t>
      </w:r>
    </w:p>
    <w:p w14:paraId="051B9DBC"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Witness: </w:t>
      </w:r>
    </w:p>
    <w:p w14:paraId="0F7EEEB2"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Eye: </w:t>
      </w:r>
    </w:p>
    <w:p w14:paraId="1397DB63"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(a) </w:t>
      </w:r>
    </w:p>
    <w:p w14:paraId="43C82BB2"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(b) </w:t>
      </w:r>
    </w:p>
    <w:p w14:paraId="7141377C"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(c) </w:t>
      </w:r>
    </w:p>
    <w:p w14:paraId="6DFA787F"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(d) </w:t>
      </w:r>
    </w:p>
    <w:p w14:paraId="3CED8212"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7EA3AF99"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lastRenderedPageBreak/>
        <w:t xml:space="preserve">Hearsay: </w:t>
      </w:r>
    </w:p>
    <w:p w14:paraId="68947039"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(a)</w:t>
      </w:r>
    </w:p>
    <w:p w14:paraId="21A22D6D"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(b) </w:t>
      </w:r>
    </w:p>
    <w:p w14:paraId="65B56598"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7B075E7E"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Exhibits or other articles of evidentiary value related with offense: </w:t>
      </w:r>
    </w:p>
    <w:p w14:paraId="64C105A7"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(a) </w:t>
      </w:r>
    </w:p>
    <w:p w14:paraId="5C02B780"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(b) </w:t>
      </w:r>
    </w:p>
    <w:p w14:paraId="6F468F8D"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(c) </w:t>
      </w:r>
    </w:p>
    <w:p w14:paraId="00FDFD34"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2AE75370"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Documents furnished: </w:t>
      </w:r>
    </w:p>
    <w:p w14:paraId="0778B53A"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(a) </w:t>
      </w:r>
    </w:p>
    <w:p w14:paraId="3CCD2044"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(b) </w:t>
      </w:r>
    </w:p>
    <w:p w14:paraId="245B96A7"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(c) </w:t>
      </w:r>
    </w:p>
    <w:p w14:paraId="68AF3A77"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 xml:space="preserve">The court is humbly prayed to institute proceedings with this charge sheet. </w:t>
      </w:r>
    </w:p>
    <w:p w14:paraId="2562D11B"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5AFCC589"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b/>
          <w:bCs/>
          <w:sz w:val="24"/>
          <w:szCs w:val="24"/>
        </w:rPr>
      </w:pPr>
      <w:r w:rsidRPr="009F7087">
        <w:rPr>
          <w:rFonts w:ascii="Times New Roman" w:hAnsi="Times New Roman" w:cs="Times New Roman"/>
          <w:sz w:val="24"/>
          <w:szCs w:val="24"/>
        </w:rPr>
        <w:t xml:space="preserve">Seal of Office: </w:t>
      </w:r>
      <w:r w:rsidRPr="009F7087">
        <w:rPr>
          <w:rFonts w:ascii="Times New Roman" w:hAnsi="Times New Roman" w:cs="Times New Roman"/>
          <w:sz w:val="24"/>
          <w:szCs w:val="24"/>
        </w:rPr>
        <w:tab/>
      </w:r>
      <w:r w:rsidRPr="009F7087">
        <w:rPr>
          <w:rFonts w:ascii="Times New Roman" w:hAnsi="Times New Roman" w:cs="Times New Roman"/>
          <w:b/>
          <w:bCs/>
          <w:sz w:val="24"/>
          <w:szCs w:val="24"/>
          <w:u w:val="single"/>
        </w:rPr>
        <w:t>Inspector's:</w:t>
      </w:r>
      <w:r w:rsidRPr="009F7087">
        <w:rPr>
          <w:rFonts w:ascii="Times New Roman" w:hAnsi="Times New Roman" w:cs="Times New Roman"/>
          <w:b/>
          <w:bCs/>
          <w:sz w:val="24"/>
          <w:szCs w:val="24"/>
        </w:rPr>
        <w:t xml:space="preserve"> </w:t>
      </w:r>
    </w:p>
    <w:p w14:paraId="2E32F29C"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ab/>
        <w:t xml:space="preserve">Signature: </w:t>
      </w:r>
    </w:p>
    <w:p w14:paraId="73921C57"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ab/>
        <w:t xml:space="preserve">Name: </w:t>
      </w:r>
    </w:p>
    <w:p w14:paraId="4756355C"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ab/>
        <w:t xml:space="preserve">Designation: </w:t>
      </w:r>
    </w:p>
    <w:p w14:paraId="5149D8B9"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ab/>
        <w:t xml:space="preserve">Office: </w:t>
      </w:r>
    </w:p>
    <w:p w14:paraId="190C03EE"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ab/>
        <w:t xml:space="preserve">Date: </w:t>
      </w:r>
    </w:p>
    <w:p w14:paraId="7CFF8950" w14:textId="77777777" w:rsidR="009F7087" w:rsidRPr="009F7087" w:rsidRDefault="009F7087" w:rsidP="009F7087">
      <w:pPr>
        <w:pStyle w:val="ListParagraph"/>
        <w:spacing w:before="120" w:after="120"/>
        <w:ind w:left="0" w:right="270"/>
        <w:contextualSpacing w:val="0"/>
        <w:jc w:val="both"/>
        <w:rPr>
          <w:rFonts w:ascii="Times New Roman" w:hAnsi="Times New Roman" w:cs="Times New Roman"/>
          <w:sz w:val="24"/>
          <w:szCs w:val="24"/>
        </w:rPr>
      </w:pPr>
    </w:p>
    <w:p w14:paraId="7243C9AE" w14:textId="77777777" w:rsidR="009F7087" w:rsidRPr="009F7087" w:rsidRDefault="009F7087" w:rsidP="009F7087">
      <w:pPr>
        <w:pStyle w:val="ListParagraph"/>
        <w:tabs>
          <w:tab w:val="left" w:pos="658"/>
        </w:tabs>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b/>
          <w:bCs/>
          <w:sz w:val="24"/>
          <w:szCs w:val="24"/>
          <w:u w:val="single"/>
        </w:rPr>
        <w:t>Note:</w:t>
      </w:r>
      <w:r w:rsidRPr="009F7087">
        <w:rPr>
          <w:rFonts w:ascii="Times New Roman" w:hAnsi="Times New Roman" w:cs="Times New Roman"/>
          <w:sz w:val="24"/>
          <w:szCs w:val="24"/>
        </w:rPr>
        <w:tab/>
        <w:t xml:space="preserve">(1) </w:t>
      </w:r>
      <w:r w:rsidRPr="009F7087">
        <w:rPr>
          <w:rFonts w:ascii="Times New Roman" w:hAnsi="Times New Roman" w:cs="Times New Roman"/>
          <w:sz w:val="24"/>
          <w:szCs w:val="24"/>
        </w:rPr>
        <w:tab/>
        <w:t xml:space="preserve">Names, surnames and address of all those found accused from investigation have to be mentioned in the versus column in serial order. </w:t>
      </w:r>
    </w:p>
    <w:p w14:paraId="2D9D0FB9" w14:textId="77777777" w:rsidR="009F7087" w:rsidRPr="009F7087" w:rsidRDefault="009F7087" w:rsidP="009F7087">
      <w:pPr>
        <w:pStyle w:val="ListParagraph"/>
        <w:tabs>
          <w:tab w:val="left" w:pos="658"/>
        </w:tabs>
        <w:spacing w:before="120" w:after="120"/>
        <w:ind w:left="0" w:right="270"/>
        <w:contextualSpacing w:val="0"/>
        <w:jc w:val="both"/>
        <w:rPr>
          <w:rFonts w:ascii="Times New Roman" w:hAnsi="Times New Roman" w:cs="Times New Roman"/>
          <w:sz w:val="24"/>
          <w:szCs w:val="24"/>
        </w:rPr>
      </w:pPr>
      <w:r w:rsidRPr="009F7087">
        <w:rPr>
          <w:rFonts w:ascii="Times New Roman" w:hAnsi="Times New Roman" w:cs="Times New Roman"/>
          <w:sz w:val="24"/>
          <w:szCs w:val="24"/>
        </w:rPr>
        <w:tab/>
        <w:t>(2)</w:t>
      </w:r>
      <w:r w:rsidRPr="009F7087">
        <w:rPr>
          <w:rFonts w:ascii="Times New Roman" w:hAnsi="Times New Roman" w:cs="Times New Roman"/>
          <w:sz w:val="24"/>
          <w:szCs w:val="24"/>
        </w:rPr>
        <w:tab/>
        <w:t>In the case of proofs and documentary evidence, they have to be mentioned in the above-mentioned format.</w:t>
      </w:r>
    </w:p>
    <w:p w14:paraId="56F293CE" w14:textId="114BB5DB" w:rsidR="009F7087" w:rsidRPr="009F7087" w:rsidRDefault="009F7087" w:rsidP="009F7087">
      <w:pPr>
        <w:pStyle w:val="NormalWeb"/>
        <w:shd w:val="clear" w:color="auto" w:fill="FFFFFF"/>
        <w:spacing w:beforeAutospacing="0" w:afterAutospacing="0" w:line="18" w:lineRule="atLeast"/>
        <w:jc w:val="both"/>
        <w:rPr>
          <w:rFonts w:eastAsia="sans-serif" w:cs="Times New Roman"/>
          <w:shd w:val="clear" w:color="auto" w:fill="FFFFFF"/>
        </w:rPr>
      </w:pPr>
    </w:p>
    <w:p w14:paraId="1E6E16B3" w14:textId="28C18736" w:rsidR="00593398" w:rsidRPr="00D229E3" w:rsidRDefault="00020D4F" w:rsidP="00767EFA">
      <w:pPr>
        <w:pStyle w:val="NormalWeb"/>
        <w:numPr>
          <w:ilvl w:val="0"/>
          <w:numId w:val="7"/>
        </w:numPr>
        <w:shd w:val="clear" w:color="auto" w:fill="FFFFFF"/>
        <w:spacing w:beforeAutospacing="0" w:afterAutospacing="0" w:line="18" w:lineRule="atLeast"/>
        <w:ind w:left="0"/>
        <w:jc w:val="both"/>
        <w:rPr>
          <w:rFonts w:eastAsia="sans-serif" w:cs="Times New Roman"/>
          <w:b/>
          <w:bCs/>
          <w:color w:val="000000" w:themeColor="text1"/>
          <w:sz w:val="32"/>
          <w:szCs w:val="32"/>
          <w:shd w:val="clear" w:color="auto" w:fill="FFFFFF"/>
        </w:rPr>
      </w:pPr>
      <w:r w:rsidRPr="00D229E3">
        <w:rPr>
          <w:rFonts w:eastAsia="sans-serif" w:cs="Times New Roman"/>
          <w:b/>
          <w:bCs/>
          <w:color w:val="000000" w:themeColor="text1"/>
          <w:sz w:val="32"/>
          <w:szCs w:val="32"/>
          <w:shd w:val="clear" w:color="auto" w:fill="FFFFFF"/>
        </w:rPr>
        <w:t>Seed act, 1988 (B.S. 2045)</w:t>
      </w:r>
    </w:p>
    <w:p w14:paraId="1E834878" w14:textId="63A02850" w:rsidR="00593398" w:rsidRDefault="00767EFA" w:rsidP="00CD0D7C">
      <w:pPr>
        <w:pStyle w:val="NormalWeb"/>
        <w:shd w:val="clear" w:color="auto" w:fill="FFFFFF"/>
        <w:spacing w:beforeAutospacing="0" w:afterAutospacing="0" w:line="18" w:lineRule="atLeast"/>
        <w:ind w:left="120" w:hangingChars="50" w:hanging="120"/>
        <w:jc w:val="both"/>
        <w:rPr>
          <w:rStyle w:val="Hyperlink"/>
          <w:rFonts w:eastAsia="sans-serif" w:cs="Times New Roman"/>
          <w:shd w:val="clear" w:color="auto" w:fill="FFFFFF"/>
        </w:rPr>
      </w:pPr>
      <w:hyperlink r:id="rId11" w:history="1">
        <w:r w:rsidR="0073022C" w:rsidRPr="009F7087">
          <w:rPr>
            <w:rStyle w:val="Hyperlink"/>
            <w:rFonts w:eastAsia="sans-serif" w:cs="Times New Roman"/>
            <w:shd w:val="clear" w:color="auto" w:fill="FFFFFF"/>
          </w:rPr>
          <w:t>https://giwmscdnone.gov.np/media/pdf_upload/%E0%A4%AC%E0%A5%80%E0%A4%89-%E0%A4%AC%E0%A4%BF%E0%A4%9C%E0%A4%A8-%E0%A4%90%E0%A4%A8-%E0%A5%A8%E0%A5%A6%E0%A5%AA%E0%A5%AB_gvifbxb.pdf</w:t>
        </w:r>
      </w:hyperlink>
    </w:p>
    <w:p w14:paraId="12377E99" w14:textId="77777777" w:rsidR="00020D4F" w:rsidRPr="009F7087" w:rsidRDefault="00020D4F" w:rsidP="00CD0D7C">
      <w:pPr>
        <w:pStyle w:val="NormalWeb"/>
        <w:shd w:val="clear" w:color="auto" w:fill="FFFFFF"/>
        <w:spacing w:beforeAutospacing="0" w:afterAutospacing="0" w:line="18" w:lineRule="atLeast"/>
        <w:ind w:left="120" w:hangingChars="50" w:hanging="120"/>
        <w:jc w:val="both"/>
        <w:rPr>
          <w:rFonts w:eastAsia="sans-serif" w:cs="Times New Roman"/>
          <w:color w:val="000000" w:themeColor="text1"/>
          <w:shd w:val="clear" w:color="auto" w:fill="FFFFFF"/>
        </w:rPr>
      </w:pPr>
    </w:p>
    <w:p w14:paraId="6F542EE9" w14:textId="236CD831" w:rsidR="00593398" w:rsidRPr="00D229E3" w:rsidRDefault="0073022C" w:rsidP="00767EFA">
      <w:pPr>
        <w:pStyle w:val="NormalWeb"/>
        <w:numPr>
          <w:ilvl w:val="0"/>
          <w:numId w:val="7"/>
        </w:numPr>
        <w:shd w:val="clear" w:color="auto" w:fill="FFFFFF"/>
        <w:spacing w:beforeAutospacing="0" w:afterAutospacing="0" w:line="18" w:lineRule="atLeast"/>
        <w:ind w:left="0"/>
        <w:jc w:val="both"/>
        <w:rPr>
          <w:rFonts w:eastAsia="sans-serif" w:cs="Times New Roman"/>
          <w:b/>
          <w:bCs/>
          <w:color w:val="000000" w:themeColor="text1"/>
          <w:sz w:val="32"/>
          <w:szCs w:val="32"/>
          <w:shd w:val="clear" w:color="auto" w:fill="FFFFFF"/>
        </w:rPr>
      </w:pPr>
      <w:r w:rsidRPr="00D229E3">
        <w:rPr>
          <w:rFonts w:eastAsia="sans-serif" w:cs="Times New Roman"/>
          <w:b/>
          <w:bCs/>
          <w:color w:val="000000" w:themeColor="text1"/>
          <w:sz w:val="32"/>
          <w:szCs w:val="32"/>
          <w:shd w:val="clear" w:color="auto" w:fill="FFFFFF"/>
        </w:rPr>
        <w:t>Seed Regulation</w:t>
      </w:r>
      <w:r w:rsidR="00020D4F" w:rsidRPr="00D229E3">
        <w:rPr>
          <w:rFonts w:eastAsia="sans-serif" w:cs="Times New Roman"/>
          <w:b/>
          <w:bCs/>
          <w:color w:val="000000" w:themeColor="text1"/>
          <w:sz w:val="32"/>
          <w:szCs w:val="32"/>
          <w:shd w:val="clear" w:color="auto" w:fill="FFFFFF"/>
        </w:rPr>
        <w:t>,</w:t>
      </w:r>
      <w:r w:rsidRPr="00D229E3">
        <w:rPr>
          <w:rFonts w:eastAsia="sans-serif" w:cs="Times New Roman"/>
          <w:b/>
          <w:bCs/>
          <w:color w:val="000000" w:themeColor="text1"/>
          <w:sz w:val="32"/>
          <w:szCs w:val="32"/>
          <w:shd w:val="clear" w:color="auto" w:fill="FFFFFF"/>
        </w:rPr>
        <w:t xml:space="preserve"> 2024</w:t>
      </w:r>
    </w:p>
    <w:p w14:paraId="1FDFBF6C" w14:textId="77777777" w:rsidR="00593398" w:rsidRPr="009F7087" w:rsidRDefault="00767EFA" w:rsidP="00CD0D7C">
      <w:pPr>
        <w:pStyle w:val="NormalWeb"/>
        <w:shd w:val="clear" w:color="auto" w:fill="FFFFFF"/>
        <w:spacing w:beforeAutospacing="0" w:afterAutospacing="0" w:line="18" w:lineRule="atLeast"/>
        <w:jc w:val="both"/>
        <w:rPr>
          <w:rFonts w:eastAsia="sans-serif" w:cs="Times New Roman"/>
          <w:color w:val="000000" w:themeColor="text1"/>
          <w:shd w:val="clear" w:color="auto" w:fill="FFFFFF"/>
        </w:rPr>
      </w:pPr>
      <w:hyperlink r:id="rId12" w:history="1">
        <w:r w:rsidR="0073022C" w:rsidRPr="009F7087">
          <w:rPr>
            <w:rStyle w:val="Hyperlink"/>
            <w:rFonts w:eastAsia="sans-serif" w:cs="Times New Roman"/>
            <w:shd w:val="clear" w:color="auto" w:fill="FFFFFF"/>
          </w:rPr>
          <w:t>https://giwmscdnone.gov.np/media/pdf_upload/Seed%20rules%202024_mxlaxig.pdf</w:t>
        </w:r>
      </w:hyperlink>
    </w:p>
    <w:p w14:paraId="0B9CA4F5" w14:textId="77777777" w:rsidR="00593398" w:rsidRPr="009F7087" w:rsidRDefault="00593398" w:rsidP="00024B12">
      <w:pPr>
        <w:pStyle w:val="NormalWeb"/>
        <w:shd w:val="clear" w:color="auto" w:fill="FFFFFF"/>
        <w:spacing w:beforeAutospacing="0" w:afterAutospacing="0" w:line="18" w:lineRule="atLeast"/>
        <w:ind w:left="-450"/>
        <w:jc w:val="both"/>
        <w:rPr>
          <w:rFonts w:eastAsia="sans-serif" w:cs="Times New Roman"/>
          <w:color w:val="000000" w:themeColor="text1"/>
          <w:shd w:val="clear" w:color="auto" w:fill="FFFFFF"/>
        </w:rPr>
      </w:pPr>
    </w:p>
    <w:p w14:paraId="5FC48F68" w14:textId="5C6C7699" w:rsidR="00593398" w:rsidRPr="00D229E3" w:rsidRDefault="00C36DEE" w:rsidP="00767EFA">
      <w:pPr>
        <w:pStyle w:val="NormalWeb"/>
        <w:numPr>
          <w:ilvl w:val="0"/>
          <w:numId w:val="7"/>
        </w:numPr>
        <w:shd w:val="clear" w:color="auto" w:fill="FFFFFF"/>
        <w:spacing w:beforeAutospacing="0" w:afterAutospacing="0" w:line="18" w:lineRule="atLeast"/>
        <w:ind w:left="0"/>
        <w:jc w:val="both"/>
        <w:rPr>
          <w:rFonts w:eastAsia="sans-serif" w:cs="Times New Roman"/>
          <w:b/>
          <w:bCs/>
          <w:color w:val="000000" w:themeColor="text1"/>
          <w:sz w:val="32"/>
          <w:szCs w:val="32"/>
          <w:shd w:val="clear" w:color="auto" w:fill="FFFFFF"/>
        </w:rPr>
      </w:pPr>
      <w:r w:rsidRPr="00D229E3">
        <w:rPr>
          <w:rFonts w:eastAsia="sans-serif" w:cs="Times New Roman"/>
          <w:b/>
          <w:bCs/>
          <w:color w:val="000000" w:themeColor="text1"/>
          <w:sz w:val="32"/>
          <w:szCs w:val="32"/>
          <w:shd w:val="clear" w:color="auto" w:fill="FFFFFF"/>
        </w:rPr>
        <w:t>The import procedures of Plant and Planting materials and other regulated articles in Nepal.</w:t>
      </w:r>
    </w:p>
    <w:p w14:paraId="480EC03F" w14:textId="77777777" w:rsidR="00C36DEE" w:rsidRPr="009F7087" w:rsidRDefault="00C36DEE" w:rsidP="00C36DEE">
      <w:pPr>
        <w:pStyle w:val="NormalWeb"/>
        <w:shd w:val="clear" w:color="auto" w:fill="FFFFFF"/>
        <w:spacing w:beforeAutospacing="0" w:afterAutospacing="0" w:line="18" w:lineRule="atLeast"/>
        <w:jc w:val="both"/>
        <w:rPr>
          <w:rFonts w:eastAsia="sans-serif" w:cs="Times New Roman"/>
          <w:color w:val="000000" w:themeColor="text1"/>
          <w:shd w:val="clear" w:color="auto" w:fill="FFFFFF"/>
        </w:rPr>
      </w:pPr>
    </w:p>
    <w:p w14:paraId="44C679E2" w14:textId="1A8714D2" w:rsidR="00593398" w:rsidRPr="00C36DEE" w:rsidRDefault="00C36DEE" w:rsidP="00071FE1">
      <w:pPr>
        <w:pStyle w:val="NormalWeb"/>
        <w:shd w:val="clear" w:color="auto" w:fill="FFFFFF"/>
        <w:spacing w:beforeAutospacing="0" w:afterAutospacing="0" w:line="18" w:lineRule="atLeast"/>
        <w:jc w:val="both"/>
        <w:rPr>
          <w:rFonts w:eastAsia="sans-serif" w:cs="Times New Roman"/>
          <w:color w:val="000000" w:themeColor="text1"/>
          <w:shd w:val="clear" w:color="auto" w:fill="FFFFFF"/>
        </w:rPr>
      </w:pPr>
      <w:r>
        <w:lastRenderedPageBreak/>
        <w:t>Any individual or organization intending to import plants, plant products, or other regulated articles shall submit an online application through the Nepal National Single Window (NNSW) using the LPCO 907 module, along with the following required documents.</w:t>
      </w:r>
    </w:p>
    <w:p w14:paraId="065943A6" w14:textId="7F137826" w:rsidR="00C36DEE" w:rsidRPr="00C36DEE" w:rsidRDefault="00C36DEE" w:rsidP="00767EFA">
      <w:pPr>
        <w:pStyle w:val="NormalWeb"/>
        <w:numPr>
          <w:ilvl w:val="0"/>
          <w:numId w:val="18"/>
        </w:numPr>
        <w:shd w:val="clear" w:color="auto" w:fill="FFFFFF"/>
        <w:spacing w:beforeAutospacing="0" w:afterAutospacing="0" w:line="18" w:lineRule="atLeast"/>
        <w:jc w:val="both"/>
        <w:rPr>
          <w:rFonts w:eastAsia="sans-serif" w:cs="Times New Roman"/>
          <w:color w:val="000000" w:themeColor="text1"/>
          <w:shd w:val="clear" w:color="auto" w:fill="FFFFFF"/>
        </w:rPr>
      </w:pPr>
      <w:r w:rsidRPr="00D229E3">
        <w:rPr>
          <w:b/>
          <w:bCs/>
        </w:rPr>
        <w:t>Proforma Invoice (including scientific names</w:t>
      </w:r>
      <w:r>
        <w:t>).</w:t>
      </w:r>
    </w:p>
    <w:p w14:paraId="38858B75" w14:textId="3626E697" w:rsidR="00C36DEE" w:rsidRPr="00C36DEE" w:rsidRDefault="00C36DEE" w:rsidP="00767EFA">
      <w:pPr>
        <w:pStyle w:val="ListParagraph"/>
        <w:numPr>
          <w:ilvl w:val="0"/>
          <w:numId w:val="18"/>
        </w:numPr>
        <w:spacing w:before="100" w:beforeAutospacing="1" w:after="100" w:afterAutospacing="1"/>
        <w:jc w:val="both"/>
        <w:rPr>
          <w:rFonts w:ascii="Times New Roman" w:eastAsia="Times New Roman" w:hAnsi="Times New Roman" w:cs="Times New Roman"/>
          <w:sz w:val="24"/>
          <w:szCs w:val="24"/>
          <w:lang w:eastAsia="en-US" w:bidi="ne-NP"/>
        </w:rPr>
      </w:pPr>
      <w:r w:rsidRPr="00C36DEE">
        <w:rPr>
          <w:rFonts w:ascii="Times New Roman" w:eastAsia="Times New Roman" w:hAnsi="Times New Roman" w:cs="Times New Roman"/>
          <w:sz w:val="24"/>
          <w:szCs w:val="24"/>
          <w:lang w:eastAsia="en-US" w:bidi="ne-NP"/>
        </w:rPr>
        <w:t xml:space="preserve">For new commodities, new exporting countries, and new importers, a decision shall first be made on whether a Pest Risk Analysis (PRA) is required. For this purpose, the applicant shall submit a completed </w:t>
      </w:r>
      <w:r w:rsidRPr="00C36DEE">
        <w:rPr>
          <w:rFonts w:ascii="Times New Roman" w:eastAsia="Times New Roman" w:hAnsi="Times New Roman" w:cs="Times New Roman"/>
          <w:b/>
          <w:bCs/>
          <w:sz w:val="24"/>
          <w:szCs w:val="24"/>
          <w:lang w:eastAsia="en-US" w:bidi="ne-NP"/>
        </w:rPr>
        <w:t>Product Risk Assessment Form</w:t>
      </w:r>
      <w:r w:rsidRPr="00C36DEE">
        <w:rPr>
          <w:rFonts w:ascii="Times New Roman" w:eastAsia="Times New Roman" w:hAnsi="Times New Roman" w:cs="Times New Roman"/>
          <w:sz w:val="24"/>
          <w:szCs w:val="24"/>
          <w:lang w:eastAsia="en-US" w:bidi="ne-NP"/>
        </w:rPr>
        <w:t xml:space="preserve"> to the Centre</w:t>
      </w:r>
      <w:r w:rsidR="00D229E3">
        <w:rPr>
          <w:rFonts w:ascii="Times New Roman" w:eastAsia="Times New Roman" w:hAnsi="Times New Roman" w:cs="Times New Roman"/>
          <w:sz w:val="24"/>
          <w:szCs w:val="24"/>
          <w:lang w:eastAsia="en-US" w:bidi="ne-NP"/>
        </w:rPr>
        <w:t xml:space="preserve">. </w:t>
      </w:r>
      <w:r w:rsidRPr="00C36DEE">
        <w:rPr>
          <w:rFonts w:ascii="Times New Roman" w:eastAsia="Times New Roman" w:hAnsi="Times New Roman" w:cs="Times New Roman"/>
          <w:sz w:val="24"/>
          <w:szCs w:val="24"/>
          <w:lang w:eastAsia="en-US" w:bidi="ne-NP"/>
        </w:rPr>
        <w:t xml:space="preserve">Upon submission of the Pest Risk Analysis report, the Centre shall prepare the </w:t>
      </w:r>
      <w:r w:rsidRPr="00C36DEE">
        <w:rPr>
          <w:rFonts w:ascii="Times New Roman" w:eastAsia="Times New Roman" w:hAnsi="Times New Roman" w:cs="Times New Roman"/>
          <w:b/>
          <w:bCs/>
          <w:sz w:val="24"/>
          <w:szCs w:val="24"/>
          <w:lang w:eastAsia="en-US" w:bidi="ne-NP"/>
        </w:rPr>
        <w:t>Appropriate Level of Protection (ALOP)</w:t>
      </w:r>
      <w:r w:rsidRPr="00C36DEE">
        <w:rPr>
          <w:rFonts w:ascii="Times New Roman" w:eastAsia="Times New Roman" w:hAnsi="Times New Roman" w:cs="Times New Roman"/>
          <w:sz w:val="24"/>
          <w:szCs w:val="24"/>
          <w:lang w:eastAsia="en-US" w:bidi="ne-NP"/>
        </w:rPr>
        <w:t xml:space="preserve"> for the concerned commodity and determine the phytosanitary import requirements. If the importer agrees to comply with the prescribed import requirements, an agreement shall be executed between the importer and the Office in accordance with </w:t>
      </w:r>
      <w:r w:rsidRPr="00C36DEE">
        <w:rPr>
          <w:rFonts w:ascii="Times New Roman" w:eastAsia="Times New Roman" w:hAnsi="Times New Roman" w:cs="Times New Roman"/>
          <w:b/>
          <w:bCs/>
          <w:sz w:val="24"/>
          <w:szCs w:val="24"/>
          <w:lang w:eastAsia="en-US" w:bidi="ne-NP"/>
        </w:rPr>
        <w:t>Form 4</w:t>
      </w:r>
      <w:r w:rsidRPr="00C36DEE">
        <w:rPr>
          <w:rFonts w:ascii="Times New Roman" w:eastAsia="Times New Roman" w:hAnsi="Times New Roman" w:cs="Times New Roman"/>
          <w:sz w:val="24"/>
          <w:szCs w:val="24"/>
          <w:lang w:eastAsia="en-US" w:bidi="ne-NP"/>
        </w:rPr>
        <w:t>.</w:t>
      </w:r>
      <w:r>
        <w:rPr>
          <w:rFonts w:ascii="Times New Roman" w:eastAsia="Times New Roman" w:hAnsi="Times New Roman" w:cs="Times New Roman"/>
          <w:sz w:val="24"/>
          <w:szCs w:val="24"/>
          <w:lang w:eastAsia="en-US" w:bidi="ne-NP"/>
        </w:rPr>
        <w:t xml:space="preserve"> </w:t>
      </w:r>
      <w:r w:rsidRPr="00C36DEE">
        <w:rPr>
          <w:rFonts w:ascii="Times New Roman" w:eastAsia="Times New Roman" w:hAnsi="Times New Roman" w:cs="Times New Roman"/>
          <w:sz w:val="24"/>
          <w:szCs w:val="24"/>
          <w:lang w:eastAsia="en-US" w:bidi="ne-NP"/>
        </w:rPr>
        <w:t xml:space="preserve">The importer shall upload the duly signed agreement by both parties to </w:t>
      </w:r>
      <w:r w:rsidRPr="00C36DEE">
        <w:rPr>
          <w:rFonts w:ascii="Times New Roman" w:eastAsia="Times New Roman" w:hAnsi="Times New Roman" w:cs="Times New Roman"/>
          <w:b/>
          <w:bCs/>
          <w:sz w:val="24"/>
          <w:szCs w:val="24"/>
          <w:lang w:eastAsia="en-US" w:bidi="ne-NP"/>
        </w:rPr>
        <w:t>Code 999 of Module 907</w:t>
      </w:r>
      <w:r w:rsidRPr="00C36DEE">
        <w:rPr>
          <w:rFonts w:ascii="Times New Roman" w:eastAsia="Times New Roman" w:hAnsi="Times New Roman" w:cs="Times New Roman"/>
          <w:sz w:val="24"/>
          <w:szCs w:val="24"/>
          <w:lang w:eastAsia="en-US" w:bidi="ne-NP"/>
        </w:rPr>
        <w:t>.</w:t>
      </w:r>
    </w:p>
    <w:p w14:paraId="066F6D4C" w14:textId="576B850C" w:rsidR="00C36DEE" w:rsidRPr="00D229E3" w:rsidRDefault="00D229E3" w:rsidP="00767EFA">
      <w:pPr>
        <w:pStyle w:val="NormalWeb"/>
        <w:numPr>
          <w:ilvl w:val="0"/>
          <w:numId w:val="18"/>
        </w:numPr>
        <w:shd w:val="clear" w:color="auto" w:fill="FFFFFF"/>
        <w:spacing w:beforeAutospacing="0" w:afterAutospacing="0" w:line="18" w:lineRule="atLeast"/>
        <w:jc w:val="both"/>
        <w:rPr>
          <w:rFonts w:eastAsia="sans-serif" w:cs="Times New Roman"/>
          <w:b/>
          <w:bCs/>
          <w:color w:val="000000" w:themeColor="text1"/>
          <w:shd w:val="clear" w:color="auto" w:fill="FFFFFF"/>
        </w:rPr>
      </w:pPr>
      <w:r w:rsidRPr="00D229E3">
        <w:rPr>
          <w:b/>
          <w:bCs/>
        </w:rPr>
        <w:t>Recommendation Letter</w:t>
      </w:r>
    </w:p>
    <w:p w14:paraId="2B18AC22" w14:textId="0E4FB4BD" w:rsidR="00D229E3" w:rsidRPr="00D229E3" w:rsidRDefault="00D229E3" w:rsidP="00767EFA">
      <w:pPr>
        <w:pStyle w:val="NormalWeb"/>
        <w:numPr>
          <w:ilvl w:val="2"/>
          <w:numId w:val="17"/>
        </w:numPr>
        <w:shd w:val="clear" w:color="auto" w:fill="FFFFFF"/>
        <w:spacing w:beforeAutospacing="0" w:afterAutospacing="0" w:line="18" w:lineRule="atLeast"/>
        <w:ind w:left="1170" w:firstLine="0"/>
        <w:jc w:val="both"/>
      </w:pPr>
      <w:r>
        <w:t xml:space="preserve"> </w:t>
      </w:r>
      <w:r w:rsidRPr="00D229E3">
        <w:t>For the import of seeds and seedlings: Recommendation letter from the Seed Quality Control Centre (SQCC).</w:t>
      </w:r>
    </w:p>
    <w:p w14:paraId="6C9067D2" w14:textId="7A549E24" w:rsidR="00D229E3" w:rsidRPr="00D229E3" w:rsidRDefault="00D229E3" w:rsidP="00767EFA">
      <w:pPr>
        <w:pStyle w:val="NormalWeb"/>
        <w:numPr>
          <w:ilvl w:val="2"/>
          <w:numId w:val="17"/>
        </w:numPr>
        <w:shd w:val="clear" w:color="auto" w:fill="FFFFFF"/>
        <w:spacing w:beforeAutospacing="0" w:afterAutospacing="0" w:line="18" w:lineRule="atLeast"/>
        <w:ind w:left="1170" w:firstLine="0"/>
        <w:jc w:val="both"/>
      </w:pPr>
      <w:r>
        <w:t xml:space="preserve"> </w:t>
      </w:r>
      <w:r w:rsidRPr="00D229E3">
        <w:t>For imports related to research: A copy of the agreement made with the concerned party and a recommendation letter from the Nepal Agricultural Research Council (NARC).</w:t>
      </w:r>
    </w:p>
    <w:p w14:paraId="7AEBD5F7" w14:textId="73BE8EF0" w:rsidR="00D229E3" w:rsidRPr="00D229E3" w:rsidRDefault="00D229E3" w:rsidP="00767EFA">
      <w:pPr>
        <w:pStyle w:val="NormalWeb"/>
        <w:numPr>
          <w:ilvl w:val="2"/>
          <w:numId w:val="17"/>
        </w:numPr>
        <w:shd w:val="clear" w:color="auto" w:fill="FFFFFF"/>
        <w:spacing w:beforeAutospacing="0" w:afterAutospacing="0" w:line="18" w:lineRule="atLeast"/>
        <w:ind w:left="1170" w:firstLine="0"/>
        <w:jc w:val="both"/>
      </w:pPr>
      <w:r>
        <w:t xml:space="preserve"> </w:t>
      </w:r>
      <w:r w:rsidRPr="00D229E3">
        <w:t>For genetic resource materials: Recommendation from the Germplasm Exchange Authority Committee (GEAC).</w:t>
      </w:r>
    </w:p>
    <w:p w14:paraId="447C51E7" w14:textId="6534B198" w:rsidR="00D229E3" w:rsidRPr="00D229E3" w:rsidRDefault="00D229E3" w:rsidP="00767EFA">
      <w:pPr>
        <w:pStyle w:val="NormalWeb"/>
        <w:numPr>
          <w:ilvl w:val="2"/>
          <w:numId w:val="17"/>
        </w:numPr>
        <w:shd w:val="clear" w:color="auto" w:fill="FFFFFF"/>
        <w:spacing w:beforeAutospacing="0" w:afterAutospacing="0" w:line="18" w:lineRule="atLeast"/>
        <w:ind w:left="1170" w:firstLine="0"/>
        <w:jc w:val="both"/>
      </w:pPr>
      <w:r>
        <w:t xml:space="preserve"> </w:t>
      </w:r>
      <w:r w:rsidRPr="00D229E3">
        <w:t>For the import of plants: Recommendation and approval letter from the concerned authority for the establishment of a commercial nursery/farm, the ALOP Agreement, and, where Post-Entry Surveillance (PES) is applicable, details of the dedicated survey site.</w:t>
      </w:r>
    </w:p>
    <w:p w14:paraId="52DC0C67" w14:textId="7BC95BB2" w:rsidR="00D229E3" w:rsidRPr="00D229E3" w:rsidRDefault="00D229E3" w:rsidP="00767EFA">
      <w:pPr>
        <w:pStyle w:val="NormalWeb"/>
        <w:numPr>
          <w:ilvl w:val="2"/>
          <w:numId w:val="17"/>
        </w:numPr>
        <w:shd w:val="clear" w:color="auto" w:fill="FFFFFF"/>
        <w:spacing w:beforeAutospacing="0" w:afterAutospacing="0" w:line="18" w:lineRule="atLeast"/>
        <w:ind w:left="1170" w:firstLine="0"/>
        <w:jc w:val="both"/>
      </w:pPr>
      <w:r>
        <w:t xml:space="preserve"> </w:t>
      </w:r>
      <w:r w:rsidRPr="00D229E3">
        <w:t>For imports under programmes implemented by Government of Nepal agencies: An official request letter from the concerned office, programme details, details of the beneficiary farmers, an official letter designating the importer, a letter of commitment, the ALOP Agreement, and, where Post-Entry Surveillance (PES) is applicable, details of the dedicated survey site.</w:t>
      </w:r>
    </w:p>
    <w:p w14:paraId="1701C035" w14:textId="2558000E" w:rsidR="00D229E3" w:rsidRPr="00D229E3" w:rsidRDefault="00D229E3" w:rsidP="00767EFA">
      <w:pPr>
        <w:pStyle w:val="NormalWeb"/>
        <w:numPr>
          <w:ilvl w:val="2"/>
          <w:numId w:val="17"/>
        </w:numPr>
        <w:shd w:val="clear" w:color="auto" w:fill="FFFFFF"/>
        <w:spacing w:beforeAutospacing="0" w:afterAutospacing="0" w:line="18" w:lineRule="atLeast"/>
        <w:ind w:left="1170" w:firstLine="0"/>
        <w:jc w:val="both"/>
      </w:pPr>
      <w:r w:rsidRPr="00D229E3">
        <w:t xml:space="preserve">Upon receipt of an application through the Nepal National Single Window (NNSW), if the submitted information and supporting documents are verified and found satisfactory, an </w:t>
      </w:r>
      <w:r>
        <w:t xml:space="preserve">Entry </w:t>
      </w:r>
      <w:r w:rsidRPr="00D229E3">
        <w:t>Permit shall be issued through the online system. If, upon examination, the application is found unsuitable for th</w:t>
      </w:r>
      <w:r>
        <w:t>e issuance of an Entry</w:t>
      </w:r>
      <w:r w:rsidRPr="00D229E3">
        <w:t xml:space="preserve"> Permit, the applicant shall be informed of the decision within seven (7) days from the date of application.</w:t>
      </w:r>
    </w:p>
    <w:p w14:paraId="39377FC8" w14:textId="0A091351" w:rsidR="00D229E3" w:rsidRPr="00D229E3" w:rsidRDefault="00D229E3" w:rsidP="00767EFA">
      <w:pPr>
        <w:pStyle w:val="NormalWeb"/>
        <w:numPr>
          <w:ilvl w:val="2"/>
          <w:numId w:val="17"/>
        </w:numPr>
        <w:shd w:val="clear" w:color="auto" w:fill="FFFFFF"/>
        <w:spacing w:beforeAutospacing="0" w:afterAutospacing="0" w:line="18" w:lineRule="atLeast"/>
        <w:ind w:left="1170" w:firstLine="0"/>
        <w:jc w:val="both"/>
      </w:pPr>
      <w:r w:rsidRPr="00D229E3">
        <w:t>If the consignment is not expected to arrive at the designated point of entry</w:t>
      </w:r>
      <w:r>
        <w:t xml:space="preserve"> before the expiry of the Entry</w:t>
      </w:r>
      <w:r w:rsidRPr="00D229E3">
        <w:t xml:space="preserve"> Permit (which is valid for 90 days), the importer shall submit a Request for Extension through the NNSW system at least seven (7) days prior to the expiry date and follow up with the concerned office to ensure that the permit is renewed.</w:t>
      </w:r>
    </w:p>
    <w:p w14:paraId="212DDCEC" w14:textId="70E485A0" w:rsidR="00D229E3" w:rsidRDefault="00D229E3" w:rsidP="00767EFA">
      <w:pPr>
        <w:pStyle w:val="NormalWeb"/>
        <w:numPr>
          <w:ilvl w:val="2"/>
          <w:numId w:val="17"/>
        </w:numPr>
        <w:shd w:val="clear" w:color="auto" w:fill="FFFFFF"/>
        <w:spacing w:beforeAutospacing="0" w:afterAutospacing="0" w:line="18" w:lineRule="atLeast"/>
        <w:ind w:left="1170" w:firstLine="0"/>
        <w:jc w:val="both"/>
      </w:pPr>
      <w:r w:rsidRPr="00D229E3">
        <w:t>Note:</w:t>
      </w:r>
      <w:r>
        <w:t xml:space="preserve"> An Entry</w:t>
      </w:r>
      <w:r w:rsidRPr="00D229E3">
        <w:t xml:space="preserve"> Permit shall be automatically cancelled upon expiry. Therefore, a consignment arriving at the point of entry after the permit has expired shall not be issued a Plant Quarantine Release Order (PQRO).</w:t>
      </w:r>
    </w:p>
    <w:p w14:paraId="09E75107" w14:textId="0705F0CD" w:rsidR="00D229E3" w:rsidRPr="00D229E3" w:rsidRDefault="00D229E3" w:rsidP="00767EFA">
      <w:pPr>
        <w:pStyle w:val="NormalWeb"/>
        <w:numPr>
          <w:ilvl w:val="0"/>
          <w:numId w:val="18"/>
        </w:numPr>
        <w:shd w:val="clear" w:color="auto" w:fill="FFFFFF"/>
        <w:spacing w:beforeAutospacing="0" w:afterAutospacing="0" w:line="18" w:lineRule="atLeast"/>
        <w:jc w:val="both"/>
        <w:rPr>
          <w:b/>
          <w:bCs/>
        </w:rPr>
      </w:pPr>
      <w:r w:rsidRPr="00D229E3">
        <w:rPr>
          <w:b/>
          <w:bCs/>
        </w:rPr>
        <w:t>Consignment Release Order (CRO):</w:t>
      </w:r>
    </w:p>
    <w:p w14:paraId="09F39E80" w14:textId="77777777" w:rsidR="00D229E3" w:rsidRPr="00D229E3" w:rsidRDefault="00D229E3" w:rsidP="00D229E3">
      <w:pPr>
        <w:pStyle w:val="NormalWeb"/>
        <w:shd w:val="clear" w:color="auto" w:fill="FFFFFF"/>
        <w:spacing w:beforeAutospacing="0" w:afterAutospacing="0" w:line="18" w:lineRule="atLeast"/>
        <w:ind w:left="810"/>
        <w:jc w:val="both"/>
      </w:pPr>
    </w:p>
    <w:p w14:paraId="2CA35F75" w14:textId="34FFC49B" w:rsidR="00D229E3" w:rsidRPr="00D229E3" w:rsidRDefault="00D229E3" w:rsidP="00767EFA">
      <w:pPr>
        <w:pStyle w:val="NormalWeb"/>
        <w:numPr>
          <w:ilvl w:val="0"/>
          <w:numId w:val="19"/>
        </w:numPr>
        <w:shd w:val="clear" w:color="auto" w:fill="FFFFFF"/>
        <w:spacing w:beforeAutospacing="0" w:afterAutospacing="0" w:line="18" w:lineRule="atLeast"/>
        <w:ind w:hanging="90"/>
        <w:jc w:val="both"/>
      </w:pPr>
      <w:r w:rsidRPr="00D229E3">
        <w:t xml:space="preserve"> Before the consignment enters the country, the importer shall submit an Inspection Request through the Nepal National Single Window (NNSW) system. The importer shall also upload the accompanying Phytosanitary Certificate</w:t>
      </w:r>
      <w:r>
        <w:t xml:space="preserve"> and the corresponding Entry</w:t>
      </w:r>
      <w:r w:rsidRPr="00D229E3">
        <w:t xml:space="preserve"> Permit.</w:t>
      </w:r>
    </w:p>
    <w:p w14:paraId="1291D53D" w14:textId="686523E2" w:rsidR="00D229E3" w:rsidRPr="00D229E3" w:rsidRDefault="00D229E3" w:rsidP="00767EFA">
      <w:pPr>
        <w:pStyle w:val="NormalWeb"/>
        <w:numPr>
          <w:ilvl w:val="0"/>
          <w:numId w:val="19"/>
        </w:numPr>
        <w:shd w:val="clear" w:color="auto" w:fill="FFFFFF"/>
        <w:spacing w:beforeAutospacing="0" w:afterAutospacing="0" w:line="18" w:lineRule="atLeast"/>
        <w:ind w:hanging="90"/>
        <w:jc w:val="both"/>
      </w:pPr>
      <w:r w:rsidRPr="00D229E3">
        <w:lastRenderedPageBreak/>
        <w:t xml:space="preserve">The uploaded documents shall be </w:t>
      </w:r>
      <w:r>
        <w:t>verified against the issued Entry</w:t>
      </w:r>
      <w:r w:rsidRPr="00D229E3">
        <w:t xml:space="preserve"> Permit. If all information and supporting documents are found to be complete and accurate, the consignment shall be subjected to inspection.</w:t>
      </w:r>
    </w:p>
    <w:p w14:paraId="7FAE2E71" w14:textId="536FA4FF" w:rsidR="00D229E3" w:rsidRPr="00D229E3" w:rsidRDefault="00D229E3" w:rsidP="00767EFA">
      <w:pPr>
        <w:pStyle w:val="NormalWeb"/>
        <w:numPr>
          <w:ilvl w:val="0"/>
          <w:numId w:val="19"/>
        </w:numPr>
        <w:shd w:val="clear" w:color="auto" w:fill="FFFFFF"/>
        <w:spacing w:beforeAutospacing="0" w:afterAutospacing="0" w:line="18" w:lineRule="atLeast"/>
        <w:ind w:hanging="90"/>
        <w:jc w:val="both"/>
      </w:pPr>
      <w:r w:rsidRPr="00D229E3">
        <w:t>If, based on the inspection checklist submitted by the inspector, the consignment is found suitable for release, the Head of the Office shall approve the checklist, upload it to the NNSW system, and issue a Plant Quarantine Release Order (PQRO). For commodities subject to Post-Entry Quarantine (PEQ) requirements, the importer shall sign an undertaking, and the relevant conditions shall be endorsed on the PQRO.</w:t>
      </w:r>
    </w:p>
    <w:p w14:paraId="5838A879" w14:textId="38F23B8E" w:rsidR="00D229E3" w:rsidRPr="00D229E3" w:rsidRDefault="00D229E3" w:rsidP="00767EFA">
      <w:pPr>
        <w:pStyle w:val="NormalWeb"/>
        <w:numPr>
          <w:ilvl w:val="0"/>
          <w:numId w:val="19"/>
        </w:numPr>
        <w:shd w:val="clear" w:color="auto" w:fill="FFFFFF"/>
        <w:spacing w:beforeAutospacing="0" w:afterAutospacing="0" w:line="18" w:lineRule="atLeast"/>
        <w:ind w:hanging="90"/>
        <w:jc w:val="both"/>
      </w:pPr>
      <w:r w:rsidRPr="00D229E3">
        <w:t>If, after inspection, further laboratory testing is deemed necessary, a sample shall be collected and the consignment shall be placed on hold pending receipt of the laboratory test results.</w:t>
      </w:r>
    </w:p>
    <w:p w14:paraId="10A41AE1" w14:textId="2640057D" w:rsidR="00D229E3" w:rsidRPr="00D229E3" w:rsidRDefault="00D229E3" w:rsidP="00767EFA">
      <w:pPr>
        <w:pStyle w:val="NormalWeb"/>
        <w:numPr>
          <w:ilvl w:val="0"/>
          <w:numId w:val="19"/>
        </w:numPr>
        <w:shd w:val="clear" w:color="auto" w:fill="FFFFFF"/>
        <w:spacing w:beforeAutospacing="0" w:afterAutospacing="0" w:line="18" w:lineRule="atLeast"/>
        <w:ind w:hanging="90"/>
        <w:jc w:val="both"/>
      </w:pPr>
      <w:r w:rsidRPr="00D229E3">
        <w:t>Upon receipt of the laboratory report, if treatment of the consignment is required, the importer shall be instructed to have the consignment treated by an authorized treatment service provider.</w:t>
      </w:r>
    </w:p>
    <w:p w14:paraId="02A7D2F4" w14:textId="27A0BB6E" w:rsidR="00D229E3" w:rsidRPr="00D229E3" w:rsidRDefault="00D229E3" w:rsidP="00767EFA">
      <w:pPr>
        <w:pStyle w:val="NormalWeb"/>
        <w:numPr>
          <w:ilvl w:val="0"/>
          <w:numId w:val="19"/>
        </w:numPr>
        <w:shd w:val="clear" w:color="auto" w:fill="FFFFFF"/>
        <w:spacing w:beforeAutospacing="0" w:afterAutospacing="0" w:line="18" w:lineRule="atLeast"/>
        <w:ind w:hanging="90"/>
        <w:jc w:val="both"/>
      </w:pPr>
      <w:r w:rsidRPr="00D229E3">
        <w:t>If treatment is not feasible, the importer shall be ordered to re-export (return) the consignment.</w:t>
      </w:r>
    </w:p>
    <w:p w14:paraId="2163B125" w14:textId="207D9F1F" w:rsidR="00C36DEE" w:rsidRDefault="00D229E3" w:rsidP="00767EFA">
      <w:pPr>
        <w:pStyle w:val="NormalWeb"/>
        <w:numPr>
          <w:ilvl w:val="0"/>
          <w:numId w:val="19"/>
        </w:numPr>
        <w:shd w:val="clear" w:color="auto" w:fill="FFFFFF"/>
        <w:spacing w:beforeAutospacing="0" w:afterAutospacing="0" w:line="18" w:lineRule="atLeast"/>
        <w:ind w:hanging="90"/>
        <w:jc w:val="both"/>
      </w:pPr>
      <w:r w:rsidRPr="00D229E3">
        <w:t>If re-export is not feasible, the importer shall be ordered to destroy the consignment in accordance with the applicable phytosanitary regulations.</w:t>
      </w:r>
    </w:p>
    <w:p w14:paraId="0E4E2389" w14:textId="66B5E5E1" w:rsidR="00E41AAC" w:rsidRDefault="00E41AAC" w:rsidP="00E41AAC">
      <w:pPr>
        <w:pStyle w:val="NormalWeb"/>
        <w:shd w:val="clear" w:color="auto" w:fill="FFFFFF"/>
        <w:spacing w:beforeAutospacing="0" w:afterAutospacing="0" w:line="18" w:lineRule="atLeast"/>
        <w:ind w:left="900"/>
        <w:jc w:val="both"/>
      </w:pPr>
    </w:p>
    <w:p w14:paraId="42CBC6A7" w14:textId="77777777" w:rsidR="00E41AAC" w:rsidRPr="009F7087" w:rsidRDefault="00E41AAC" w:rsidP="00E41AAC">
      <w:pPr>
        <w:pStyle w:val="NormalWeb"/>
        <w:shd w:val="clear" w:color="auto" w:fill="FFFFFF"/>
        <w:spacing w:beforeAutospacing="0" w:afterAutospacing="0" w:line="18" w:lineRule="atLeast"/>
        <w:ind w:left="-450"/>
        <w:jc w:val="both"/>
        <w:rPr>
          <w:rFonts w:eastAsia="sans-serif" w:cs="Times New Roman"/>
          <w:color w:val="000000" w:themeColor="text1"/>
          <w:shd w:val="clear" w:color="auto" w:fill="FFFFFF"/>
        </w:rPr>
      </w:pPr>
    </w:p>
    <w:p w14:paraId="1E90DD0C" w14:textId="2944CE87" w:rsidR="00E41AAC" w:rsidRDefault="00E41AAC" w:rsidP="00767EFA">
      <w:pPr>
        <w:pStyle w:val="NormalWeb"/>
        <w:numPr>
          <w:ilvl w:val="0"/>
          <w:numId w:val="7"/>
        </w:numPr>
        <w:shd w:val="clear" w:color="auto" w:fill="FFFFFF"/>
        <w:spacing w:beforeAutospacing="0" w:afterAutospacing="0" w:line="18" w:lineRule="atLeast"/>
        <w:ind w:left="0"/>
        <w:jc w:val="both"/>
        <w:rPr>
          <w:rFonts w:eastAsia="sans-serif" w:cs="Times New Roman"/>
          <w:b/>
          <w:bCs/>
          <w:color w:val="000000" w:themeColor="text1"/>
          <w:sz w:val="32"/>
          <w:szCs w:val="32"/>
          <w:shd w:val="clear" w:color="auto" w:fill="FFFFFF"/>
        </w:rPr>
      </w:pPr>
      <w:r>
        <w:rPr>
          <w:rFonts w:eastAsia="sans-serif" w:cs="Times New Roman"/>
          <w:b/>
          <w:bCs/>
          <w:color w:val="000000" w:themeColor="text1"/>
          <w:sz w:val="32"/>
          <w:szCs w:val="32"/>
          <w:shd w:val="clear" w:color="auto" w:fill="FFFFFF"/>
        </w:rPr>
        <w:t xml:space="preserve">The Export </w:t>
      </w:r>
      <w:r w:rsidRPr="00D229E3">
        <w:rPr>
          <w:rFonts w:eastAsia="sans-serif" w:cs="Times New Roman"/>
          <w:b/>
          <w:bCs/>
          <w:color w:val="000000" w:themeColor="text1"/>
          <w:sz w:val="32"/>
          <w:szCs w:val="32"/>
          <w:shd w:val="clear" w:color="auto" w:fill="FFFFFF"/>
        </w:rPr>
        <w:t>procedures of Plant and Planting materials and ot</w:t>
      </w:r>
      <w:r>
        <w:rPr>
          <w:rFonts w:eastAsia="sans-serif" w:cs="Times New Roman"/>
          <w:b/>
          <w:bCs/>
          <w:color w:val="000000" w:themeColor="text1"/>
          <w:sz w:val="32"/>
          <w:szCs w:val="32"/>
          <w:shd w:val="clear" w:color="auto" w:fill="FFFFFF"/>
        </w:rPr>
        <w:t>her regulated articles in Nepal</w:t>
      </w:r>
    </w:p>
    <w:p w14:paraId="2EB0E9AC" w14:textId="77777777" w:rsidR="00E41AAC" w:rsidRDefault="00E41AAC" w:rsidP="00E41AAC">
      <w:pPr>
        <w:pStyle w:val="NormalWeb"/>
        <w:shd w:val="clear" w:color="auto" w:fill="FFFFFF"/>
        <w:spacing w:beforeAutospacing="0" w:afterAutospacing="0" w:line="18" w:lineRule="atLeast"/>
        <w:jc w:val="both"/>
      </w:pPr>
    </w:p>
    <w:p w14:paraId="4FB3E017" w14:textId="54013091" w:rsidR="00E41AAC" w:rsidRDefault="00E41AAC" w:rsidP="00E41AAC">
      <w:pPr>
        <w:pStyle w:val="NormalWeb"/>
        <w:shd w:val="clear" w:color="auto" w:fill="FFFFFF"/>
        <w:spacing w:beforeAutospacing="0" w:afterAutospacing="0" w:line="18" w:lineRule="atLeast"/>
        <w:jc w:val="both"/>
      </w:pPr>
      <w:r>
        <w:t xml:space="preserve">Any individual or organization intending to export plants, plant products, or other regulated articles shall submit an online application through the </w:t>
      </w:r>
      <w:r>
        <w:rPr>
          <w:rStyle w:val="Strong"/>
        </w:rPr>
        <w:t>Nepal National Single Window (NNSW)</w:t>
      </w:r>
      <w:r>
        <w:t xml:space="preserve"> using </w:t>
      </w:r>
      <w:r>
        <w:rPr>
          <w:rStyle w:val="Strong"/>
        </w:rPr>
        <w:t>LPCO Module 908</w:t>
      </w:r>
      <w:r>
        <w:t>, together with the following documents:</w:t>
      </w:r>
    </w:p>
    <w:p w14:paraId="4CB116A6" w14:textId="40BEAE54" w:rsidR="00E41AAC" w:rsidRDefault="00E41AAC" w:rsidP="00E41AAC">
      <w:pPr>
        <w:pStyle w:val="NormalWeb"/>
        <w:shd w:val="clear" w:color="auto" w:fill="FFFFFF"/>
        <w:spacing w:beforeAutospacing="0" w:afterAutospacing="0" w:line="18" w:lineRule="atLeast"/>
        <w:jc w:val="both"/>
      </w:pPr>
    </w:p>
    <w:p w14:paraId="09DCF75C" w14:textId="6A7A76F0" w:rsidR="00E41AAC" w:rsidRPr="00E41AAC" w:rsidRDefault="00E41AAC" w:rsidP="00767EFA">
      <w:pPr>
        <w:pStyle w:val="ListParagraph"/>
        <w:numPr>
          <w:ilvl w:val="0"/>
          <w:numId w:val="23"/>
        </w:numPr>
        <w:spacing w:before="100" w:beforeAutospacing="1" w:after="100" w:afterAutospacing="1"/>
        <w:outlineLvl w:val="2"/>
        <w:rPr>
          <w:rFonts w:ascii="Times New Roman" w:eastAsia="Times New Roman" w:hAnsi="Times New Roman" w:cs="Times New Roman"/>
          <w:b/>
          <w:bCs/>
          <w:sz w:val="32"/>
          <w:szCs w:val="32"/>
          <w:lang w:eastAsia="en-US" w:bidi="ne-NP"/>
        </w:rPr>
      </w:pPr>
      <w:r w:rsidRPr="00E41AAC">
        <w:rPr>
          <w:rFonts w:ascii="Times New Roman" w:eastAsia="Times New Roman" w:hAnsi="Times New Roman" w:cs="Times New Roman"/>
          <w:b/>
          <w:bCs/>
          <w:sz w:val="32"/>
          <w:szCs w:val="32"/>
          <w:lang w:eastAsia="en-US" w:bidi="ne-NP"/>
        </w:rPr>
        <w:t>Proforma Invoice</w:t>
      </w:r>
    </w:p>
    <w:p w14:paraId="7D0A30ED" w14:textId="77777777" w:rsidR="00E41AAC" w:rsidRPr="00E41AAC" w:rsidRDefault="00E41AAC" w:rsidP="00E41AAC">
      <w:pPr>
        <w:spacing w:before="100" w:beforeAutospacing="1" w:after="100" w:afterAutospacing="1"/>
        <w:jc w:val="both"/>
        <w:rPr>
          <w:rFonts w:ascii="Times New Roman" w:eastAsia="Times New Roman" w:hAnsi="Times New Roman" w:cs="Times New Roman"/>
          <w:sz w:val="24"/>
          <w:szCs w:val="24"/>
          <w:lang w:eastAsia="en-US" w:bidi="ne-NP"/>
        </w:rPr>
      </w:pPr>
      <w:r w:rsidRPr="00E41AAC">
        <w:rPr>
          <w:rFonts w:ascii="Times New Roman" w:eastAsia="SimSun" w:hAnsi="Times New Roman" w:cs="Mangal"/>
          <w:sz w:val="24"/>
          <w:szCs w:val="24"/>
          <w:lang w:bidi="ne-NP"/>
        </w:rPr>
        <w:t>A Proforma Invoice for the commodity to be exported, as prescribed in Schedule 5B of the Value Added Tax Regulations, 2053 (1996), including the scientific name(s) of the</w:t>
      </w:r>
      <w:r w:rsidRPr="00E41AAC">
        <w:rPr>
          <w:rFonts w:ascii="Times New Roman" w:eastAsia="Times New Roman" w:hAnsi="Times New Roman" w:cs="Times New Roman"/>
          <w:sz w:val="24"/>
          <w:szCs w:val="24"/>
          <w:lang w:eastAsia="en-US" w:bidi="ne-NP"/>
        </w:rPr>
        <w:t xml:space="preserve"> commodity.</w:t>
      </w:r>
    </w:p>
    <w:p w14:paraId="0B03F042" w14:textId="2961620C" w:rsidR="00E41AAC" w:rsidRPr="00E41AAC" w:rsidRDefault="00E41AAC" w:rsidP="00767EFA">
      <w:pPr>
        <w:pStyle w:val="ListParagraph"/>
        <w:numPr>
          <w:ilvl w:val="0"/>
          <w:numId w:val="23"/>
        </w:numPr>
        <w:spacing w:before="100" w:beforeAutospacing="1" w:after="100" w:afterAutospacing="1"/>
        <w:outlineLvl w:val="2"/>
        <w:rPr>
          <w:rFonts w:ascii="Times New Roman" w:eastAsia="Times New Roman" w:hAnsi="Times New Roman" w:cs="Times New Roman"/>
          <w:b/>
          <w:bCs/>
          <w:sz w:val="32"/>
          <w:szCs w:val="32"/>
          <w:lang w:eastAsia="en-US" w:bidi="ne-NP"/>
        </w:rPr>
      </w:pPr>
      <w:r w:rsidRPr="00E41AAC">
        <w:rPr>
          <w:rFonts w:ascii="Times New Roman" w:eastAsia="Times New Roman" w:hAnsi="Times New Roman" w:cs="Times New Roman"/>
          <w:b/>
          <w:bCs/>
          <w:sz w:val="32"/>
          <w:szCs w:val="32"/>
          <w:lang w:eastAsia="en-US" w:bidi="ne-NP"/>
        </w:rPr>
        <w:t>Identification Report</w:t>
      </w:r>
    </w:p>
    <w:p w14:paraId="3124C6B4" w14:textId="77777777" w:rsidR="00E41AAC" w:rsidRPr="00E41AAC" w:rsidRDefault="00E41AAC" w:rsidP="00E41AAC">
      <w:pPr>
        <w:spacing w:before="100" w:beforeAutospacing="1" w:after="100" w:afterAutospacing="1"/>
        <w:jc w:val="both"/>
        <w:rPr>
          <w:rFonts w:ascii="Times New Roman" w:eastAsia="Times New Roman" w:hAnsi="Times New Roman" w:cs="Times New Roman"/>
          <w:sz w:val="24"/>
          <w:szCs w:val="24"/>
          <w:lang w:eastAsia="en-US" w:bidi="ne-NP"/>
        </w:rPr>
      </w:pPr>
      <w:r w:rsidRPr="00E41AAC">
        <w:rPr>
          <w:rFonts w:ascii="Times New Roman" w:eastAsia="Times New Roman" w:hAnsi="Times New Roman" w:cs="Times New Roman"/>
          <w:sz w:val="24"/>
          <w:szCs w:val="24"/>
          <w:lang w:eastAsia="en-US" w:bidi="ne-NP"/>
        </w:rPr>
        <w:t>An identification report of the commodity issued by the National Herbarium and Plant Laboratories or any other Government-recognized laboratory.</w:t>
      </w:r>
    </w:p>
    <w:p w14:paraId="6AE7C01A" w14:textId="03B6ABE7" w:rsidR="00E41AAC" w:rsidRPr="00E41AAC" w:rsidRDefault="00E41AAC" w:rsidP="00767EFA">
      <w:pPr>
        <w:pStyle w:val="ListParagraph"/>
        <w:numPr>
          <w:ilvl w:val="0"/>
          <w:numId w:val="23"/>
        </w:numPr>
        <w:spacing w:before="100" w:beforeAutospacing="1" w:after="100" w:afterAutospacing="1"/>
        <w:outlineLvl w:val="2"/>
        <w:rPr>
          <w:rFonts w:ascii="Times New Roman" w:eastAsia="Times New Roman" w:hAnsi="Times New Roman" w:cs="Times New Roman"/>
          <w:b/>
          <w:bCs/>
          <w:sz w:val="27"/>
          <w:szCs w:val="27"/>
          <w:lang w:eastAsia="en-US" w:bidi="ne-NP"/>
        </w:rPr>
      </w:pPr>
      <w:r w:rsidRPr="00E41AAC">
        <w:rPr>
          <w:rFonts w:ascii="Times New Roman" w:eastAsia="Times New Roman" w:hAnsi="Times New Roman" w:cs="Times New Roman"/>
          <w:b/>
          <w:bCs/>
          <w:sz w:val="27"/>
          <w:szCs w:val="27"/>
          <w:lang w:eastAsia="en-US" w:bidi="ne-NP"/>
        </w:rPr>
        <w:t xml:space="preserve"> </w:t>
      </w:r>
      <w:r w:rsidRPr="00E41AAC">
        <w:rPr>
          <w:rFonts w:ascii="Times New Roman" w:eastAsia="Times New Roman" w:hAnsi="Times New Roman" w:cs="Times New Roman"/>
          <w:b/>
          <w:bCs/>
          <w:sz w:val="32"/>
          <w:szCs w:val="32"/>
          <w:lang w:eastAsia="en-US" w:bidi="ne-NP"/>
        </w:rPr>
        <w:t>Certificate of Origin and Traceability Information</w:t>
      </w:r>
    </w:p>
    <w:p w14:paraId="57C1A80B" w14:textId="77777777" w:rsidR="00E41AAC" w:rsidRPr="00E41AAC" w:rsidRDefault="00E41AAC" w:rsidP="00E41AAC">
      <w:pPr>
        <w:spacing w:before="100" w:beforeAutospacing="1" w:after="100" w:afterAutospacing="1"/>
        <w:jc w:val="both"/>
        <w:rPr>
          <w:rFonts w:ascii="Times New Roman" w:eastAsia="Times New Roman" w:hAnsi="Times New Roman" w:cs="Times New Roman"/>
          <w:sz w:val="24"/>
          <w:szCs w:val="24"/>
          <w:lang w:eastAsia="en-US" w:bidi="ne-NP"/>
        </w:rPr>
      </w:pPr>
      <w:r w:rsidRPr="00E41AAC">
        <w:rPr>
          <w:rFonts w:ascii="Times New Roman" w:eastAsia="Times New Roman" w:hAnsi="Times New Roman" w:cs="Times New Roman"/>
          <w:sz w:val="24"/>
          <w:szCs w:val="24"/>
          <w:lang w:eastAsia="en-US" w:bidi="ne-NP"/>
        </w:rPr>
        <w:t>A Certificate of Origin together with duly completed Schedule 1 and Schedule 2 Forms (or an equivalent report) containing information required for Exported Product Traceability Tracking, including:</w:t>
      </w:r>
    </w:p>
    <w:p w14:paraId="3B589EEA" w14:textId="77777777" w:rsidR="00E41AAC" w:rsidRPr="00E41AAC" w:rsidRDefault="00E41AAC" w:rsidP="00767EFA">
      <w:pPr>
        <w:numPr>
          <w:ilvl w:val="0"/>
          <w:numId w:val="20"/>
        </w:numPr>
        <w:spacing w:before="100" w:beforeAutospacing="1" w:after="100" w:afterAutospacing="1"/>
        <w:rPr>
          <w:rFonts w:ascii="Times New Roman" w:eastAsia="Times New Roman" w:hAnsi="Times New Roman" w:cs="Times New Roman"/>
          <w:sz w:val="24"/>
          <w:szCs w:val="24"/>
          <w:lang w:eastAsia="en-US" w:bidi="ne-NP"/>
        </w:rPr>
      </w:pPr>
      <w:r w:rsidRPr="00E41AAC">
        <w:rPr>
          <w:rFonts w:ascii="Times New Roman" w:eastAsia="Times New Roman" w:hAnsi="Times New Roman" w:cs="Times New Roman"/>
          <w:sz w:val="24"/>
          <w:szCs w:val="24"/>
          <w:lang w:eastAsia="en-US" w:bidi="ne-NP"/>
        </w:rPr>
        <w:t>Production site of the agricultural or forest product;</w:t>
      </w:r>
    </w:p>
    <w:p w14:paraId="51D54695" w14:textId="77777777" w:rsidR="00E41AAC" w:rsidRPr="00E41AAC" w:rsidRDefault="00E41AAC" w:rsidP="00767EFA">
      <w:pPr>
        <w:numPr>
          <w:ilvl w:val="0"/>
          <w:numId w:val="20"/>
        </w:numPr>
        <w:spacing w:before="100" w:beforeAutospacing="1" w:after="100" w:afterAutospacing="1"/>
        <w:rPr>
          <w:rFonts w:ascii="Times New Roman" w:eastAsia="Times New Roman" w:hAnsi="Times New Roman" w:cs="Times New Roman"/>
          <w:sz w:val="24"/>
          <w:szCs w:val="24"/>
          <w:lang w:eastAsia="en-US" w:bidi="ne-NP"/>
        </w:rPr>
      </w:pPr>
      <w:r w:rsidRPr="00E41AAC">
        <w:rPr>
          <w:rFonts w:ascii="Times New Roman" w:eastAsia="Times New Roman" w:hAnsi="Times New Roman" w:cs="Times New Roman"/>
          <w:sz w:val="24"/>
          <w:szCs w:val="24"/>
          <w:lang w:eastAsia="en-US" w:bidi="ne-NP"/>
        </w:rPr>
        <w:t>Name of the producer;</w:t>
      </w:r>
    </w:p>
    <w:p w14:paraId="7E019838" w14:textId="77777777" w:rsidR="00E41AAC" w:rsidRPr="00E41AAC" w:rsidRDefault="00E41AAC" w:rsidP="00767EFA">
      <w:pPr>
        <w:numPr>
          <w:ilvl w:val="0"/>
          <w:numId w:val="20"/>
        </w:numPr>
        <w:spacing w:before="100" w:beforeAutospacing="1" w:after="100" w:afterAutospacing="1"/>
        <w:rPr>
          <w:rFonts w:ascii="Times New Roman" w:eastAsia="Times New Roman" w:hAnsi="Times New Roman" w:cs="Times New Roman"/>
          <w:sz w:val="24"/>
          <w:szCs w:val="24"/>
          <w:lang w:eastAsia="en-US" w:bidi="ne-NP"/>
        </w:rPr>
      </w:pPr>
      <w:r w:rsidRPr="00E41AAC">
        <w:rPr>
          <w:rFonts w:ascii="Times New Roman" w:eastAsia="Times New Roman" w:hAnsi="Times New Roman" w:cs="Times New Roman"/>
          <w:sz w:val="24"/>
          <w:szCs w:val="24"/>
          <w:lang w:eastAsia="en-US" w:bidi="ne-NP"/>
        </w:rPr>
        <w:t>Name of the collector;</w:t>
      </w:r>
    </w:p>
    <w:p w14:paraId="1E39913C" w14:textId="77777777" w:rsidR="00E41AAC" w:rsidRPr="00E41AAC" w:rsidRDefault="00E41AAC" w:rsidP="00767EFA">
      <w:pPr>
        <w:numPr>
          <w:ilvl w:val="0"/>
          <w:numId w:val="20"/>
        </w:numPr>
        <w:spacing w:before="100" w:beforeAutospacing="1" w:after="100" w:afterAutospacing="1"/>
        <w:rPr>
          <w:rFonts w:ascii="Times New Roman" w:eastAsia="Times New Roman" w:hAnsi="Times New Roman" w:cs="Times New Roman"/>
          <w:sz w:val="24"/>
          <w:szCs w:val="24"/>
          <w:lang w:eastAsia="en-US" w:bidi="ne-NP"/>
        </w:rPr>
      </w:pPr>
      <w:r w:rsidRPr="00E41AAC">
        <w:rPr>
          <w:rFonts w:ascii="Times New Roman" w:eastAsia="Times New Roman" w:hAnsi="Times New Roman" w:cs="Times New Roman"/>
          <w:sz w:val="24"/>
          <w:szCs w:val="24"/>
          <w:lang w:eastAsia="en-US" w:bidi="ne-NP"/>
        </w:rPr>
        <w:lastRenderedPageBreak/>
        <w:t>Name of the agriculture/forest users' group or community forest users' group, where applicable;</w:t>
      </w:r>
    </w:p>
    <w:p w14:paraId="21856C10" w14:textId="77777777" w:rsidR="00E41AAC" w:rsidRPr="00E41AAC" w:rsidRDefault="00E41AAC" w:rsidP="00767EFA">
      <w:pPr>
        <w:numPr>
          <w:ilvl w:val="0"/>
          <w:numId w:val="20"/>
        </w:numPr>
        <w:spacing w:before="100" w:beforeAutospacing="1" w:after="100" w:afterAutospacing="1"/>
        <w:rPr>
          <w:rFonts w:ascii="Times New Roman" w:eastAsia="Times New Roman" w:hAnsi="Times New Roman" w:cs="Times New Roman"/>
          <w:sz w:val="24"/>
          <w:szCs w:val="24"/>
          <w:lang w:eastAsia="en-US" w:bidi="ne-NP"/>
        </w:rPr>
      </w:pPr>
      <w:r w:rsidRPr="00E41AAC">
        <w:rPr>
          <w:rFonts w:ascii="Times New Roman" w:eastAsia="Times New Roman" w:hAnsi="Times New Roman" w:cs="Times New Roman"/>
          <w:sz w:val="24"/>
          <w:szCs w:val="24"/>
          <w:lang w:eastAsia="en-US" w:bidi="ne-NP"/>
        </w:rPr>
        <w:t>Address with GPS coordinates, where available; and</w:t>
      </w:r>
    </w:p>
    <w:p w14:paraId="168F5D4F" w14:textId="77777777" w:rsidR="00E41AAC" w:rsidRPr="00E41AAC" w:rsidRDefault="00E41AAC" w:rsidP="00767EFA">
      <w:pPr>
        <w:numPr>
          <w:ilvl w:val="0"/>
          <w:numId w:val="20"/>
        </w:numPr>
        <w:spacing w:before="100" w:beforeAutospacing="1" w:after="100" w:afterAutospacing="1"/>
        <w:rPr>
          <w:rFonts w:ascii="Times New Roman" w:eastAsia="Times New Roman" w:hAnsi="Times New Roman" w:cs="Times New Roman"/>
          <w:sz w:val="24"/>
          <w:szCs w:val="24"/>
          <w:lang w:eastAsia="en-US" w:bidi="ne-NP"/>
        </w:rPr>
      </w:pPr>
      <w:r w:rsidRPr="00E41AAC">
        <w:rPr>
          <w:rFonts w:ascii="Times New Roman" w:eastAsia="Times New Roman" w:hAnsi="Times New Roman" w:cs="Times New Roman"/>
          <w:sz w:val="24"/>
          <w:szCs w:val="24"/>
          <w:lang w:eastAsia="en-US" w:bidi="ne-NP"/>
        </w:rPr>
        <w:t>In the case of forest products, contact details of the person authorized to collect the product.</w:t>
      </w:r>
    </w:p>
    <w:p w14:paraId="14FB5BB8" w14:textId="13DC748D" w:rsidR="00E41AAC" w:rsidRPr="00E41AAC" w:rsidRDefault="00E41AAC" w:rsidP="00767EFA">
      <w:pPr>
        <w:pStyle w:val="ListParagraph"/>
        <w:numPr>
          <w:ilvl w:val="0"/>
          <w:numId w:val="23"/>
        </w:numPr>
        <w:spacing w:before="100" w:beforeAutospacing="1" w:after="100" w:afterAutospacing="1"/>
        <w:outlineLvl w:val="2"/>
        <w:rPr>
          <w:rFonts w:ascii="Times New Roman" w:eastAsia="Times New Roman" w:hAnsi="Times New Roman" w:cs="Times New Roman"/>
          <w:b/>
          <w:bCs/>
          <w:sz w:val="32"/>
          <w:szCs w:val="32"/>
          <w:lang w:eastAsia="en-US" w:bidi="ne-NP"/>
        </w:rPr>
      </w:pPr>
      <w:r w:rsidRPr="00E41AAC">
        <w:rPr>
          <w:rFonts w:ascii="Times New Roman" w:eastAsia="Times New Roman" w:hAnsi="Times New Roman" w:cs="Times New Roman"/>
          <w:b/>
          <w:bCs/>
          <w:sz w:val="32"/>
          <w:szCs w:val="32"/>
          <w:lang w:eastAsia="en-US" w:bidi="ne-NP"/>
        </w:rPr>
        <w:t>Importing Country Requirements</w:t>
      </w:r>
    </w:p>
    <w:p w14:paraId="09FA6848" w14:textId="77777777" w:rsidR="00E41AAC" w:rsidRPr="00E41AAC" w:rsidRDefault="00E41AAC" w:rsidP="00E41AAC">
      <w:pPr>
        <w:spacing w:before="100" w:beforeAutospacing="1" w:after="100" w:afterAutospacing="1"/>
        <w:jc w:val="both"/>
        <w:rPr>
          <w:rFonts w:ascii="Times New Roman" w:eastAsia="Times New Roman" w:hAnsi="Times New Roman" w:cs="Times New Roman"/>
          <w:sz w:val="24"/>
          <w:szCs w:val="24"/>
          <w:lang w:eastAsia="en-US" w:bidi="ne-NP"/>
        </w:rPr>
      </w:pPr>
      <w:r w:rsidRPr="00E41AAC">
        <w:rPr>
          <w:rFonts w:ascii="Times New Roman" w:eastAsia="Times New Roman" w:hAnsi="Times New Roman" w:cs="Times New Roman"/>
          <w:sz w:val="24"/>
          <w:szCs w:val="24"/>
          <w:lang w:eastAsia="en-US" w:bidi="ne-NP"/>
        </w:rPr>
        <w:t>The phytosanitary import requirements of the importing country, including:</w:t>
      </w:r>
    </w:p>
    <w:p w14:paraId="667F3BBD" w14:textId="77777777" w:rsidR="00E41AAC" w:rsidRPr="00E41AAC" w:rsidRDefault="00E41AAC" w:rsidP="00767EFA">
      <w:pPr>
        <w:numPr>
          <w:ilvl w:val="0"/>
          <w:numId w:val="21"/>
        </w:numPr>
        <w:spacing w:before="100" w:beforeAutospacing="1" w:after="100" w:afterAutospacing="1"/>
        <w:rPr>
          <w:rFonts w:ascii="Times New Roman" w:eastAsia="Times New Roman" w:hAnsi="Times New Roman" w:cs="Times New Roman"/>
          <w:sz w:val="24"/>
          <w:szCs w:val="24"/>
          <w:lang w:eastAsia="en-US" w:bidi="ne-NP"/>
        </w:rPr>
      </w:pPr>
      <w:r w:rsidRPr="00E41AAC">
        <w:rPr>
          <w:rFonts w:ascii="Times New Roman" w:eastAsia="Times New Roman" w:hAnsi="Times New Roman" w:cs="Times New Roman"/>
          <w:sz w:val="24"/>
          <w:szCs w:val="24"/>
          <w:lang w:eastAsia="en-US" w:bidi="ne-NP"/>
        </w:rPr>
        <w:t>Any requirement for an Additional Declaration of Pest Freedom to be included in the Phytosanitary Certificate;</w:t>
      </w:r>
    </w:p>
    <w:p w14:paraId="3A23BA98" w14:textId="77777777" w:rsidR="00E41AAC" w:rsidRPr="00E41AAC" w:rsidRDefault="00E41AAC" w:rsidP="00767EFA">
      <w:pPr>
        <w:numPr>
          <w:ilvl w:val="0"/>
          <w:numId w:val="21"/>
        </w:numPr>
        <w:spacing w:before="100" w:beforeAutospacing="1" w:after="100" w:afterAutospacing="1"/>
        <w:rPr>
          <w:rFonts w:ascii="Times New Roman" w:eastAsia="Times New Roman" w:hAnsi="Times New Roman" w:cs="Times New Roman"/>
          <w:sz w:val="24"/>
          <w:szCs w:val="24"/>
          <w:lang w:eastAsia="en-US" w:bidi="ne-NP"/>
        </w:rPr>
      </w:pPr>
      <w:r w:rsidRPr="00E41AAC">
        <w:rPr>
          <w:rFonts w:ascii="Times New Roman" w:eastAsia="Times New Roman" w:hAnsi="Times New Roman" w:cs="Times New Roman"/>
          <w:sz w:val="24"/>
          <w:szCs w:val="24"/>
          <w:lang w:eastAsia="en-US" w:bidi="ne-NP"/>
        </w:rPr>
        <w:t>Relevant pest surveillance protocol;</w:t>
      </w:r>
    </w:p>
    <w:p w14:paraId="07BA3981" w14:textId="77777777" w:rsidR="00E41AAC" w:rsidRPr="00E41AAC" w:rsidRDefault="00E41AAC" w:rsidP="00767EFA">
      <w:pPr>
        <w:numPr>
          <w:ilvl w:val="0"/>
          <w:numId w:val="21"/>
        </w:numPr>
        <w:spacing w:before="100" w:beforeAutospacing="1" w:after="100" w:afterAutospacing="1"/>
        <w:rPr>
          <w:rFonts w:ascii="Times New Roman" w:eastAsia="Times New Roman" w:hAnsi="Times New Roman" w:cs="Times New Roman"/>
          <w:sz w:val="24"/>
          <w:szCs w:val="24"/>
          <w:lang w:eastAsia="en-US" w:bidi="ne-NP"/>
        </w:rPr>
      </w:pPr>
      <w:r w:rsidRPr="00E41AAC">
        <w:rPr>
          <w:rFonts w:ascii="Times New Roman" w:eastAsia="Times New Roman" w:hAnsi="Times New Roman" w:cs="Times New Roman"/>
          <w:sz w:val="24"/>
          <w:szCs w:val="24"/>
          <w:lang w:eastAsia="en-US" w:bidi="ne-NP"/>
        </w:rPr>
        <w:t>Surveillance plan; and</w:t>
      </w:r>
    </w:p>
    <w:p w14:paraId="0E3CCD01" w14:textId="77777777" w:rsidR="00E41AAC" w:rsidRPr="00E41AAC" w:rsidRDefault="00E41AAC" w:rsidP="00767EFA">
      <w:pPr>
        <w:numPr>
          <w:ilvl w:val="0"/>
          <w:numId w:val="21"/>
        </w:numPr>
        <w:spacing w:before="100" w:beforeAutospacing="1" w:after="100" w:afterAutospacing="1"/>
        <w:rPr>
          <w:rFonts w:ascii="Times New Roman" w:eastAsia="Times New Roman" w:hAnsi="Times New Roman" w:cs="Times New Roman"/>
          <w:sz w:val="24"/>
          <w:szCs w:val="24"/>
          <w:lang w:eastAsia="en-US" w:bidi="ne-NP"/>
        </w:rPr>
      </w:pPr>
      <w:r w:rsidRPr="00E41AAC">
        <w:rPr>
          <w:rFonts w:ascii="Times New Roman" w:eastAsia="Times New Roman" w:hAnsi="Times New Roman" w:cs="Times New Roman"/>
          <w:sz w:val="24"/>
          <w:szCs w:val="24"/>
          <w:lang w:eastAsia="en-US" w:bidi="ne-NP"/>
        </w:rPr>
        <w:t>Surveillance report.</w:t>
      </w:r>
    </w:p>
    <w:p w14:paraId="4D91493F" w14:textId="77777777" w:rsidR="00E41AAC" w:rsidRPr="00E41AAC" w:rsidRDefault="00E41AAC" w:rsidP="00E41AAC">
      <w:pPr>
        <w:spacing w:before="100" w:beforeAutospacing="1" w:after="100" w:afterAutospacing="1"/>
        <w:jc w:val="both"/>
        <w:rPr>
          <w:rFonts w:ascii="Times New Roman" w:eastAsia="Times New Roman" w:hAnsi="Times New Roman" w:cs="Times New Roman"/>
          <w:sz w:val="24"/>
          <w:szCs w:val="24"/>
          <w:lang w:eastAsia="en-US" w:bidi="ne-NP"/>
        </w:rPr>
      </w:pPr>
      <w:r w:rsidRPr="00E41AAC">
        <w:rPr>
          <w:rFonts w:ascii="Times New Roman" w:eastAsia="Times New Roman" w:hAnsi="Times New Roman" w:cs="Times New Roman"/>
          <w:sz w:val="24"/>
          <w:szCs w:val="24"/>
          <w:lang w:eastAsia="en-US" w:bidi="ne-NP"/>
        </w:rPr>
        <w:t>Upon receipt and verification of the above reports, the Plant Quarantine Inspector shall prepare an inspection checklist, which shall be certified by the Head of the Office.</w:t>
      </w:r>
    </w:p>
    <w:p w14:paraId="59B3E454" w14:textId="49BEC607" w:rsidR="00E41AAC" w:rsidRPr="00E41AAC" w:rsidRDefault="00E41AAC" w:rsidP="00767EFA">
      <w:pPr>
        <w:pStyle w:val="ListParagraph"/>
        <w:numPr>
          <w:ilvl w:val="0"/>
          <w:numId w:val="23"/>
        </w:numPr>
        <w:spacing w:before="100" w:beforeAutospacing="1" w:after="100" w:afterAutospacing="1"/>
        <w:jc w:val="both"/>
        <w:outlineLvl w:val="2"/>
        <w:rPr>
          <w:rFonts w:ascii="Times New Roman" w:eastAsia="Times New Roman" w:hAnsi="Times New Roman" w:cs="Times New Roman"/>
          <w:b/>
          <w:bCs/>
          <w:sz w:val="32"/>
          <w:szCs w:val="32"/>
          <w:lang w:eastAsia="en-US" w:bidi="ne-NP"/>
        </w:rPr>
      </w:pPr>
      <w:r w:rsidRPr="00E41AAC">
        <w:rPr>
          <w:rFonts w:ascii="Times New Roman" w:eastAsia="Times New Roman" w:hAnsi="Times New Roman" w:cs="Times New Roman"/>
          <w:b/>
          <w:bCs/>
          <w:sz w:val="32"/>
          <w:szCs w:val="32"/>
          <w:lang w:eastAsia="en-US" w:bidi="ne-NP"/>
        </w:rPr>
        <w:t xml:space="preserve"> Recommendation Letters</w:t>
      </w:r>
    </w:p>
    <w:p w14:paraId="654B60AD" w14:textId="77777777" w:rsidR="00E41AAC" w:rsidRPr="00E41AAC" w:rsidRDefault="00E41AAC" w:rsidP="00767EFA">
      <w:pPr>
        <w:numPr>
          <w:ilvl w:val="0"/>
          <w:numId w:val="22"/>
        </w:numPr>
        <w:spacing w:before="100" w:beforeAutospacing="1" w:after="100" w:afterAutospacing="1"/>
        <w:rPr>
          <w:rFonts w:ascii="Times New Roman" w:eastAsia="Times New Roman" w:hAnsi="Times New Roman" w:cs="Times New Roman"/>
          <w:sz w:val="24"/>
          <w:szCs w:val="24"/>
          <w:lang w:eastAsia="en-US" w:bidi="ne-NP"/>
        </w:rPr>
      </w:pPr>
      <w:r w:rsidRPr="00E41AAC">
        <w:rPr>
          <w:rFonts w:ascii="Times New Roman" w:eastAsia="Times New Roman" w:hAnsi="Times New Roman" w:cs="Times New Roman"/>
          <w:sz w:val="24"/>
          <w:szCs w:val="24"/>
          <w:lang w:eastAsia="en-US" w:bidi="ne-NP"/>
        </w:rPr>
        <w:t>For items of archaeological importance: Recommendation letter from the relevant Government of Nepal authority.</w:t>
      </w:r>
    </w:p>
    <w:p w14:paraId="17C8B7D9" w14:textId="77777777" w:rsidR="00E41AAC" w:rsidRPr="00E41AAC" w:rsidRDefault="00E41AAC" w:rsidP="00767EFA">
      <w:pPr>
        <w:numPr>
          <w:ilvl w:val="0"/>
          <w:numId w:val="22"/>
        </w:numPr>
        <w:spacing w:before="100" w:beforeAutospacing="1" w:after="100" w:afterAutospacing="1"/>
        <w:rPr>
          <w:rFonts w:ascii="Times New Roman" w:eastAsia="Times New Roman" w:hAnsi="Times New Roman" w:cs="Times New Roman"/>
          <w:sz w:val="24"/>
          <w:szCs w:val="24"/>
          <w:lang w:eastAsia="en-US" w:bidi="ne-NP"/>
        </w:rPr>
      </w:pPr>
      <w:r w:rsidRPr="00E41AAC">
        <w:rPr>
          <w:rFonts w:ascii="Times New Roman" w:eastAsia="Times New Roman" w:hAnsi="Times New Roman" w:cs="Times New Roman"/>
          <w:sz w:val="24"/>
          <w:szCs w:val="24"/>
          <w:lang w:eastAsia="en-US" w:bidi="ne-NP"/>
        </w:rPr>
        <w:t>For forest-related products: Export recommendation letter addressed to the Plant Quarantine Authority by the concerned Government of Nepal agency.</w:t>
      </w:r>
    </w:p>
    <w:p w14:paraId="0A41C1FF" w14:textId="77777777" w:rsidR="00E41AAC" w:rsidRPr="00E41AAC" w:rsidRDefault="00E41AAC" w:rsidP="00767EFA">
      <w:pPr>
        <w:numPr>
          <w:ilvl w:val="0"/>
          <w:numId w:val="22"/>
        </w:numPr>
        <w:spacing w:before="100" w:beforeAutospacing="1" w:after="100" w:afterAutospacing="1"/>
        <w:rPr>
          <w:rFonts w:ascii="Times New Roman" w:eastAsia="Times New Roman" w:hAnsi="Times New Roman" w:cs="Times New Roman"/>
          <w:sz w:val="24"/>
          <w:szCs w:val="24"/>
          <w:lang w:eastAsia="en-US" w:bidi="ne-NP"/>
        </w:rPr>
      </w:pPr>
      <w:r w:rsidRPr="00E41AAC">
        <w:rPr>
          <w:rFonts w:ascii="Times New Roman" w:eastAsia="Times New Roman" w:hAnsi="Times New Roman" w:cs="Times New Roman"/>
          <w:sz w:val="24"/>
          <w:szCs w:val="24"/>
          <w:lang w:eastAsia="en-US" w:bidi="ne-NP"/>
        </w:rPr>
        <w:t>For research materials: Import authorization or agreement letter issued by the research institution of the importing country.</w:t>
      </w:r>
    </w:p>
    <w:p w14:paraId="17BC1607" w14:textId="77777777" w:rsidR="00E41AAC" w:rsidRPr="00E41AAC" w:rsidRDefault="00E41AAC" w:rsidP="00767EFA">
      <w:pPr>
        <w:numPr>
          <w:ilvl w:val="0"/>
          <w:numId w:val="22"/>
        </w:numPr>
        <w:spacing w:before="100" w:beforeAutospacing="1" w:after="100" w:afterAutospacing="1"/>
        <w:rPr>
          <w:rFonts w:ascii="Times New Roman" w:eastAsia="Times New Roman" w:hAnsi="Times New Roman" w:cs="Times New Roman"/>
          <w:sz w:val="24"/>
          <w:szCs w:val="24"/>
          <w:lang w:eastAsia="en-US" w:bidi="ne-NP"/>
        </w:rPr>
      </w:pPr>
      <w:r w:rsidRPr="00E41AAC">
        <w:rPr>
          <w:rFonts w:ascii="Times New Roman" w:eastAsia="Times New Roman" w:hAnsi="Times New Roman" w:cs="Times New Roman"/>
          <w:sz w:val="24"/>
          <w:szCs w:val="24"/>
          <w:lang w:eastAsia="en-US" w:bidi="ne-NP"/>
        </w:rPr>
        <w:t>For germplasm exported for research purposes: Recommendation from the Germplasm Exchange Authority Committee (GEAC).</w:t>
      </w:r>
    </w:p>
    <w:p w14:paraId="25A5BB79" w14:textId="77777777" w:rsidR="00E41AAC" w:rsidRPr="00E41AAC" w:rsidRDefault="00E41AAC" w:rsidP="00767EFA">
      <w:pPr>
        <w:numPr>
          <w:ilvl w:val="0"/>
          <w:numId w:val="22"/>
        </w:numPr>
        <w:spacing w:before="100" w:beforeAutospacing="1" w:after="100" w:afterAutospacing="1"/>
        <w:rPr>
          <w:rFonts w:ascii="Times New Roman" w:eastAsia="Times New Roman" w:hAnsi="Times New Roman" w:cs="Times New Roman"/>
          <w:sz w:val="24"/>
          <w:szCs w:val="24"/>
          <w:lang w:eastAsia="en-US" w:bidi="ne-NP"/>
        </w:rPr>
      </w:pPr>
      <w:r w:rsidRPr="00E41AAC">
        <w:rPr>
          <w:rFonts w:ascii="Times New Roman" w:eastAsia="Times New Roman" w:hAnsi="Times New Roman" w:cs="Times New Roman"/>
          <w:sz w:val="24"/>
          <w:szCs w:val="24"/>
          <w:lang w:eastAsia="en-US" w:bidi="ne-NP"/>
        </w:rPr>
        <w:t>For seeds and planting materials: Export recommendation letter issued by the Seed Quality Control Centre (SQCC).</w:t>
      </w:r>
    </w:p>
    <w:p w14:paraId="6215DBE2" w14:textId="0B1EC359" w:rsidR="00E41AAC" w:rsidRPr="00E41AAC" w:rsidRDefault="00E41AAC" w:rsidP="00767EFA">
      <w:pPr>
        <w:pStyle w:val="ListParagraph"/>
        <w:numPr>
          <w:ilvl w:val="0"/>
          <w:numId w:val="23"/>
        </w:numPr>
        <w:spacing w:before="100" w:beforeAutospacing="1" w:after="100" w:afterAutospacing="1"/>
        <w:outlineLvl w:val="1"/>
        <w:rPr>
          <w:rFonts w:ascii="Times New Roman" w:eastAsia="Times New Roman" w:hAnsi="Times New Roman" w:cs="Times New Roman"/>
          <w:b/>
          <w:bCs/>
          <w:sz w:val="36"/>
          <w:szCs w:val="36"/>
          <w:lang w:eastAsia="en-US" w:bidi="ne-NP"/>
        </w:rPr>
      </w:pPr>
      <w:r w:rsidRPr="00E41AAC">
        <w:rPr>
          <w:rFonts w:ascii="Times New Roman" w:eastAsia="Times New Roman" w:hAnsi="Times New Roman" w:cs="Times New Roman"/>
          <w:b/>
          <w:bCs/>
          <w:sz w:val="32"/>
          <w:szCs w:val="32"/>
          <w:lang w:eastAsia="en-US" w:bidi="ne-NP"/>
        </w:rPr>
        <w:t>Issuance of Phytosanitary Certificate</w:t>
      </w:r>
    </w:p>
    <w:p w14:paraId="7BA15F84" w14:textId="77777777" w:rsidR="00E41AAC" w:rsidRPr="00E41AAC" w:rsidRDefault="00E41AAC" w:rsidP="00767EFA">
      <w:pPr>
        <w:numPr>
          <w:ilvl w:val="0"/>
          <w:numId w:val="22"/>
        </w:numPr>
        <w:spacing w:before="100" w:beforeAutospacing="1" w:after="100" w:afterAutospacing="1"/>
        <w:jc w:val="both"/>
        <w:rPr>
          <w:rFonts w:ascii="Times New Roman" w:eastAsia="Times New Roman" w:hAnsi="Times New Roman" w:cs="Times New Roman"/>
          <w:sz w:val="24"/>
          <w:szCs w:val="24"/>
          <w:lang w:eastAsia="en-US" w:bidi="ne-NP"/>
        </w:rPr>
      </w:pPr>
      <w:r w:rsidRPr="00E41AAC">
        <w:rPr>
          <w:rFonts w:ascii="Times New Roman" w:eastAsia="Times New Roman" w:hAnsi="Times New Roman" w:cs="Times New Roman"/>
          <w:sz w:val="24"/>
          <w:szCs w:val="24"/>
          <w:lang w:eastAsia="en-US" w:bidi="ne-NP"/>
        </w:rPr>
        <w:t>Upon receipt of an application through the Nepal National Single Window (NNSW) by the Centre or its subordinate Plant Quarantine Offices, the submitted documents and, where necessary, samples of the commodity shall be examined and tested.</w:t>
      </w:r>
    </w:p>
    <w:p w14:paraId="78DA32CD" w14:textId="77777777" w:rsidR="00E41AAC" w:rsidRPr="00E41AAC" w:rsidRDefault="00E41AAC" w:rsidP="00767EFA">
      <w:pPr>
        <w:numPr>
          <w:ilvl w:val="0"/>
          <w:numId w:val="22"/>
        </w:numPr>
        <w:spacing w:before="100" w:beforeAutospacing="1" w:after="100" w:afterAutospacing="1"/>
        <w:jc w:val="both"/>
        <w:rPr>
          <w:rFonts w:ascii="Times New Roman" w:eastAsia="Times New Roman" w:hAnsi="Times New Roman" w:cs="Times New Roman"/>
          <w:sz w:val="24"/>
          <w:szCs w:val="24"/>
          <w:lang w:eastAsia="en-US" w:bidi="ne-NP"/>
        </w:rPr>
      </w:pPr>
      <w:r w:rsidRPr="00E41AAC">
        <w:rPr>
          <w:rFonts w:ascii="Times New Roman" w:eastAsia="Times New Roman" w:hAnsi="Times New Roman" w:cs="Times New Roman"/>
          <w:sz w:val="24"/>
          <w:szCs w:val="24"/>
          <w:lang w:eastAsia="en-US" w:bidi="ne-NP"/>
        </w:rPr>
        <w:t>If the commodity is found to comply with the applicable phytosanitary requirements, a Phytosanitary Certificate shall be issued through the online system.</w:t>
      </w:r>
    </w:p>
    <w:p w14:paraId="65DBD962" w14:textId="77777777" w:rsidR="00E41AAC" w:rsidRPr="00E41AAC" w:rsidRDefault="00E41AAC" w:rsidP="00767EFA">
      <w:pPr>
        <w:numPr>
          <w:ilvl w:val="0"/>
          <w:numId w:val="22"/>
        </w:numPr>
        <w:spacing w:before="100" w:beforeAutospacing="1" w:after="100" w:afterAutospacing="1"/>
        <w:jc w:val="both"/>
        <w:rPr>
          <w:rFonts w:ascii="Times New Roman" w:eastAsia="Times New Roman" w:hAnsi="Times New Roman" w:cs="Times New Roman"/>
          <w:sz w:val="24"/>
          <w:szCs w:val="24"/>
          <w:lang w:eastAsia="en-US" w:bidi="ne-NP"/>
        </w:rPr>
      </w:pPr>
      <w:r w:rsidRPr="00E41AAC">
        <w:rPr>
          <w:rFonts w:ascii="Times New Roman" w:eastAsia="Times New Roman" w:hAnsi="Times New Roman" w:cs="Times New Roman"/>
          <w:sz w:val="24"/>
          <w:szCs w:val="24"/>
          <w:lang w:eastAsia="en-US" w:bidi="ne-NP"/>
        </w:rPr>
        <w:t>However, if the examination and testing determine that the commodity is not eligible for the issuance of a Phytosanitary Certificate, the applicant shall be notified of the decision within seven (7) days from the date of application.</w:t>
      </w:r>
    </w:p>
    <w:p w14:paraId="272B7BDA" w14:textId="021DF815" w:rsidR="005D293E" w:rsidRDefault="001209F8" w:rsidP="00767EFA">
      <w:pPr>
        <w:pStyle w:val="ListParagraph"/>
        <w:numPr>
          <w:ilvl w:val="0"/>
          <w:numId w:val="23"/>
        </w:numPr>
        <w:spacing w:before="100" w:beforeAutospacing="1" w:after="100" w:afterAutospacing="1"/>
        <w:rPr>
          <w:rFonts w:ascii="Times New Roman" w:eastAsia="Times New Roman" w:hAnsi="Times New Roman" w:cs="Times New Roman"/>
          <w:b/>
          <w:bCs/>
          <w:sz w:val="30"/>
          <w:szCs w:val="30"/>
          <w:lang w:eastAsia="en-US" w:bidi="ne-NP"/>
        </w:rPr>
      </w:pPr>
      <w:r>
        <w:rPr>
          <w:rFonts w:ascii="Times New Roman" w:eastAsia="Times New Roman" w:hAnsi="Times New Roman" w:cs="Times New Roman"/>
          <w:b/>
          <w:bCs/>
          <w:sz w:val="30"/>
          <w:szCs w:val="30"/>
          <w:lang w:eastAsia="en-US" w:bidi="ne-NP"/>
        </w:rPr>
        <w:t>List of accredited Laboratories (Public and Private)</w:t>
      </w:r>
    </w:p>
    <w:p w14:paraId="6E32A60D" w14:textId="183BF35D" w:rsidR="00E41AAC" w:rsidRPr="00D229E3" w:rsidRDefault="001209F8" w:rsidP="001209F8">
      <w:pPr>
        <w:pStyle w:val="NormalWeb"/>
        <w:shd w:val="clear" w:color="auto" w:fill="FFFFFF"/>
        <w:spacing w:beforeAutospacing="0" w:afterAutospacing="0" w:line="18" w:lineRule="atLeast"/>
        <w:ind w:left="360"/>
        <w:jc w:val="both"/>
        <w:rPr>
          <w:rFonts w:eastAsia="sans-serif" w:cs="Times New Roman"/>
          <w:b/>
          <w:bCs/>
          <w:color w:val="000000" w:themeColor="text1"/>
          <w:sz w:val="32"/>
          <w:szCs w:val="32"/>
          <w:shd w:val="clear" w:color="auto" w:fill="FFFFFF"/>
        </w:rPr>
      </w:pPr>
      <w:r>
        <w:t xml:space="preserve">At present, Nepal does not have any internationally accredited laboratories in either the public or private sector for plant pest and pathogen diagnosis. However, there are more than </w:t>
      </w:r>
      <w:r>
        <w:lastRenderedPageBreak/>
        <w:t>twenty laboratories operating under institutions such as the Nepal Agricultural Research Council (NARC), the Department of Agriculture (DOA), the Plant Quarantine and Pesticide Management Centre (PQPMC), and the Seed Quality Control Centre (SQCC), which are engaged in the diagnosis and identification of plant pests and pathogens</w:t>
      </w:r>
      <w:r>
        <w:t xml:space="preserve"> as well as seed quality testing</w:t>
      </w:r>
      <w:r>
        <w:t>. These laboratories are officially recognized under the Plant Quarantine and Plant Protection Act and the Seed Act and have been duly notified in the Nepal Gazette by the Government of Nepal for carrying out their respective regulatory functions.</w:t>
      </w:r>
    </w:p>
    <w:p w14:paraId="1C980D29" w14:textId="1486C26C" w:rsidR="00F4120D" w:rsidRPr="00F4120D" w:rsidRDefault="00F4120D" w:rsidP="00767EFA">
      <w:pPr>
        <w:pStyle w:val="ListParagraph"/>
        <w:numPr>
          <w:ilvl w:val="0"/>
          <w:numId w:val="23"/>
        </w:numPr>
        <w:spacing w:before="100" w:beforeAutospacing="1" w:after="100" w:afterAutospacing="1"/>
        <w:rPr>
          <w:rFonts w:ascii="Times New Roman" w:eastAsia="Times New Roman" w:hAnsi="Times New Roman" w:cs="Times New Roman"/>
          <w:b/>
          <w:bCs/>
          <w:sz w:val="30"/>
          <w:szCs w:val="30"/>
          <w:lang w:eastAsia="en-US" w:bidi="ne-NP"/>
        </w:rPr>
      </w:pPr>
      <w:r w:rsidRPr="00F4120D">
        <w:rPr>
          <w:rFonts w:ascii="Times New Roman" w:eastAsia="Times New Roman" w:hAnsi="Times New Roman" w:cs="Times New Roman"/>
          <w:b/>
          <w:bCs/>
          <w:sz w:val="30"/>
          <w:szCs w:val="30"/>
          <w:lang w:eastAsia="en-US" w:bidi="ne-NP"/>
        </w:rPr>
        <w:t>Summary of e-Phyto Implementation</w:t>
      </w:r>
    </w:p>
    <w:p w14:paraId="7CDFB201" w14:textId="131D4A7D" w:rsidR="004571B0" w:rsidRDefault="00F358E4" w:rsidP="00EB7DA2">
      <w:pPr>
        <w:pStyle w:val="NormalWeb"/>
        <w:shd w:val="clear" w:color="auto" w:fill="FFFFFF"/>
        <w:spacing w:beforeAutospacing="0" w:afterAutospacing="0" w:line="18" w:lineRule="atLeast"/>
        <w:ind w:left="360"/>
        <w:jc w:val="both"/>
      </w:pPr>
      <w:r>
        <w:t xml:space="preserve">The Government of Nepal has established the </w:t>
      </w:r>
      <w:r w:rsidRPr="008B423F">
        <w:rPr>
          <w:rStyle w:val="Strong"/>
          <w:b w:val="0"/>
          <w:bCs w:val="0"/>
        </w:rPr>
        <w:t>Nepal National Single Window (NNSW)</w:t>
      </w:r>
      <w:r w:rsidRPr="008B423F">
        <w:rPr>
          <w:b/>
          <w:bCs/>
        </w:rPr>
        <w:t xml:space="preserve">, </w:t>
      </w:r>
      <w:r w:rsidRPr="008B423F">
        <w:t xml:space="preserve">a digital trade facilitation platform designed to streamline the import and export of plants, plant products, and other regulated articles. Through this platform, the </w:t>
      </w:r>
      <w:r w:rsidRPr="008B423F">
        <w:rPr>
          <w:rStyle w:val="Strong"/>
          <w:b w:val="0"/>
          <w:bCs w:val="0"/>
        </w:rPr>
        <w:t>Plant Quarantine and Pesticide Management Centre (PQPMC)</w:t>
      </w:r>
      <w:r w:rsidRPr="008B423F">
        <w:t xml:space="preserve"> has implemented an electronic</w:t>
      </w:r>
      <w:r>
        <w:t xml:space="preserve"> workflow for the processing and issuance of phytosanitary certificates, import permits, and other plant quarantine regulatory documents.</w:t>
      </w:r>
    </w:p>
    <w:p w14:paraId="63EA6D37" w14:textId="77777777" w:rsidR="004571B0" w:rsidRDefault="004571B0" w:rsidP="00EB7DA2">
      <w:pPr>
        <w:pStyle w:val="NormalWeb"/>
        <w:shd w:val="clear" w:color="auto" w:fill="FFFFFF"/>
        <w:spacing w:beforeAutospacing="0" w:afterAutospacing="0" w:line="18" w:lineRule="atLeast"/>
        <w:ind w:left="360"/>
        <w:jc w:val="both"/>
      </w:pPr>
    </w:p>
    <w:p w14:paraId="0D9C5DEB" w14:textId="0ACDA12D" w:rsidR="00E41AAC" w:rsidRPr="00D229E3" w:rsidRDefault="00F358E4" w:rsidP="00EB7DA2">
      <w:pPr>
        <w:pStyle w:val="NormalWeb"/>
        <w:shd w:val="clear" w:color="auto" w:fill="FFFFFF"/>
        <w:spacing w:beforeAutospacing="0" w:afterAutospacing="0" w:line="18" w:lineRule="atLeast"/>
        <w:ind w:left="360"/>
        <w:jc w:val="both"/>
      </w:pPr>
      <w:r>
        <w:t>It is important for PQPMC to</w:t>
      </w:r>
      <w:r>
        <w:t xml:space="preserve"> integrate the NNSW with the </w:t>
      </w:r>
      <w:r w:rsidRPr="00F358E4">
        <w:t>International Plant Protection Convention (IPPC) e-Phyto Solution</w:t>
      </w:r>
      <w:r>
        <w:t>. This integration wil</w:t>
      </w:r>
      <w:bookmarkStart w:id="0" w:name="_GoBack"/>
      <w:bookmarkEnd w:id="0"/>
      <w:r>
        <w:t>l enable the electronic generation and exchange of phytosanitary certifica</w:t>
      </w:r>
      <w:r>
        <w:t xml:space="preserve">tes through the IPPC ePhyto Hub. </w:t>
      </w:r>
      <w:r>
        <w:t xml:space="preserve">The system will enhance the authenticity, traceability, and security of phytosanitary certificates and facilitate their recognition and acceptance by National Plant Protection Organizations (NPPOs) of IPPC Contracting Parties, thereby promoting paperless trade and improving the efficiency of international </w:t>
      </w:r>
      <w:r w:rsidR="008B423F">
        <w:t xml:space="preserve">trade of plant and plant products. </w:t>
      </w:r>
    </w:p>
    <w:sectPr w:rsidR="00E41AAC" w:rsidRPr="00D229E3" w:rsidSect="00024B12">
      <w:pgSz w:w="11906" w:h="16838"/>
      <w:pgMar w:top="1440" w:right="746"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39955" w14:textId="77777777" w:rsidR="00767EFA" w:rsidRDefault="00767EFA" w:rsidP="009F7087">
      <w:r>
        <w:separator/>
      </w:r>
    </w:p>
  </w:endnote>
  <w:endnote w:type="continuationSeparator" w:id="0">
    <w:p w14:paraId="664247CC" w14:textId="77777777" w:rsidR="00767EFA" w:rsidRDefault="00767EFA" w:rsidP="009F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ans-serif">
    <w:altName w:val="Segoe Print"/>
    <w:charset w:val="00"/>
    <w:family w:val="auto"/>
    <w:pitch w:val="default"/>
  </w:font>
  <w:font w:name="DengXian">
    <w:altName w:val="Lucida Sans Unicode"/>
    <w:panose1 w:val="02010600030101010101"/>
    <w:charset w:val="00"/>
    <w:family w:val="auto"/>
    <w:pitch w:val="default"/>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FABAB" w14:textId="77777777" w:rsidR="00767EFA" w:rsidRDefault="00767EFA" w:rsidP="009F7087">
      <w:r>
        <w:separator/>
      </w:r>
    </w:p>
  </w:footnote>
  <w:footnote w:type="continuationSeparator" w:id="0">
    <w:p w14:paraId="70DA1490" w14:textId="77777777" w:rsidR="00767EFA" w:rsidRDefault="00767EFA" w:rsidP="009F7087">
      <w:r>
        <w:continuationSeparator/>
      </w:r>
    </w:p>
  </w:footnote>
  <w:footnote w:id="1">
    <w:p w14:paraId="2B5B6B0A" w14:textId="77777777" w:rsidR="009F7087" w:rsidRPr="006F2CA7" w:rsidRDefault="009F7087" w:rsidP="009F7087">
      <w:pPr>
        <w:pStyle w:val="FootnoteText"/>
        <w:ind w:left="360" w:hanging="360"/>
        <w:rPr>
          <w:rFonts w:ascii="Times New Roman" w:hAnsi="Times New Roman" w:cs="Times New Roman"/>
          <w:sz w:val="16"/>
          <w:szCs w:val="14"/>
        </w:rPr>
      </w:pPr>
      <w:r w:rsidRPr="006F2CA7">
        <w:rPr>
          <w:rStyle w:val="FootnoteReference"/>
          <w:rFonts w:ascii="Times New Roman" w:hAnsi="Times New Roman" w:cs="Times New Roman"/>
          <w:sz w:val="16"/>
          <w:szCs w:val="14"/>
        </w:rPr>
        <w:t>√</w:t>
      </w:r>
      <w:r w:rsidRPr="006F2CA7">
        <w:rPr>
          <w:rFonts w:ascii="Times New Roman" w:hAnsi="Times New Roman" w:cs="Times New Roman"/>
          <w:sz w:val="16"/>
          <w:szCs w:val="14"/>
        </w:rPr>
        <w:t xml:space="preserve"> </w:t>
      </w:r>
      <w:r w:rsidRPr="006F2CA7">
        <w:rPr>
          <w:rFonts w:ascii="Times New Roman" w:hAnsi="Times New Roman" w:cs="Times New Roman"/>
        </w:rPr>
        <w:tab/>
        <w:t>Inserted by the first amendment.</w:t>
      </w:r>
    </w:p>
  </w:footnote>
  <w:footnote w:id="2">
    <w:p w14:paraId="6D2619AD" w14:textId="77777777" w:rsidR="009F7087" w:rsidRPr="006F2CA7" w:rsidRDefault="009F7087" w:rsidP="009F7087">
      <w:pPr>
        <w:pStyle w:val="FootnoteText"/>
        <w:ind w:left="360" w:hanging="360"/>
        <w:rPr>
          <w:rFonts w:ascii="Times New Roman" w:hAnsi="Times New Roman" w:cs="Times New Roman"/>
          <w:sz w:val="16"/>
          <w:szCs w:val="14"/>
        </w:rPr>
      </w:pPr>
      <w:r w:rsidRPr="006F2CA7">
        <w:rPr>
          <w:rStyle w:val="FootnoteReference"/>
          <w:rFonts w:ascii="Times New Roman" w:eastAsia="MS Gothic" w:hAnsi="Times New Roman" w:cs="Times New Roman" w:hint="eastAsia"/>
          <w:sz w:val="16"/>
          <w:szCs w:val="14"/>
        </w:rPr>
        <w:t>＊</w:t>
      </w:r>
      <w:r w:rsidRPr="006F2CA7">
        <w:rPr>
          <w:rFonts w:ascii="Times New Roman" w:hAnsi="Times New Roman" w:cs="Times New Roman"/>
          <w:sz w:val="16"/>
          <w:szCs w:val="14"/>
        </w:rPr>
        <w:t xml:space="preserve"> </w:t>
      </w:r>
      <w:r w:rsidRPr="006F2CA7">
        <w:rPr>
          <w:rFonts w:ascii="Times New Roman" w:hAnsi="Times New Roman" w:cs="Times New Roman"/>
          <w:sz w:val="16"/>
          <w:szCs w:val="14"/>
        </w:rPr>
        <w:tab/>
      </w:r>
      <w:r w:rsidRPr="006F2CA7">
        <w:rPr>
          <w:rFonts w:ascii="Times New Roman" w:hAnsi="Times New Roman" w:cs="Times New Roman"/>
        </w:rPr>
        <w:t>Amended by the first amendment.</w:t>
      </w:r>
    </w:p>
  </w:footnote>
  <w:footnote w:id="3">
    <w:p w14:paraId="69B3E0C8" w14:textId="77777777" w:rsidR="009F7087" w:rsidRPr="006F2CA7" w:rsidRDefault="009F7087" w:rsidP="009F7087">
      <w:pPr>
        <w:pStyle w:val="FootnoteText"/>
        <w:ind w:left="360" w:hanging="360"/>
        <w:rPr>
          <w:rFonts w:ascii="Times New Roman" w:hAnsi="Times New Roman" w:cs="Times New Roman"/>
          <w:sz w:val="16"/>
          <w:szCs w:val="14"/>
        </w:rPr>
      </w:pPr>
      <w:r w:rsidRPr="006F2CA7">
        <w:rPr>
          <w:rStyle w:val="FootnoteReference"/>
          <w:rFonts w:ascii="Times New Roman" w:hAnsi="Times New Roman" w:cs="Times New Roman"/>
          <w:sz w:val="16"/>
          <w:szCs w:val="14"/>
        </w:rPr>
        <w:t>√</w:t>
      </w:r>
      <w:r w:rsidRPr="006F2CA7">
        <w:rPr>
          <w:rFonts w:ascii="Times New Roman" w:hAnsi="Times New Roman" w:cs="Times New Roman"/>
          <w:sz w:val="16"/>
          <w:szCs w:val="14"/>
        </w:rPr>
        <w:t xml:space="preserve">  </w:t>
      </w:r>
      <w:r w:rsidRPr="006F2CA7">
        <w:rPr>
          <w:rFonts w:ascii="Times New Roman" w:hAnsi="Times New Roman" w:cs="Times New Roman"/>
          <w:sz w:val="16"/>
          <w:szCs w:val="14"/>
        </w:rPr>
        <w:tab/>
      </w:r>
      <w:r w:rsidRPr="006F2CA7">
        <w:rPr>
          <w:rFonts w:ascii="Times New Roman" w:hAnsi="Times New Roman" w:cs="Times New Roman"/>
        </w:rPr>
        <w:t>Inserted by the first amendment.</w:t>
      </w:r>
    </w:p>
  </w:footnote>
  <w:footnote w:id="4">
    <w:p w14:paraId="34C337E4" w14:textId="77777777" w:rsidR="009F7087" w:rsidRPr="006F2CA7" w:rsidRDefault="009F7087" w:rsidP="009F7087">
      <w:pPr>
        <w:pStyle w:val="FootnoteText"/>
        <w:ind w:left="360" w:hanging="360"/>
        <w:rPr>
          <w:rFonts w:ascii="Times New Roman" w:hAnsi="Times New Roman" w:cs="Times New Roman"/>
          <w:sz w:val="16"/>
          <w:szCs w:val="14"/>
        </w:rPr>
      </w:pPr>
      <w:r w:rsidRPr="006F2CA7">
        <w:rPr>
          <w:rStyle w:val="FootnoteReference"/>
          <w:rFonts w:ascii="Times New Roman" w:eastAsia="MS Gothic" w:hAnsi="Times New Roman" w:cs="Times New Roman" w:hint="eastAsia"/>
          <w:sz w:val="16"/>
          <w:szCs w:val="14"/>
        </w:rPr>
        <w:t>＊</w:t>
      </w:r>
      <w:r w:rsidRPr="006F2CA7">
        <w:rPr>
          <w:rStyle w:val="FootnoteReference"/>
          <w:rFonts w:ascii="Times New Roman" w:eastAsia="MS Gothic" w:hAnsi="Times New Roman" w:cs="Times New Roman"/>
          <w:sz w:val="16"/>
          <w:szCs w:val="14"/>
        </w:rPr>
        <w:tab/>
      </w:r>
      <w:r w:rsidRPr="006F2CA7">
        <w:rPr>
          <w:rFonts w:ascii="Times New Roman" w:hAnsi="Times New Roman" w:cs="Times New Roman"/>
        </w:rPr>
        <w:t>Amended by the first amendment.</w:t>
      </w:r>
    </w:p>
  </w:footnote>
  <w:footnote w:id="5">
    <w:p w14:paraId="4043FA7F" w14:textId="77777777" w:rsidR="009F7087" w:rsidRPr="006F2CA7" w:rsidRDefault="009F7087" w:rsidP="009F7087">
      <w:pPr>
        <w:pStyle w:val="FootnoteText"/>
        <w:ind w:left="360" w:hanging="360"/>
        <w:rPr>
          <w:rFonts w:ascii="Times New Roman" w:hAnsi="Times New Roman" w:cs="Times New Roman"/>
          <w:sz w:val="16"/>
          <w:szCs w:val="14"/>
        </w:rPr>
      </w:pPr>
      <w:r w:rsidRPr="006F2CA7">
        <w:rPr>
          <w:rStyle w:val="FootnoteReference"/>
          <w:rFonts w:ascii="Times New Roman" w:hAnsi="Times New Roman" w:cs="Times New Roman"/>
          <w:sz w:val="16"/>
          <w:szCs w:val="14"/>
        </w:rPr>
        <w:t>√</w:t>
      </w:r>
      <w:r w:rsidRPr="006F2CA7">
        <w:rPr>
          <w:rFonts w:ascii="Times New Roman" w:hAnsi="Times New Roman" w:cs="Times New Roman"/>
          <w:sz w:val="16"/>
          <w:szCs w:val="14"/>
        </w:rPr>
        <w:t xml:space="preserve"> </w:t>
      </w:r>
      <w:r w:rsidRPr="006F2CA7">
        <w:rPr>
          <w:rFonts w:ascii="Times New Roman" w:hAnsi="Times New Roman" w:cs="Times New Roman"/>
          <w:sz w:val="16"/>
          <w:szCs w:val="14"/>
        </w:rPr>
        <w:tab/>
      </w:r>
      <w:r w:rsidRPr="006F2CA7">
        <w:rPr>
          <w:rFonts w:ascii="Times New Roman" w:hAnsi="Times New Roman" w:cs="Times New Roman"/>
        </w:rPr>
        <w:t>Inserted by the first amendment.</w:t>
      </w:r>
    </w:p>
  </w:footnote>
  <w:footnote w:id="6">
    <w:p w14:paraId="0AEDBDB8" w14:textId="77777777" w:rsidR="009F7087" w:rsidRPr="006F2CA7" w:rsidRDefault="009F7087" w:rsidP="009F7087">
      <w:pPr>
        <w:pStyle w:val="FootnoteText"/>
        <w:ind w:left="360" w:hanging="360"/>
        <w:rPr>
          <w:rFonts w:ascii="Times New Roman" w:hAnsi="Times New Roman" w:cs="Times New Roman"/>
          <w:sz w:val="16"/>
          <w:szCs w:val="14"/>
        </w:rPr>
      </w:pPr>
      <w:r w:rsidRPr="006F2CA7">
        <w:rPr>
          <w:rStyle w:val="FootnoteReference"/>
          <w:rFonts w:ascii="Times New Roman" w:eastAsia="MS Gothic" w:hAnsi="Times New Roman" w:cs="Times New Roman" w:hint="eastAsia"/>
          <w:sz w:val="16"/>
          <w:szCs w:val="14"/>
        </w:rPr>
        <w:t>＊</w:t>
      </w:r>
      <w:r w:rsidRPr="006F2CA7">
        <w:rPr>
          <w:rFonts w:ascii="Times New Roman" w:eastAsia="MS Gothic" w:hAnsi="Times New Roman" w:cs="Times New Roman"/>
          <w:sz w:val="16"/>
          <w:szCs w:val="14"/>
        </w:rPr>
        <w:tab/>
      </w:r>
      <w:r w:rsidRPr="006F2CA7">
        <w:rPr>
          <w:rFonts w:ascii="Times New Roman" w:hAnsi="Times New Roman" w:cs="Times New Roman"/>
        </w:rPr>
        <w:t>Amended by the first amendment.</w:t>
      </w:r>
    </w:p>
  </w:footnote>
  <w:footnote w:id="7">
    <w:p w14:paraId="5D93FEAE" w14:textId="77777777" w:rsidR="009F7087" w:rsidRPr="006F2CA7" w:rsidRDefault="009F7087" w:rsidP="009F7087">
      <w:pPr>
        <w:pStyle w:val="FootnoteText"/>
        <w:ind w:left="360" w:hanging="360"/>
        <w:rPr>
          <w:rFonts w:ascii="Times New Roman" w:hAnsi="Times New Roman" w:cs="Times New Roman"/>
          <w:sz w:val="16"/>
          <w:szCs w:val="14"/>
        </w:rPr>
      </w:pPr>
      <w:r w:rsidRPr="006F2CA7">
        <w:rPr>
          <w:rStyle w:val="FootnoteReference"/>
          <w:rFonts w:ascii="Times New Roman" w:hAnsi="Times New Roman" w:cs="Times New Roman"/>
          <w:sz w:val="16"/>
          <w:szCs w:val="14"/>
        </w:rPr>
        <w:t>√</w:t>
      </w:r>
      <w:r w:rsidRPr="006F2CA7">
        <w:rPr>
          <w:rFonts w:ascii="Times New Roman" w:hAnsi="Times New Roman" w:cs="Times New Roman"/>
          <w:sz w:val="16"/>
          <w:szCs w:val="14"/>
        </w:rPr>
        <w:t xml:space="preserve"> </w:t>
      </w:r>
      <w:r w:rsidRPr="006F2CA7">
        <w:rPr>
          <w:rFonts w:ascii="Times New Roman" w:hAnsi="Times New Roman" w:cs="Times New Roman"/>
          <w:sz w:val="16"/>
          <w:szCs w:val="14"/>
        </w:rPr>
        <w:tab/>
      </w:r>
      <w:r w:rsidRPr="006F2CA7">
        <w:rPr>
          <w:rFonts w:ascii="Times New Roman" w:hAnsi="Times New Roman" w:cs="Times New Roman"/>
        </w:rPr>
        <w:t>Inserted by the first amendment.</w:t>
      </w:r>
    </w:p>
  </w:footnote>
  <w:footnote w:id="8">
    <w:p w14:paraId="119E33F4" w14:textId="77777777" w:rsidR="009F7087" w:rsidRPr="006F2CA7" w:rsidRDefault="009F7087" w:rsidP="009F7087">
      <w:pPr>
        <w:pStyle w:val="FootnoteText"/>
        <w:ind w:left="360" w:hanging="360"/>
        <w:rPr>
          <w:rFonts w:ascii="Times New Roman" w:hAnsi="Times New Roman" w:cs="Times New Roman"/>
          <w:sz w:val="16"/>
          <w:szCs w:val="14"/>
        </w:rPr>
      </w:pPr>
      <w:r w:rsidRPr="006F2CA7">
        <w:rPr>
          <w:rStyle w:val="FootnoteReference"/>
          <w:rFonts w:ascii="Times New Roman" w:eastAsia="MS Gothic" w:hAnsi="Times New Roman" w:cs="Times New Roman" w:hint="eastAsia"/>
          <w:sz w:val="16"/>
          <w:szCs w:val="14"/>
        </w:rPr>
        <w:t>＊</w:t>
      </w:r>
      <w:r w:rsidRPr="006F2CA7">
        <w:rPr>
          <w:rFonts w:ascii="Times New Roman" w:eastAsia="MS Gothic" w:hAnsi="Times New Roman" w:cs="Times New Roman"/>
          <w:sz w:val="16"/>
          <w:szCs w:val="14"/>
        </w:rPr>
        <w:tab/>
      </w:r>
      <w:r w:rsidRPr="006F2CA7">
        <w:rPr>
          <w:rFonts w:ascii="Times New Roman" w:hAnsi="Times New Roman" w:cs="Times New Roman"/>
        </w:rPr>
        <w:t>Amended by the first amendment.</w:t>
      </w:r>
    </w:p>
  </w:footnote>
  <w:footnote w:id="9">
    <w:p w14:paraId="7D3BC9D7" w14:textId="77777777" w:rsidR="009F7087" w:rsidRPr="006F2CA7" w:rsidRDefault="009F7087" w:rsidP="009F7087">
      <w:pPr>
        <w:pStyle w:val="FootnoteText"/>
        <w:ind w:left="360" w:hanging="360"/>
        <w:rPr>
          <w:rFonts w:ascii="Times New Roman" w:hAnsi="Times New Roman" w:cs="Times New Roman"/>
          <w:sz w:val="16"/>
          <w:szCs w:val="14"/>
        </w:rPr>
      </w:pPr>
      <w:r w:rsidRPr="006F2CA7">
        <w:rPr>
          <w:rStyle w:val="FootnoteReference"/>
          <w:rFonts w:ascii="Times New Roman" w:hAnsi="Times New Roman" w:cs="Times New Roman"/>
          <w:sz w:val="16"/>
          <w:szCs w:val="14"/>
        </w:rPr>
        <w:t>√</w:t>
      </w:r>
      <w:r w:rsidRPr="006F2CA7">
        <w:rPr>
          <w:rFonts w:ascii="Times New Roman" w:hAnsi="Times New Roman" w:cs="Times New Roman"/>
          <w:sz w:val="16"/>
          <w:szCs w:val="14"/>
        </w:rPr>
        <w:t xml:space="preserve"> </w:t>
      </w:r>
      <w:r w:rsidRPr="006F2CA7">
        <w:rPr>
          <w:rFonts w:ascii="Times New Roman" w:hAnsi="Times New Roman" w:cs="Times New Roman"/>
          <w:sz w:val="16"/>
          <w:szCs w:val="14"/>
        </w:rPr>
        <w:tab/>
      </w:r>
      <w:r w:rsidRPr="006F2CA7">
        <w:rPr>
          <w:rFonts w:ascii="Times New Roman" w:hAnsi="Times New Roman" w:cs="Times New Roman"/>
        </w:rPr>
        <w:t>Inserted by the first amendment.</w:t>
      </w:r>
    </w:p>
  </w:footnote>
  <w:footnote w:id="10">
    <w:p w14:paraId="79BB31C4" w14:textId="77777777" w:rsidR="009F7087" w:rsidRPr="006F2CA7" w:rsidRDefault="009F7087" w:rsidP="009F7087">
      <w:pPr>
        <w:pStyle w:val="FootnoteText"/>
        <w:ind w:left="360" w:hanging="360"/>
        <w:rPr>
          <w:rFonts w:ascii="Times New Roman" w:hAnsi="Times New Roman" w:cs="Times New Roman"/>
          <w:sz w:val="16"/>
          <w:szCs w:val="14"/>
        </w:rPr>
      </w:pPr>
      <w:r w:rsidRPr="006F2CA7">
        <w:rPr>
          <w:rStyle w:val="FootnoteReference"/>
          <w:rFonts w:ascii="Times New Roman" w:hAnsi="Times New Roman" w:cs="Times New Roman"/>
          <w:sz w:val="16"/>
          <w:szCs w:val="14"/>
        </w:rPr>
        <w:t>√</w:t>
      </w:r>
      <w:r w:rsidRPr="006F2CA7">
        <w:rPr>
          <w:rFonts w:ascii="Times New Roman" w:hAnsi="Times New Roman" w:cs="Times New Roman"/>
          <w:sz w:val="16"/>
          <w:szCs w:val="14"/>
        </w:rPr>
        <w:t xml:space="preserve"> </w:t>
      </w:r>
      <w:r w:rsidRPr="006F2CA7">
        <w:rPr>
          <w:rFonts w:ascii="Times New Roman" w:hAnsi="Times New Roman" w:cs="Times New Roman"/>
          <w:sz w:val="16"/>
          <w:szCs w:val="14"/>
        </w:rPr>
        <w:tab/>
      </w:r>
      <w:r w:rsidRPr="006F2CA7">
        <w:rPr>
          <w:rFonts w:ascii="Times New Roman" w:hAnsi="Times New Roman" w:cs="Times New Roman"/>
        </w:rPr>
        <w:t>Inserted by the first amendment.</w:t>
      </w:r>
    </w:p>
  </w:footnote>
  <w:footnote w:id="11">
    <w:p w14:paraId="1D71255D" w14:textId="77777777" w:rsidR="009F7087" w:rsidRPr="006F2CA7" w:rsidRDefault="009F7087" w:rsidP="009F7087">
      <w:pPr>
        <w:pStyle w:val="FootnoteText"/>
        <w:ind w:left="360" w:hanging="360"/>
        <w:rPr>
          <w:rFonts w:ascii="Times New Roman" w:hAnsi="Times New Roman" w:cs="Times New Roman"/>
          <w:sz w:val="16"/>
          <w:szCs w:val="14"/>
        </w:rPr>
      </w:pPr>
      <w:r w:rsidRPr="006F2CA7">
        <w:rPr>
          <w:rStyle w:val="FootnoteReference"/>
          <w:rFonts w:ascii="Times New Roman" w:eastAsia="MS Gothic" w:hAnsi="Times New Roman" w:cs="Times New Roman" w:hint="eastAsia"/>
          <w:sz w:val="16"/>
          <w:szCs w:val="14"/>
        </w:rPr>
        <w:t>＊</w:t>
      </w:r>
      <w:r w:rsidRPr="006F2CA7">
        <w:rPr>
          <w:rFonts w:ascii="Times New Roman" w:eastAsia="MS Gothic" w:hAnsi="Times New Roman" w:cs="Times New Roman"/>
          <w:sz w:val="16"/>
          <w:szCs w:val="14"/>
        </w:rPr>
        <w:tab/>
      </w:r>
      <w:r w:rsidRPr="006F2CA7">
        <w:rPr>
          <w:rFonts w:ascii="Times New Roman" w:hAnsi="Times New Roman" w:cs="Times New Roman"/>
        </w:rPr>
        <w:t>Amended by the first amendment.</w:t>
      </w:r>
    </w:p>
  </w:footnote>
  <w:footnote w:id="12">
    <w:p w14:paraId="18B32FB0" w14:textId="77777777" w:rsidR="009F7087" w:rsidRPr="006F2CA7" w:rsidRDefault="009F7087" w:rsidP="009F7087">
      <w:pPr>
        <w:pStyle w:val="FootnoteText"/>
        <w:ind w:left="360" w:hanging="360"/>
        <w:rPr>
          <w:rFonts w:ascii="Times New Roman" w:hAnsi="Times New Roman" w:cs="Times New Roman"/>
          <w:sz w:val="16"/>
          <w:szCs w:val="14"/>
        </w:rPr>
      </w:pPr>
      <w:r w:rsidRPr="006F2CA7">
        <w:rPr>
          <w:rStyle w:val="FootnoteReference"/>
          <w:rFonts w:ascii="Times New Roman" w:hAnsi="Times New Roman" w:cs="Times New Roman"/>
          <w:sz w:val="16"/>
          <w:szCs w:val="14"/>
        </w:rPr>
        <w:t>√</w:t>
      </w:r>
      <w:r w:rsidRPr="006F2CA7">
        <w:rPr>
          <w:rFonts w:ascii="Times New Roman" w:hAnsi="Times New Roman" w:cs="Times New Roman"/>
          <w:sz w:val="16"/>
          <w:szCs w:val="14"/>
        </w:rPr>
        <w:t xml:space="preserve"> </w:t>
      </w:r>
      <w:r w:rsidRPr="006F2CA7">
        <w:rPr>
          <w:rFonts w:ascii="Times New Roman" w:hAnsi="Times New Roman" w:cs="Times New Roman"/>
          <w:sz w:val="16"/>
          <w:szCs w:val="14"/>
        </w:rPr>
        <w:tab/>
      </w:r>
      <w:r w:rsidRPr="006F2CA7">
        <w:rPr>
          <w:rFonts w:ascii="Times New Roman" w:hAnsi="Times New Roman" w:cs="Times New Roman"/>
        </w:rPr>
        <w:t>Inserted by the first amendment.</w:t>
      </w:r>
    </w:p>
  </w:footnote>
  <w:footnote w:id="13">
    <w:p w14:paraId="2D3930AE" w14:textId="77777777" w:rsidR="009F7087" w:rsidRPr="006F2CA7" w:rsidRDefault="009F7087" w:rsidP="009F7087">
      <w:pPr>
        <w:pStyle w:val="FootnoteText"/>
        <w:ind w:left="360" w:hanging="360"/>
        <w:rPr>
          <w:rFonts w:ascii="Times New Roman" w:hAnsi="Times New Roman" w:cs="Times New Roman"/>
          <w:sz w:val="16"/>
          <w:szCs w:val="14"/>
        </w:rPr>
      </w:pPr>
      <w:r w:rsidRPr="006F2CA7">
        <w:rPr>
          <w:rStyle w:val="FootnoteReference"/>
          <w:rFonts w:ascii="Times New Roman" w:eastAsia="MS Gothic" w:hAnsi="Times New Roman" w:cs="Times New Roman" w:hint="eastAsia"/>
          <w:sz w:val="16"/>
          <w:szCs w:val="14"/>
        </w:rPr>
        <w:t>＊</w:t>
      </w:r>
      <w:r w:rsidRPr="006F2CA7">
        <w:rPr>
          <w:rFonts w:ascii="Times New Roman" w:eastAsia="MS Gothic" w:hAnsi="Times New Roman" w:cs="Times New Roman"/>
          <w:sz w:val="16"/>
          <w:szCs w:val="14"/>
        </w:rPr>
        <w:tab/>
      </w:r>
      <w:r w:rsidRPr="006F2CA7">
        <w:rPr>
          <w:rFonts w:ascii="Times New Roman" w:hAnsi="Times New Roman" w:cs="Times New Roman"/>
        </w:rPr>
        <w:t>Amended by the first amendment.</w:t>
      </w:r>
    </w:p>
  </w:footnote>
  <w:footnote w:id="14">
    <w:p w14:paraId="060D5077" w14:textId="77777777" w:rsidR="009F7087" w:rsidRPr="006F2CA7" w:rsidRDefault="009F7087" w:rsidP="009F7087">
      <w:pPr>
        <w:pStyle w:val="FootnoteText"/>
        <w:ind w:left="360" w:hanging="360"/>
        <w:rPr>
          <w:rFonts w:ascii="Times New Roman" w:hAnsi="Times New Roman" w:cs="Times New Roman"/>
          <w:sz w:val="16"/>
          <w:szCs w:val="14"/>
        </w:rPr>
      </w:pPr>
      <w:r w:rsidRPr="006F2CA7">
        <w:rPr>
          <w:rStyle w:val="FootnoteReference"/>
          <w:rFonts w:ascii="Times New Roman" w:eastAsia="MS Gothic" w:hAnsi="Times New Roman" w:cs="Times New Roman" w:hint="eastAsia"/>
          <w:sz w:val="16"/>
          <w:szCs w:val="14"/>
        </w:rPr>
        <w:t>＊</w:t>
      </w:r>
      <w:r w:rsidRPr="006F2CA7">
        <w:rPr>
          <w:rFonts w:ascii="Times New Roman" w:eastAsia="MS Gothic" w:hAnsi="Times New Roman" w:cs="Times New Roman"/>
          <w:sz w:val="16"/>
          <w:szCs w:val="14"/>
        </w:rPr>
        <w:tab/>
      </w:r>
      <w:r w:rsidRPr="006F2CA7">
        <w:rPr>
          <w:rFonts w:ascii="Times New Roman" w:hAnsi="Times New Roman" w:cs="Times New Roman"/>
        </w:rPr>
        <w:t>Amended by the first amendment.</w:t>
      </w:r>
    </w:p>
  </w:footnote>
  <w:footnote w:id="15">
    <w:p w14:paraId="47D4A31F" w14:textId="77777777" w:rsidR="009F7087" w:rsidRPr="006F2CA7" w:rsidRDefault="009F7087" w:rsidP="009F7087">
      <w:pPr>
        <w:pStyle w:val="FootnoteText"/>
        <w:ind w:left="360" w:hanging="360"/>
        <w:rPr>
          <w:rFonts w:ascii="Times New Roman" w:hAnsi="Times New Roman" w:cs="Times New Roman"/>
          <w:sz w:val="16"/>
          <w:szCs w:val="14"/>
          <w:cs/>
        </w:rPr>
      </w:pPr>
      <w:r w:rsidRPr="006F2CA7">
        <w:rPr>
          <w:rStyle w:val="FootnoteReference"/>
          <w:rFonts w:ascii="Times New Roman" w:eastAsia="MS Gothic" w:hAnsi="Times New Roman" w:cs="Times New Roman" w:hint="eastAsia"/>
          <w:sz w:val="16"/>
          <w:szCs w:val="14"/>
        </w:rPr>
        <w:t>＊</w:t>
      </w:r>
      <w:r w:rsidRPr="006F2CA7">
        <w:rPr>
          <w:rFonts w:ascii="Times New Roman" w:hAnsi="Times New Roman" w:cs="Times New Roman"/>
          <w:sz w:val="16"/>
          <w:szCs w:val="14"/>
        </w:rPr>
        <w:t xml:space="preserve"> </w:t>
      </w:r>
      <w:r w:rsidRPr="006F2CA7">
        <w:rPr>
          <w:rFonts w:ascii="Times New Roman" w:hAnsi="Times New Roman" w:cs="Times New Roman"/>
          <w:sz w:val="16"/>
          <w:szCs w:val="14"/>
        </w:rPr>
        <w:tab/>
      </w:r>
      <w:r w:rsidRPr="006F2CA7">
        <w:rPr>
          <w:rFonts w:ascii="Times New Roman" w:hAnsi="Times New Roman" w:cs="Times New Roman"/>
        </w:rPr>
        <w:t>Amended by the first amendment.</w:t>
      </w:r>
    </w:p>
  </w:footnote>
  <w:footnote w:id="16">
    <w:p w14:paraId="4382B773" w14:textId="77777777" w:rsidR="009F7087" w:rsidRPr="006F2CA7" w:rsidRDefault="009F7087" w:rsidP="009F7087">
      <w:pPr>
        <w:pStyle w:val="FootnoteText"/>
        <w:ind w:left="360" w:hanging="360"/>
        <w:rPr>
          <w:rFonts w:ascii="Times New Roman" w:hAnsi="Times New Roman" w:cs="Times New Roman"/>
        </w:rPr>
      </w:pPr>
      <w:r w:rsidRPr="006F2CA7">
        <w:rPr>
          <w:rStyle w:val="FootnoteReference"/>
          <w:rFonts w:ascii="Times New Roman" w:hAnsi="Times New Roman" w:cs="Times New Roman"/>
          <w:sz w:val="16"/>
          <w:szCs w:val="14"/>
        </w:rPr>
        <w:sym w:font="Symbol" w:char="F023"/>
      </w:r>
      <w:r w:rsidRPr="006F2CA7">
        <w:rPr>
          <w:rFonts w:ascii="Times New Roman" w:hAnsi="Times New Roman" w:cs="Times New Roman"/>
          <w:sz w:val="16"/>
          <w:szCs w:val="14"/>
        </w:rPr>
        <w:t xml:space="preserve">   </w:t>
      </w:r>
      <w:r w:rsidRPr="006F2CA7">
        <w:rPr>
          <w:rFonts w:ascii="Times New Roman" w:hAnsi="Times New Roman" w:cs="Times New Roman"/>
          <w:sz w:val="16"/>
          <w:szCs w:val="14"/>
        </w:rPr>
        <w:tab/>
      </w:r>
      <w:r w:rsidRPr="006F2CA7">
        <w:rPr>
          <w:rFonts w:ascii="Times New Roman" w:hAnsi="Times New Roman" w:cs="Times New Roman"/>
        </w:rPr>
        <w:t xml:space="preserve">Amended by </w:t>
      </w:r>
      <w:r w:rsidRPr="006F2CA7">
        <w:rPr>
          <w:rFonts w:ascii="Times New Roman" w:eastAsia="Times New Roman" w:hAnsi="Times New Roman" w:cs="Times New Roman"/>
          <w:szCs w:val="20"/>
        </w:rPr>
        <w:t>the Act Amending Some Nepal Acts, 2016</w:t>
      </w:r>
    </w:p>
  </w:footnote>
  <w:footnote w:id="17">
    <w:p w14:paraId="08C492CB" w14:textId="77777777" w:rsidR="009F7087" w:rsidRPr="006F2CA7" w:rsidRDefault="009F7087" w:rsidP="009F7087">
      <w:pPr>
        <w:pStyle w:val="FootnoteText"/>
        <w:ind w:left="360" w:hanging="360"/>
        <w:rPr>
          <w:rFonts w:ascii="Times New Roman" w:hAnsi="Times New Roman" w:cs="Times New Roman"/>
        </w:rPr>
      </w:pPr>
      <w:r w:rsidRPr="006F2CA7">
        <w:rPr>
          <w:rStyle w:val="FootnoteReference"/>
          <w:rFonts w:ascii="Times New Roman" w:hAnsi="Times New Roman" w:cs="Times New Roman"/>
          <w:sz w:val="16"/>
          <w:szCs w:val="14"/>
        </w:rPr>
        <w:t>√</w:t>
      </w:r>
      <w:r w:rsidRPr="006F2CA7">
        <w:rPr>
          <w:rFonts w:ascii="Times New Roman" w:hAnsi="Times New Roman" w:cs="Times New Roman"/>
          <w:sz w:val="16"/>
          <w:szCs w:val="14"/>
        </w:rPr>
        <w:t xml:space="preserve"> </w:t>
      </w:r>
      <w:r w:rsidRPr="006F2CA7">
        <w:rPr>
          <w:rFonts w:ascii="Times New Roman" w:hAnsi="Times New Roman" w:cs="Times New Roman"/>
          <w:sz w:val="16"/>
          <w:szCs w:val="14"/>
        </w:rPr>
        <w:tab/>
      </w:r>
      <w:r w:rsidRPr="006F2CA7">
        <w:rPr>
          <w:rFonts w:ascii="Times New Roman" w:hAnsi="Times New Roman" w:cs="Times New Roman"/>
        </w:rPr>
        <w:t>Inserted by the first amendment.</w:t>
      </w:r>
    </w:p>
    <w:p w14:paraId="78402B51" w14:textId="5CA5E3ED" w:rsidR="009F7087" w:rsidRPr="006F2CA7" w:rsidRDefault="009F7087" w:rsidP="009F7087">
      <w:pPr>
        <w:pStyle w:val="FootnoteText"/>
        <w:ind w:left="518" w:hanging="518"/>
        <w:jc w:val="both"/>
        <w:rPr>
          <w:rFonts w:ascii="Times New Roman" w:hAnsi="Times New Roman" w:cs="Times New Roman"/>
        </w:rPr>
      </w:pPr>
      <w:r w:rsidRPr="006F2CA7">
        <w:rPr>
          <w:rFonts w:ascii="Times New Roman" w:hAnsi="Times New Roman" w:cs="Times New Roman"/>
          <w:u w:val="single"/>
        </w:rPr>
        <w:t>Note</w:t>
      </w:r>
      <w:r w:rsidRPr="006F2CA7">
        <w:rPr>
          <w:rFonts w:ascii="Times New Roman" w:hAnsi="Times New Roman" w:cs="Times New Roman"/>
        </w:rPr>
        <w:t>: The words substituted in various place of the long title and short title and commencement by the Plant Protecti</w:t>
      </w:r>
      <w:r>
        <w:rPr>
          <w:rFonts w:ascii="Times New Roman" w:hAnsi="Times New Roman" w:cs="Times New Roman"/>
        </w:rPr>
        <w:t xml:space="preserve">on (First Amendment) Act, </w:t>
      </w:r>
      <w:r>
        <w:rPr>
          <w:rFonts w:ascii="Times New Roman" w:hAnsi="Times New Roman" w:cs="Times New Roman"/>
        </w:rPr>
        <w:t>2022:</w:t>
      </w:r>
      <w:r w:rsidRPr="006F2CA7">
        <w:rPr>
          <w:rFonts w:ascii="Times New Roman" w:hAnsi="Times New Roman" w:cs="Times New Roman"/>
        </w:rPr>
        <w:t xml:space="preserve"> -</w:t>
      </w:r>
      <w:r w:rsidRPr="006F2CA7">
        <w:rPr>
          <w:rFonts w:ascii="Times New Roman" w:hAnsi="Times New Roman" w:cs="Times New Roman"/>
        </w:rPr>
        <w:t xml:space="preserve"> </w:t>
      </w:r>
    </w:p>
    <w:p w14:paraId="50CABDC2" w14:textId="77777777" w:rsidR="009F7087" w:rsidRPr="006F2CA7" w:rsidRDefault="009F7087" w:rsidP="009F7087">
      <w:pPr>
        <w:pStyle w:val="FootnoteText"/>
        <w:ind w:left="518" w:hanging="518"/>
        <w:jc w:val="both"/>
        <w:rPr>
          <w:rFonts w:ascii="Times New Roman" w:hAnsi="Times New Roman" w:cs="Times New Roman"/>
        </w:rPr>
      </w:pPr>
      <w:r w:rsidRPr="006F2CA7">
        <w:rPr>
          <w:rFonts w:ascii="Times New Roman" w:hAnsi="Times New Roman" w:cs="Times New Roman"/>
        </w:rPr>
        <w:tab/>
      </w:r>
      <w:r w:rsidRPr="006F2CA7">
        <w:rPr>
          <w:rFonts w:ascii="Times New Roman" w:hAnsi="Times New Roman" w:cs="Times New Roman"/>
        </w:rPr>
        <w:tab/>
      </w:r>
      <w:r>
        <w:rPr>
          <w:rFonts w:ascii="Times New Roman" w:hAnsi="Times New Roman" w:cs="Times New Roman"/>
        </w:rPr>
        <w:t xml:space="preserve">   </w:t>
      </w:r>
      <w:r w:rsidRPr="006F2CA7">
        <w:rPr>
          <w:rFonts w:ascii="Times New Roman" w:hAnsi="Times New Roman" w:cs="Times New Roman"/>
        </w:rPr>
        <w:t>"Plant Quarantine and Protection" instead of "Plant Protection".</w:t>
      </w:r>
    </w:p>
  </w:footnote>
  <w:footnote w:id="18">
    <w:p w14:paraId="7263DEA7" w14:textId="77777777" w:rsidR="009F7087" w:rsidRPr="006F2CA7" w:rsidRDefault="009F7087" w:rsidP="009F7087">
      <w:pPr>
        <w:pStyle w:val="FootnoteText"/>
        <w:ind w:left="360" w:hanging="360"/>
        <w:rPr>
          <w:rFonts w:ascii="Times New Roman" w:hAnsi="Times New Roman" w:cs="Times New Roman"/>
          <w:szCs w:val="20"/>
        </w:rPr>
      </w:pPr>
      <w:r w:rsidRPr="004F41FA">
        <w:rPr>
          <w:rStyle w:val="FootnoteReference"/>
          <w:rFonts w:ascii="Times New Roman" w:hAnsi="Times New Roman" w:cs="Times New Roman"/>
          <w:sz w:val="18"/>
        </w:rPr>
        <w:sym w:font="Symbol" w:char="F02A"/>
      </w:r>
      <w:r w:rsidRPr="004F41FA">
        <w:rPr>
          <w:rFonts w:ascii="Times New Roman" w:hAnsi="Times New Roman" w:cs="Times New Roman"/>
          <w:sz w:val="18"/>
        </w:rPr>
        <w:t xml:space="preserve"> </w:t>
      </w:r>
      <w:r w:rsidRPr="006F2CA7">
        <w:rPr>
          <w:rFonts w:ascii="Times New Roman" w:hAnsi="Times New Roman" w:cs="Times New Roman"/>
          <w:szCs w:val="20"/>
        </w:rPr>
        <w:tab/>
        <w:t>Added by the first amendment.</w:t>
      </w:r>
    </w:p>
  </w:footnote>
  <w:footnote w:id="19">
    <w:p w14:paraId="7C619830" w14:textId="77777777" w:rsidR="009F7087" w:rsidRPr="006F2CA7" w:rsidRDefault="009F7087" w:rsidP="009F7087">
      <w:pPr>
        <w:pStyle w:val="FootnoteText"/>
        <w:ind w:left="360" w:hanging="360"/>
        <w:rPr>
          <w:rFonts w:ascii="Times New Roman" w:hAnsi="Times New Roman" w:cs="Times New Roman"/>
          <w:szCs w:val="20"/>
        </w:rPr>
      </w:pPr>
      <w:r w:rsidRPr="006F2CA7">
        <w:rPr>
          <w:rStyle w:val="FootnoteReference"/>
          <w:rFonts w:ascii="Times New Roman" w:hAnsi="Times New Roman" w:cs="Times New Roman"/>
          <w:szCs w:val="20"/>
        </w:rPr>
        <w:sym w:font="Symbol" w:char="F02A"/>
      </w:r>
      <w:r w:rsidRPr="006F2CA7">
        <w:rPr>
          <w:rFonts w:ascii="Times New Roman" w:hAnsi="Times New Roman" w:cs="Times New Roman"/>
          <w:szCs w:val="20"/>
        </w:rPr>
        <w:t xml:space="preserve"> </w:t>
      </w:r>
      <w:r w:rsidRPr="006F2CA7">
        <w:rPr>
          <w:rFonts w:ascii="Times New Roman" w:hAnsi="Times New Roman" w:cs="Times New Roman"/>
          <w:szCs w:val="20"/>
        </w:rPr>
        <w:tab/>
        <w:t>Added by the first amendment.</w:t>
      </w:r>
    </w:p>
  </w:footnote>
  <w:footnote w:id="20">
    <w:p w14:paraId="47185C74" w14:textId="77777777" w:rsidR="009F7087" w:rsidRPr="006F2CA7" w:rsidRDefault="009F7087" w:rsidP="009F7087">
      <w:pPr>
        <w:pStyle w:val="FootnoteText"/>
        <w:ind w:left="360" w:hanging="360"/>
        <w:rPr>
          <w:rFonts w:ascii="Times New Roman" w:hAnsi="Times New Roman" w:cs="Times New Roman"/>
          <w:szCs w:val="20"/>
        </w:rPr>
      </w:pPr>
      <w:r w:rsidRPr="00344446">
        <w:rPr>
          <w:rStyle w:val="FootnoteReference"/>
          <w:rFonts w:ascii="Times New Roman" w:hAnsi="Times New Roman" w:cs="Times New Roman"/>
          <w:sz w:val="16"/>
          <w:szCs w:val="16"/>
        </w:rPr>
        <w:t>√</w:t>
      </w:r>
      <w:r w:rsidRPr="00344446">
        <w:rPr>
          <w:rFonts w:ascii="Times New Roman" w:hAnsi="Times New Roman" w:cs="Times New Roman"/>
          <w:sz w:val="16"/>
          <w:szCs w:val="16"/>
        </w:rPr>
        <w:t xml:space="preserve"> </w:t>
      </w:r>
      <w:r w:rsidRPr="00344446">
        <w:rPr>
          <w:rFonts w:ascii="Times New Roman" w:hAnsi="Times New Roman" w:cs="Times New Roman"/>
          <w:sz w:val="16"/>
          <w:szCs w:val="16"/>
        </w:rPr>
        <w:tab/>
      </w:r>
      <w:r w:rsidRPr="006F2CA7">
        <w:rPr>
          <w:rFonts w:ascii="Times New Roman" w:hAnsi="Times New Roman" w:cs="Times New Roman"/>
          <w:szCs w:val="20"/>
        </w:rPr>
        <w:t>Amended by the first amendment.</w:t>
      </w:r>
    </w:p>
  </w:footnote>
  <w:footnote w:id="21">
    <w:p w14:paraId="0C9FA117" w14:textId="77777777" w:rsidR="009F7087" w:rsidRPr="006F2CA7" w:rsidRDefault="009F7087" w:rsidP="009F7087">
      <w:pPr>
        <w:pStyle w:val="FootnoteText"/>
        <w:ind w:left="360" w:hanging="360"/>
        <w:rPr>
          <w:rFonts w:ascii="Times New Roman" w:hAnsi="Times New Roman" w:cs="Times New Roman"/>
          <w:szCs w:val="20"/>
        </w:rPr>
      </w:pPr>
      <w:r w:rsidRPr="004F41FA">
        <w:rPr>
          <w:rStyle w:val="FootnoteReference"/>
          <w:rFonts w:ascii="Times New Roman" w:hAnsi="Times New Roman" w:cs="Times New Roman"/>
          <w:sz w:val="16"/>
          <w:szCs w:val="16"/>
        </w:rPr>
        <w:t>√</w:t>
      </w:r>
      <w:r w:rsidRPr="004F41FA">
        <w:rPr>
          <w:rFonts w:ascii="Times New Roman" w:hAnsi="Times New Roman" w:cs="Times New Roman"/>
          <w:sz w:val="16"/>
          <w:szCs w:val="16"/>
        </w:rPr>
        <w:t xml:space="preserve"> </w:t>
      </w:r>
      <w:r w:rsidRPr="006F2CA7">
        <w:rPr>
          <w:rFonts w:ascii="Times New Roman" w:hAnsi="Times New Roman" w:cs="Times New Roman"/>
          <w:szCs w:val="20"/>
        </w:rPr>
        <w:tab/>
        <w:t>Amended by the first amendment.</w:t>
      </w:r>
    </w:p>
  </w:footnote>
  <w:footnote w:id="22">
    <w:p w14:paraId="62F3A5C0" w14:textId="77777777" w:rsidR="009F7087" w:rsidRPr="006F2CA7" w:rsidRDefault="009F7087" w:rsidP="009F7087">
      <w:pPr>
        <w:pStyle w:val="FootnoteText"/>
        <w:ind w:left="360" w:hanging="360"/>
        <w:rPr>
          <w:rFonts w:ascii="Times New Roman" w:hAnsi="Times New Roman" w:cs="Times New Roman"/>
          <w:szCs w:val="20"/>
        </w:rPr>
      </w:pPr>
      <w:r w:rsidRPr="004F41FA">
        <w:rPr>
          <w:rStyle w:val="FootnoteReference"/>
          <w:rFonts w:ascii="Times New Roman" w:hAnsi="Times New Roman" w:cs="Times New Roman"/>
          <w:sz w:val="16"/>
          <w:szCs w:val="16"/>
        </w:rPr>
        <w:t>√</w:t>
      </w:r>
      <w:r w:rsidRPr="004F41FA">
        <w:rPr>
          <w:rFonts w:ascii="Times New Roman" w:hAnsi="Times New Roman" w:cs="Times New Roman"/>
          <w:sz w:val="16"/>
          <w:szCs w:val="16"/>
        </w:rPr>
        <w:t xml:space="preserve"> </w:t>
      </w:r>
      <w:r w:rsidRPr="006F2CA7">
        <w:rPr>
          <w:rFonts w:ascii="Times New Roman" w:hAnsi="Times New Roman" w:cs="Times New Roman"/>
          <w:szCs w:val="20"/>
        </w:rPr>
        <w:tab/>
        <w:t>Amended by the first amendment.</w:t>
      </w:r>
    </w:p>
  </w:footnote>
  <w:footnote w:id="23">
    <w:p w14:paraId="382AB202" w14:textId="77777777" w:rsidR="009F7087" w:rsidRPr="006F2CA7" w:rsidRDefault="009F7087" w:rsidP="009F7087">
      <w:pPr>
        <w:pStyle w:val="FootnoteText"/>
        <w:tabs>
          <w:tab w:val="left" w:pos="270"/>
        </w:tabs>
        <w:ind w:left="360" w:hanging="360"/>
        <w:rPr>
          <w:rFonts w:ascii="Times New Roman" w:hAnsi="Times New Roman" w:cs="Times New Roman"/>
          <w:szCs w:val="20"/>
        </w:rPr>
      </w:pPr>
      <w:r w:rsidRPr="004F41FA">
        <w:rPr>
          <w:rStyle w:val="FootnoteReference"/>
          <w:rFonts w:ascii="Times New Roman" w:hAnsi="Times New Roman" w:cs="Times New Roman"/>
          <w:sz w:val="16"/>
          <w:szCs w:val="16"/>
        </w:rPr>
        <w:t>√</w:t>
      </w:r>
      <w:r w:rsidRPr="004F41FA">
        <w:rPr>
          <w:rFonts w:ascii="Times New Roman" w:hAnsi="Times New Roman" w:cs="Times New Roman"/>
          <w:sz w:val="16"/>
          <w:szCs w:val="16"/>
        </w:rPr>
        <w:t xml:space="preserve"> </w:t>
      </w:r>
      <w:r w:rsidRPr="004F41FA">
        <w:rPr>
          <w:rFonts w:ascii="Times New Roman" w:hAnsi="Times New Roman" w:cs="Times New Roman"/>
          <w:sz w:val="16"/>
          <w:szCs w:val="16"/>
        </w:rPr>
        <w:tab/>
      </w:r>
      <w:r w:rsidRPr="006F2CA7">
        <w:rPr>
          <w:rFonts w:ascii="Times New Roman" w:hAnsi="Times New Roman" w:cs="Times New Roman"/>
          <w:szCs w:val="20"/>
        </w:rPr>
        <w:t>Amended by the first amendment.</w:t>
      </w:r>
    </w:p>
  </w:footnote>
  <w:footnote w:id="24">
    <w:p w14:paraId="58FBC8D9" w14:textId="77777777" w:rsidR="009F7087" w:rsidRPr="006F2CA7" w:rsidRDefault="009F7087" w:rsidP="009F7087">
      <w:pPr>
        <w:pStyle w:val="FootnoteText"/>
        <w:ind w:left="360" w:hanging="360"/>
        <w:rPr>
          <w:rFonts w:ascii="Times New Roman" w:hAnsi="Times New Roman" w:cs="Times New Roman"/>
          <w:szCs w:val="20"/>
        </w:rPr>
      </w:pPr>
      <w:r w:rsidRPr="004F41FA">
        <w:rPr>
          <w:rStyle w:val="FootnoteReference"/>
          <w:rFonts w:ascii="Times New Roman" w:hAnsi="Times New Roman" w:cs="Times New Roman"/>
          <w:sz w:val="16"/>
          <w:szCs w:val="16"/>
        </w:rPr>
        <w:t>√</w:t>
      </w:r>
      <w:r w:rsidRPr="004F41FA">
        <w:rPr>
          <w:rFonts w:ascii="Times New Roman" w:hAnsi="Times New Roman" w:cs="Times New Roman"/>
          <w:sz w:val="16"/>
          <w:szCs w:val="16"/>
        </w:rPr>
        <w:t xml:space="preserve">  </w:t>
      </w:r>
      <w:r w:rsidRPr="006F2CA7">
        <w:rPr>
          <w:rFonts w:ascii="Times New Roman" w:hAnsi="Times New Roman" w:cs="Times New Roman"/>
          <w:szCs w:val="20"/>
        </w:rPr>
        <w:tab/>
        <w:t>Amended by the first amendment.</w:t>
      </w:r>
    </w:p>
  </w:footnote>
  <w:footnote w:id="25">
    <w:p w14:paraId="4E5509AB" w14:textId="77777777" w:rsidR="009F7087" w:rsidRPr="006F2CA7" w:rsidRDefault="009F7087" w:rsidP="009F7087">
      <w:pPr>
        <w:pStyle w:val="FootnoteText"/>
        <w:ind w:left="360" w:hanging="360"/>
        <w:rPr>
          <w:rFonts w:ascii="Times New Roman" w:hAnsi="Times New Roman" w:cs="Times New Roman"/>
          <w:szCs w:val="20"/>
        </w:rPr>
      </w:pPr>
      <w:r w:rsidRPr="006F2CA7">
        <w:rPr>
          <w:rStyle w:val="FootnoteReference"/>
          <w:rFonts w:ascii="Times New Roman" w:hAnsi="Times New Roman" w:cs="Times New Roman"/>
          <w:szCs w:val="20"/>
        </w:rPr>
        <w:sym w:font="Symbol" w:char="F0AE"/>
      </w:r>
      <w:r w:rsidRPr="006F2CA7">
        <w:rPr>
          <w:rFonts w:ascii="Times New Roman" w:hAnsi="Times New Roman" w:cs="Times New Roman"/>
          <w:szCs w:val="20"/>
        </w:rPr>
        <w:t xml:space="preserve"> </w:t>
      </w:r>
      <w:r w:rsidRPr="006F2CA7">
        <w:rPr>
          <w:rFonts w:ascii="Times New Roman" w:hAnsi="Times New Roman" w:cs="Times New Roman"/>
          <w:szCs w:val="20"/>
        </w:rPr>
        <w:tab/>
        <w:t>Deleted by the first amendment.</w:t>
      </w:r>
    </w:p>
  </w:footnote>
  <w:footnote w:id="26">
    <w:p w14:paraId="2F60C0FC" w14:textId="77777777" w:rsidR="009F7087" w:rsidRPr="006F2CA7" w:rsidRDefault="009F7087" w:rsidP="009F7087">
      <w:pPr>
        <w:pStyle w:val="FootnoteText"/>
        <w:ind w:left="360" w:hanging="360"/>
        <w:rPr>
          <w:rFonts w:ascii="Times New Roman" w:hAnsi="Times New Roman" w:cs="Times New Roman"/>
          <w:szCs w:val="20"/>
        </w:rPr>
      </w:pPr>
      <w:r w:rsidRPr="006F2CA7">
        <w:rPr>
          <w:rStyle w:val="FootnoteReference"/>
          <w:rFonts w:ascii="Times New Roman" w:hAnsi="Times New Roman" w:cs="Times New Roman"/>
          <w:szCs w:val="20"/>
        </w:rPr>
        <w:sym w:font="Symbol" w:char="F02A"/>
      </w:r>
      <w:r w:rsidRPr="006F2CA7">
        <w:rPr>
          <w:rFonts w:ascii="Times New Roman" w:hAnsi="Times New Roman" w:cs="Times New Roman"/>
          <w:szCs w:val="20"/>
        </w:rPr>
        <w:t xml:space="preserve"> </w:t>
      </w:r>
      <w:r w:rsidRPr="006F2CA7">
        <w:rPr>
          <w:rFonts w:ascii="Times New Roman" w:hAnsi="Times New Roman" w:cs="Times New Roman"/>
          <w:szCs w:val="20"/>
        </w:rPr>
        <w:tab/>
        <w:t>Added by the first amendment.</w:t>
      </w:r>
    </w:p>
  </w:footnote>
  <w:footnote w:id="27">
    <w:p w14:paraId="2DD8518C" w14:textId="77777777" w:rsidR="009F7087" w:rsidRPr="006F2CA7" w:rsidRDefault="009F7087" w:rsidP="009F7087">
      <w:pPr>
        <w:pStyle w:val="FootnoteText"/>
        <w:ind w:left="360" w:hanging="360"/>
        <w:rPr>
          <w:rFonts w:ascii="Times New Roman" w:hAnsi="Times New Roman" w:cs="Times New Roman"/>
          <w:szCs w:val="20"/>
        </w:rPr>
      </w:pPr>
      <w:r w:rsidRPr="004F41FA">
        <w:rPr>
          <w:rStyle w:val="FootnoteReference"/>
          <w:rFonts w:ascii="Times New Roman" w:hAnsi="Times New Roman" w:cs="Times New Roman"/>
          <w:sz w:val="16"/>
          <w:szCs w:val="16"/>
        </w:rPr>
        <w:t>√</w:t>
      </w:r>
      <w:r w:rsidRPr="004F41FA">
        <w:rPr>
          <w:rFonts w:ascii="Times New Roman" w:hAnsi="Times New Roman" w:cs="Times New Roman"/>
          <w:sz w:val="16"/>
          <w:szCs w:val="16"/>
        </w:rPr>
        <w:t xml:space="preserve"> </w:t>
      </w:r>
      <w:r w:rsidRPr="006F2CA7">
        <w:rPr>
          <w:rFonts w:ascii="Times New Roman" w:hAnsi="Times New Roman" w:cs="Times New Roman"/>
          <w:szCs w:val="20"/>
        </w:rPr>
        <w:tab/>
        <w:t>Amended by the first amendment.</w:t>
      </w:r>
    </w:p>
  </w:footnote>
  <w:footnote w:id="28">
    <w:p w14:paraId="5EBD4512" w14:textId="77777777" w:rsidR="009F7087" w:rsidRPr="006F2CA7" w:rsidRDefault="009F7087" w:rsidP="009F7087">
      <w:pPr>
        <w:pStyle w:val="FootnoteText"/>
        <w:ind w:left="360" w:hanging="360"/>
        <w:jc w:val="both"/>
        <w:rPr>
          <w:rFonts w:ascii="Times New Roman" w:hAnsi="Times New Roman" w:cs="Times New Roman"/>
          <w:szCs w:val="20"/>
        </w:rPr>
      </w:pPr>
      <w:r w:rsidRPr="00344446">
        <w:rPr>
          <w:rStyle w:val="FootnoteReference"/>
          <w:rFonts w:ascii="Times New Roman" w:hAnsi="Times New Roman" w:cs="Times New Roman"/>
          <w:sz w:val="16"/>
          <w:szCs w:val="16"/>
        </w:rPr>
        <w:t>√</w:t>
      </w:r>
      <w:r w:rsidRPr="00344446">
        <w:rPr>
          <w:rFonts w:ascii="Times New Roman" w:hAnsi="Times New Roman" w:cs="Times New Roman"/>
          <w:sz w:val="16"/>
          <w:szCs w:val="16"/>
        </w:rPr>
        <w:t xml:space="preserve"> </w:t>
      </w:r>
      <w:r w:rsidRPr="006F2CA7">
        <w:rPr>
          <w:rFonts w:ascii="Times New Roman" w:hAnsi="Times New Roman" w:cs="Times New Roman"/>
          <w:szCs w:val="20"/>
        </w:rPr>
        <w:tab/>
        <w:t>Amended by the first amendment.</w:t>
      </w:r>
    </w:p>
    <w:p w14:paraId="1E0F9BE2" w14:textId="77777777" w:rsidR="009F7087" w:rsidRPr="006F2CA7" w:rsidRDefault="009F7087" w:rsidP="009F7087">
      <w:pPr>
        <w:pStyle w:val="FootnoteText"/>
        <w:ind w:left="560" w:hanging="560"/>
        <w:jc w:val="both"/>
        <w:rPr>
          <w:rFonts w:ascii="Times New Roman" w:hAnsi="Times New Roman" w:cs="Times New Roman"/>
          <w:szCs w:val="20"/>
        </w:rPr>
      </w:pPr>
      <w:r w:rsidRPr="006F2CA7">
        <w:rPr>
          <w:rFonts w:ascii="Times New Roman" w:hAnsi="Times New Roman" w:cs="Times New Roman"/>
          <w:b/>
          <w:bCs/>
          <w:szCs w:val="20"/>
          <w:u w:val="single"/>
        </w:rPr>
        <w:t>Note</w:t>
      </w:r>
      <w:r>
        <w:rPr>
          <w:rFonts w:ascii="Times New Roman" w:hAnsi="Times New Roman" w:cs="Times New Roman"/>
          <w:szCs w:val="20"/>
        </w:rPr>
        <w:t>:</w:t>
      </w:r>
      <w:r>
        <w:rPr>
          <w:rFonts w:ascii="Times New Roman" w:hAnsi="Times New Roman" w:cs="Times New Roman"/>
          <w:szCs w:val="20"/>
        </w:rPr>
        <w:tab/>
      </w:r>
      <w:r w:rsidRPr="006F2CA7">
        <w:rPr>
          <w:rFonts w:ascii="Times New Roman" w:hAnsi="Times New Roman" w:cs="Times New Roman"/>
          <w:szCs w:val="20"/>
        </w:rPr>
        <w:t>The words substituted by the Plant Protection (Fir</w:t>
      </w:r>
      <w:r>
        <w:rPr>
          <w:rFonts w:ascii="Times New Roman" w:hAnsi="Times New Roman" w:cs="Times New Roman"/>
          <w:szCs w:val="20"/>
        </w:rPr>
        <w:t>st Amendment) Regulation, 2023:</w:t>
      </w:r>
      <w:r w:rsidRPr="006F2CA7">
        <w:rPr>
          <w:rFonts w:ascii="Times New Roman" w:hAnsi="Times New Roman" w:cs="Times New Roman"/>
          <w:szCs w:val="20"/>
        </w:rPr>
        <w:t xml:space="preserve"> -</w:t>
      </w:r>
    </w:p>
    <w:p w14:paraId="57DBE67F" w14:textId="77777777" w:rsidR="009F7087" w:rsidRPr="006F2CA7" w:rsidRDefault="009F7087" w:rsidP="00767EFA">
      <w:pPr>
        <w:pStyle w:val="FootnoteText"/>
        <w:numPr>
          <w:ilvl w:val="0"/>
          <w:numId w:val="14"/>
        </w:numPr>
        <w:ind w:left="1050" w:hanging="448"/>
        <w:jc w:val="both"/>
        <w:rPr>
          <w:rFonts w:ascii="Times New Roman" w:hAnsi="Times New Roman" w:cs="Times New Roman"/>
          <w:szCs w:val="20"/>
        </w:rPr>
      </w:pPr>
      <w:r w:rsidRPr="006F2CA7">
        <w:rPr>
          <w:rFonts w:ascii="Times New Roman" w:hAnsi="Times New Roman" w:cs="Times New Roman"/>
          <w:szCs w:val="20"/>
        </w:rPr>
        <w:t>“Plant Quarantine and Protection Regulations” instead of the words “Plant Protection Regulations” appearing in various places of Short Title and Commencement,</w:t>
      </w:r>
    </w:p>
    <w:p w14:paraId="2A267539" w14:textId="77777777" w:rsidR="009F7087" w:rsidRPr="006F2CA7" w:rsidRDefault="009F7087" w:rsidP="009F7087">
      <w:pPr>
        <w:pStyle w:val="FootnoteText"/>
        <w:ind w:left="1050" w:hanging="448"/>
        <w:jc w:val="both"/>
        <w:rPr>
          <w:rFonts w:ascii="Times New Roman" w:hAnsi="Times New Roman" w:cs="Times New Roman"/>
          <w:szCs w:val="20"/>
        </w:rPr>
      </w:pPr>
      <w:r w:rsidRPr="006F2CA7">
        <w:rPr>
          <w:rFonts w:ascii="Times New Roman" w:hAnsi="Times New Roman" w:cs="Times New Roman"/>
          <w:szCs w:val="20"/>
        </w:rPr>
        <w:t xml:space="preserve">(2) </w:t>
      </w:r>
      <w:r w:rsidRPr="006F2CA7">
        <w:rPr>
          <w:rFonts w:ascii="Times New Roman" w:hAnsi="Times New Roman" w:cs="Times New Roman"/>
          <w:szCs w:val="20"/>
        </w:rPr>
        <w:tab/>
        <w:t xml:space="preserve">“Plant Quarantine and Protection Act, 2007” instead of the words “Plant Protection Act, 2007” appearing in various places of Rule 2 and Schedule, </w:t>
      </w:r>
    </w:p>
    <w:p w14:paraId="206BD271" w14:textId="77777777" w:rsidR="009F7087" w:rsidRPr="006F2CA7" w:rsidRDefault="009F7087" w:rsidP="009F7087">
      <w:pPr>
        <w:pStyle w:val="FootnoteText"/>
        <w:ind w:left="1050" w:hanging="448"/>
        <w:jc w:val="both"/>
        <w:rPr>
          <w:rFonts w:ascii="Times New Roman" w:hAnsi="Times New Roman" w:cs="Times New Roman"/>
          <w:szCs w:val="20"/>
          <w:cs/>
        </w:rPr>
      </w:pPr>
      <w:r w:rsidRPr="006F2CA7">
        <w:rPr>
          <w:rFonts w:ascii="Times New Roman" w:hAnsi="Times New Roman" w:cs="Times New Roman"/>
          <w:szCs w:val="20"/>
        </w:rPr>
        <w:t>(3)</w:t>
      </w:r>
      <w:r w:rsidRPr="006F2CA7">
        <w:rPr>
          <w:rFonts w:ascii="Times New Roman" w:hAnsi="Times New Roman" w:cs="Times New Roman"/>
          <w:szCs w:val="20"/>
        </w:rPr>
        <w:tab/>
        <w:t>“Ministry of Agriculture and Livestock Development” instead of the words “Ministry of Agriculture and Cooperatives.”</w:t>
      </w:r>
    </w:p>
  </w:footnote>
  <w:footnote w:id="29">
    <w:p w14:paraId="6374FE82" w14:textId="77777777" w:rsidR="009F7087" w:rsidRPr="006F2CA7" w:rsidRDefault="009F7087" w:rsidP="009F7087">
      <w:pPr>
        <w:pStyle w:val="FootnoteText"/>
        <w:ind w:left="360" w:hanging="360"/>
        <w:rPr>
          <w:rFonts w:ascii="Times New Roman" w:hAnsi="Times New Roman" w:cs="Times New Roman"/>
          <w:szCs w:val="20"/>
        </w:rPr>
      </w:pPr>
      <w:r w:rsidRPr="005269AD">
        <w:rPr>
          <w:rStyle w:val="FootnoteReference"/>
          <w:rFonts w:ascii="Times New Roman" w:hAnsi="Times New Roman" w:cs="Times New Roman"/>
          <w:sz w:val="16"/>
          <w:szCs w:val="16"/>
        </w:rPr>
        <w:sym w:font="Symbol" w:char="F0D6"/>
      </w:r>
      <w:r w:rsidRPr="005269AD">
        <w:rPr>
          <w:rFonts w:ascii="Times New Roman" w:hAnsi="Times New Roman" w:cs="Times New Roman"/>
          <w:sz w:val="16"/>
          <w:szCs w:val="16"/>
        </w:rPr>
        <w:t xml:space="preserve"> </w:t>
      </w:r>
      <w:r w:rsidRPr="006F2CA7">
        <w:rPr>
          <w:rFonts w:ascii="Times New Roman" w:hAnsi="Times New Roman" w:cs="Times New Roman"/>
          <w:szCs w:val="20"/>
        </w:rPr>
        <w:tab/>
        <w:t>Amended by the first amendment.</w:t>
      </w:r>
    </w:p>
  </w:footnote>
  <w:footnote w:id="30">
    <w:p w14:paraId="1A54A9AE" w14:textId="77777777" w:rsidR="009F7087" w:rsidRPr="006F2CA7" w:rsidRDefault="009F7087" w:rsidP="009F7087">
      <w:pPr>
        <w:pStyle w:val="FootnoteText"/>
        <w:ind w:left="360" w:hanging="360"/>
        <w:rPr>
          <w:rFonts w:ascii="Times New Roman" w:hAnsi="Times New Roman" w:cs="Times New Roman"/>
          <w:szCs w:val="20"/>
        </w:rPr>
      </w:pPr>
      <w:r w:rsidRPr="00553A7C">
        <w:rPr>
          <w:rStyle w:val="FootnoteReference"/>
          <w:rFonts w:ascii="Times New Roman" w:hAnsi="Times New Roman" w:cs="Times New Roman"/>
          <w:sz w:val="18"/>
        </w:rPr>
        <w:sym w:font="Symbol" w:char="F02A"/>
      </w:r>
      <w:r w:rsidRPr="00553A7C">
        <w:rPr>
          <w:rFonts w:ascii="Times New Roman" w:hAnsi="Times New Roman" w:cs="Times New Roman"/>
          <w:sz w:val="18"/>
        </w:rPr>
        <w:t xml:space="preserve"> </w:t>
      </w:r>
      <w:r w:rsidRPr="00553A7C">
        <w:rPr>
          <w:rFonts w:ascii="Times New Roman" w:hAnsi="Times New Roman" w:cs="Times New Roman"/>
          <w:sz w:val="18"/>
        </w:rPr>
        <w:tab/>
      </w:r>
      <w:r w:rsidRPr="006F2CA7">
        <w:rPr>
          <w:rFonts w:ascii="Times New Roman" w:hAnsi="Times New Roman" w:cs="Times New Roman"/>
          <w:szCs w:val="20"/>
        </w:rPr>
        <w:t>Amended by the first amendment.</w:t>
      </w:r>
    </w:p>
  </w:footnote>
  <w:footnote w:id="31">
    <w:p w14:paraId="3CFE33A1" w14:textId="77777777" w:rsidR="009F7087" w:rsidRPr="006F2CA7" w:rsidRDefault="009F7087" w:rsidP="009F7087">
      <w:pPr>
        <w:pStyle w:val="FootnoteText"/>
        <w:ind w:left="360" w:hanging="360"/>
        <w:rPr>
          <w:rFonts w:ascii="Times New Roman" w:hAnsi="Times New Roman" w:cs="Times New Roman"/>
          <w:szCs w:val="20"/>
        </w:rPr>
      </w:pPr>
      <w:r w:rsidRPr="00553A7C">
        <w:rPr>
          <w:rStyle w:val="FootnoteReference"/>
          <w:rFonts w:ascii="Times New Roman" w:hAnsi="Times New Roman" w:cs="Times New Roman"/>
          <w:sz w:val="16"/>
          <w:szCs w:val="16"/>
        </w:rPr>
        <w:sym w:font="Symbol" w:char="F0AE"/>
      </w:r>
      <w:r w:rsidRPr="00553A7C">
        <w:rPr>
          <w:rFonts w:ascii="Times New Roman" w:hAnsi="Times New Roman" w:cs="Times New Roman"/>
          <w:sz w:val="16"/>
          <w:szCs w:val="16"/>
        </w:rPr>
        <w:t xml:space="preserve"> </w:t>
      </w:r>
      <w:r w:rsidRPr="006F2CA7">
        <w:rPr>
          <w:rFonts w:ascii="Times New Roman" w:hAnsi="Times New Roman" w:cs="Times New Roman"/>
          <w:szCs w:val="20"/>
        </w:rPr>
        <w:tab/>
        <w:t>Deleted by the first amendment.</w:t>
      </w:r>
    </w:p>
  </w:footnote>
  <w:footnote w:id="32">
    <w:p w14:paraId="7F0F82E6" w14:textId="77777777" w:rsidR="009F7087" w:rsidRPr="006F2CA7" w:rsidRDefault="009F7087" w:rsidP="009F7087">
      <w:pPr>
        <w:pStyle w:val="FootnoteText"/>
        <w:ind w:left="360" w:hanging="360"/>
        <w:rPr>
          <w:rFonts w:ascii="Times New Roman" w:hAnsi="Times New Roman" w:cs="Times New Roman"/>
          <w:szCs w:val="20"/>
        </w:rPr>
      </w:pPr>
      <w:r w:rsidRPr="00381407">
        <w:rPr>
          <w:rStyle w:val="FootnoteReference"/>
          <w:rFonts w:ascii="Times New Roman" w:hAnsi="Times New Roman" w:cs="Times New Roman"/>
          <w:sz w:val="16"/>
          <w:szCs w:val="16"/>
        </w:rPr>
        <w:sym w:font="Symbol" w:char="F0AE"/>
      </w:r>
      <w:r w:rsidRPr="006F2CA7">
        <w:rPr>
          <w:rFonts w:ascii="Times New Roman" w:hAnsi="Times New Roman" w:cs="Times New Roman"/>
          <w:szCs w:val="20"/>
        </w:rPr>
        <w:t xml:space="preserve"> </w:t>
      </w:r>
      <w:r w:rsidRPr="006F2CA7">
        <w:rPr>
          <w:rFonts w:ascii="Times New Roman" w:hAnsi="Times New Roman" w:cs="Times New Roman"/>
          <w:szCs w:val="20"/>
        </w:rPr>
        <w:tab/>
        <w:t>Deleted by the first amendment.</w:t>
      </w:r>
    </w:p>
  </w:footnote>
  <w:footnote w:id="33">
    <w:p w14:paraId="111DA27A" w14:textId="77777777" w:rsidR="009F7087" w:rsidRPr="006F2CA7" w:rsidRDefault="009F7087" w:rsidP="009F7087">
      <w:pPr>
        <w:pStyle w:val="FootnoteText"/>
        <w:ind w:left="360" w:hanging="360"/>
        <w:rPr>
          <w:rFonts w:ascii="Times New Roman" w:hAnsi="Times New Roman" w:cs="Times New Roman"/>
          <w:szCs w:val="20"/>
        </w:rPr>
      </w:pPr>
      <w:r w:rsidRPr="00381407">
        <w:rPr>
          <w:rStyle w:val="FootnoteReference"/>
          <w:rFonts w:ascii="Times New Roman" w:hAnsi="Times New Roman" w:cs="Times New Roman"/>
          <w:sz w:val="16"/>
          <w:szCs w:val="16"/>
        </w:rPr>
        <w:sym w:font="Symbol" w:char="F0AE"/>
      </w:r>
      <w:r w:rsidRPr="006F2CA7">
        <w:rPr>
          <w:rFonts w:ascii="Times New Roman" w:hAnsi="Times New Roman" w:cs="Times New Roman"/>
          <w:szCs w:val="20"/>
        </w:rPr>
        <w:t xml:space="preserve"> </w:t>
      </w:r>
      <w:r w:rsidRPr="006F2CA7">
        <w:rPr>
          <w:rFonts w:ascii="Times New Roman" w:hAnsi="Times New Roman" w:cs="Times New Roman"/>
          <w:szCs w:val="20"/>
        </w:rPr>
        <w:tab/>
        <w:t>Deleted by the first amendment.</w:t>
      </w:r>
    </w:p>
  </w:footnote>
  <w:footnote w:id="34">
    <w:p w14:paraId="38EECB9B" w14:textId="77777777" w:rsidR="009F7087" w:rsidRPr="006F2CA7" w:rsidRDefault="009F7087" w:rsidP="009F7087">
      <w:pPr>
        <w:pStyle w:val="FootnoteText"/>
        <w:ind w:left="360" w:hanging="360"/>
        <w:rPr>
          <w:rFonts w:ascii="Times New Roman" w:hAnsi="Times New Roman" w:cs="Times New Roman"/>
          <w:szCs w:val="20"/>
        </w:rPr>
      </w:pPr>
      <w:r w:rsidRPr="00381407">
        <w:rPr>
          <w:rStyle w:val="FootnoteReference"/>
          <w:rFonts w:ascii="Times New Roman" w:hAnsi="Times New Roman" w:cs="Times New Roman"/>
          <w:sz w:val="16"/>
          <w:szCs w:val="16"/>
        </w:rPr>
        <w:sym w:font="Symbol" w:char="F0AE"/>
      </w:r>
      <w:r w:rsidRPr="006F2CA7">
        <w:rPr>
          <w:rFonts w:ascii="Times New Roman" w:hAnsi="Times New Roman" w:cs="Times New Roman"/>
          <w:szCs w:val="20"/>
        </w:rPr>
        <w:t xml:space="preserve"> </w:t>
      </w:r>
      <w:r w:rsidRPr="006F2CA7">
        <w:rPr>
          <w:rFonts w:ascii="Times New Roman" w:hAnsi="Times New Roman" w:cs="Times New Roman"/>
          <w:szCs w:val="20"/>
        </w:rPr>
        <w:tab/>
        <w:t>Deleted by the first amendment.</w:t>
      </w:r>
    </w:p>
  </w:footnote>
  <w:footnote w:id="35">
    <w:p w14:paraId="3C05D65F" w14:textId="77777777" w:rsidR="009F7087" w:rsidRPr="006F2CA7" w:rsidRDefault="009F7087" w:rsidP="009F7087">
      <w:pPr>
        <w:pStyle w:val="FootnoteText"/>
        <w:ind w:left="360" w:hanging="360"/>
        <w:rPr>
          <w:rFonts w:ascii="Times New Roman" w:hAnsi="Times New Roman" w:cs="Times New Roman"/>
          <w:szCs w:val="20"/>
        </w:rPr>
      </w:pPr>
      <w:r w:rsidRPr="00381407">
        <w:rPr>
          <w:rStyle w:val="FootnoteReference"/>
          <w:rFonts w:ascii="Times New Roman" w:hAnsi="Times New Roman" w:cs="Times New Roman"/>
          <w:sz w:val="16"/>
          <w:szCs w:val="16"/>
        </w:rPr>
        <w:sym w:font="Symbol" w:char="F0AE"/>
      </w:r>
      <w:r w:rsidRPr="006F2CA7">
        <w:rPr>
          <w:rFonts w:ascii="Times New Roman" w:hAnsi="Times New Roman" w:cs="Times New Roman"/>
          <w:szCs w:val="20"/>
        </w:rPr>
        <w:t xml:space="preserve"> </w:t>
      </w:r>
      <w:r w:rsidRPr="006F2CA7">
        <w:rPr>
          <w:rFonts w:ascii="Times New Roman" w:hAnsi="Times New Roman" w:cs="Times New Roman"/>
          <w:szCs w:val="20"/>
        </w:rPr>
        <w:tab/>
        <w:t>Deleted by the first amendment.</w:t>
      </w:r>
    </w:p>
  </w:footnote>
  <w:footnote w:id="36">
    <w:p w14:paraId="46FDC4EA" w14:textId="77777777" w:rsidR="009F7087" w:rsidRPr="006F2CA7" w:rsidRDefault="009F7087" w:rsidP="009F7087">
      <w:pPr>
        <w:pStyle w:val="FootnoteText"/>
        <w:ind w:left="360" w:hanging="360"/>
        <w:rPr>
          <w:rFonts w:ascii="Times New Roman" w:hAnsi="Times New Roman" w:cs="Times New Roman"/>
          <w:sz w:val="16"/>
          <w:szCs w:val="14"/>
        </w:rPr>
      </w:pPr>
      <w:r w:rsidRPr="008235F5">
        <w:rPr>
          <w:rStyle w:val="FootnoteReference"/>
          <w:rFonts w:ascii="Times New Roman" w:hAnsi="Times New Roman" w:cs="Times New Roman"/>
          <w:sz w:val="16"/>
          <w:szCs w:val="14"/>
        </w:rPr>
        <w:t>√</w:t>
      </w:r>
      <w:r w:rsidRPr="008235F5">
        <w:rPr>
          <w:rFonts w:ascii="Times New Roman" w:hAnsi="Times New Roman" w:cs="Times New Roman"/>
          <w:sz w:val="16"/>
          <w:szCs w:val="14"/>
        </w:rPr>
        <w:t xml:space="preserve"> </w:t>
      </w:r>
      <w:r w:rsidRPr="006F2CA7">
        <w:rPr>
          <w:rFonts w:ascii="Times New Roman" w:hAnsi="Times New Roman" w:cs="Times New Roman"/>
        </w:rPr>
        <w:tab/>
        <w:t>Amended by the first amendment.</w:t>
      </w:r>
    </w:p>
  </w:footnote>
  <w:footnote w:id="37">
    <w:p w14:paraId="10782D03" w14:textId="77777777" w:rsidR="009F7087" w:rsidRPr="006F2CA7" w:rsidRDefault="009F7087" w:rsidP="009F7087">
      <w:pPr>
        <w:pStyle w:val="FootnoteText"/>
        <w:ind w:left="360" w:hanging="360"/>
        <w:rPr>
          <w:rFonts w:ascii="Times New Roman" w:hAnsi="Times New Roman" w:cs="Times New Roman"/>
          <w:sz w:val="16"/>
          <w:szCs w:val="14"/>
        </w:rPr>
      </w:pPr>
      <w:r w:rsidRPr="006F2CA7">
        <w:rPr>
          <w:rStyle w:val="FootnoteReference"/>
          <w:rFonts w:ascii="Times New Roman" w:hAnsi="Times New Roman" w:cs="Times New Roman"/>
        </w:rPr>
        <w:t>√</w:t>
      </w:r>
      <w:r w:rsidRPr="006F2CA7">
        <w:rPr>
          <w:rFonts w:ascii="Times New Roman" w:hAnsi="Times New Roman" w:cs="Times New Roman"/>
        </w:rPr>
        <w:t xml:space="preserve"> </w:t>
      </w:r>
      <w:r w:rsidRPr="006F2CA7">
        <w:rPr>
          <w:rFonts w:ascii="Times New Roman" w:hAnsi="Times New Roman" w:cs="Times New Roman"/>
        </w:rPr>
        <w:tab/>
        <w:t>Amended by the first amendment.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2169B69"/>
    <w:multiLevelType w:val="singleLevel"/>
    <w:tmpl w:val="04090001"/>
    <w:lvl w:ilvl="0">
      <w:start w:val="1"/>
      <w:numFmt w:val="bullet"/>
      <w:lvlText w:val=""/>
      <w:lvlJc w:val="left"/>
      <w:pPr>
        <w:ind w:left="360" w:hanging="360"/>
      </w:pPr>
      <w:rPr>
        <w:rFonts w:ascii="Symbol" w:hAnsi="Symbol" w:hint="default"/>
      </w:rPr>
    </w:lvl>
  </w:abstractNum>
  <w:abstractNum w:abstractNumId="1" w15:restartNumberingAfterBreak="0">
    <w:nsid w:val="06C856E1"/>
    <w:multiLevelType w:val="hybridMultilevel"/>
    <w:tmpl w:val="600AD18C"/>
    <w:lvl w:ilvl="0" w:tplc="FF366C7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532B83"/>
    <w:multiLevelType w:val="hybridMultilevel"/>
    <w:tmpl w:val="FFCCFF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CF44A0"/>
    <w:multiLevelType w:val="hybridMultilevel"/>
    <w:tmpl w:val="A582F722"/>
    <w:lvl w:ilvl="0" w:tplc="C6680E3E">
      <w:start w:val="1"/>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AB2949"/>
    <w:multiLevelType w:val="hybridMultilevel"/>
    <w:tmpl w:val="A88C70A0"/>
    <w:lvl w:ilvl="0" w:tplc="DF3ED92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CFE0262"/>
    <w:multiLevelType w:val="hybridMultilevel"/>
    <w:tmpl w:val="2B3CF208"/>
    <w:lvl w:ilvl="0" w:tplc="8E027C2C">
      <w:start w:val="19"/>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9846D1D"/>
    <w:multiLevelType w:val="hybridMultilevel"/>
    <w:tmpl w:val="51E8C5AC"/>
    <w:lvl w:ilvl="0" w:tplc="126029BE">
      <w:start w:val="1"/>
      <w:numFmt w:val="decimal"/>
      <w:lvlText w:val="%1."/>
      <w:lvlJc w:val="left"/>
      <w:pPr>
        <w:ind w:left="810" w:hanging="360"/>
      </w:pPr>
      <w:rPr>
        <w:rFonts w:ascii="Times New Roman" w:eastAsia="SimSun" w:hAnsi="Times New Roman" w:cs="Mangal"/>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2D5C4C08"/>
    <w:multiLevelType w:val="hybridMultilevel"/>
    <w:tmpl w:val="4FD4C718"/>
    <w:lvl w:ilvl="0" w:tplc="AB78C7CC">
      <w:start w:val="2"/>
      <w:numFmt w:val="upperRoman"/>
      <w:lvlText w:val="%1."/>
      <w:lvlJc w:val="left"/>
      <w:pPr>
        <w:ind w:left="720" w:hanging="720"/>
      </w:pPr>
      <w:rPr>
        <w:rFonts w:eastAsia="SimSun" w:cs="Mangal" w:hint="default"/>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1374DB"/>
    <w:multiLevelType w:val="multilevel"/>
    <w:tmpl w:val="A88800D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32151A11"/>
    <w:multiLevelType w:val="hybridMultilevel"/>
    <w:tmpl w:val="B2D04860"/>
    <w:lvl w:ilvl="0" w:tplc="A6F0CAEE">
      <w:start w:val="1"/>
      <w:numFmt w:val="upperLetter"/>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0" w15:restartNumberingAfterBreak="0">
    <w:nsid w:val="371E47E6"/>
    <w:multiLevelType w:val="hybridMultilevel"/>
    <w:tmpl w:val="32646F14"/>
    <w:lvl w:ilvl="0" w:tplc="0409000F">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225999"/>
    <w:multiLevelType w:val="hybridMultilevel"/>
    <w:tmpl w:val="370635C8"/>
    <w:lvl w:ilvl="0" w:tplc="0409001B">
      <w:start w:val="1"/>
      <w:numFmt w:val="lowerRoman"/>
      <w:lvlText w:val="%1."/>
      <w:lvlJc w:val="right"/>
      <w:pPr>
        <w:ind w:left="990" w:hanging="18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2" w15:restartNumberingAfterBreak="0">
    <w:nsid w:val="5C6B442F"/>
    <w:multiLevelType w:val="multilevel"/>
    <w:tmpl w:val="F96C3B0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 w15:restartNumberingAfterBreak="0">
    <w:nsid w:val="61025941"/>
    <w:multiLevelType w:val="hybridMultilevel"/>
    <w:tmpl w:val="3EF4A6C8"/>
    <w:lvl w:ilvl="0" w:tplc="B9E07E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2F174F6"/>
    <w:multiLevelType w:val="hybridMultilevel"/>
    <w:tmpl w:val="6792BAAA"/>
    <w:lvl w:ilvl="0" w:tplc="C130C1B4">
      <w:start w:val="1"/>
      <w:numFmt w:val="decimal"/>
      <w:lvlText w:val="%1."/>
      <w:lvlJc w:val="left"/>
      <w:pPr>
        <w:ind w:left="720" w:hanging="360"/>
      </w:pPr>
      <w:rPr>
        <w:rFonts w:ascii="Times New Roman" w:eastAsia="Calibri"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F63B85"/>
    <w:multiLevelType w:val="multilevel"/>
    <w:tmpl w:val="4C92096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 w15:restartNumberingAfterBreak="0">
    <w:nsid w:val="6921605C"/>
    <w:multiLevelType w:val="hybridMultilevel"/>
    <w:tmpl w:val="9E5A5C82"/>
    <w:lvl w:ilvl="0" w:tplc="77962F2E">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E032DC"/>
    <w:multiLevelType w:val="hybridMultilevel"/>
    <w:tmpl w:val="C2327ECE"/>
    <w:lvl w:ilvl="0" w:tplc="04090001">
      <w:start w:val="1"/>
      <w:numFmt w:val="bullet"/>
      <w:lvlText w:val=""/>
      <w:lvlJc w:val="left"/>
      <w:pPr>
        <w:ind w:left="630" w:hanging="360"/>
      </w:pPr>
      <w:rPr>
        <w:rFonts w:ascii="Symbol" w:hAnsi="Symbol"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15:restartNumberingAfterBreak="0">
    <w:nsid w:val="745D5727"/>
    <w:multiLevelType w:val="hybridMultilevel"/>
    <w:tmpl w:val="BA34DE8E"/>
    <w:lvl w:ilvl="0" w:tplc="98A09A74">
      <w:start w:val="1"/>
      <w:numFmt w:val="decimal"/>
      <w:lvlText w:val="%1."/>
      <w:lvlJc w:val="left"/>
      <w:pPr>
        <w:ind w:left="720" w:hanging="360"/>
      </w:pPr>
      <w:rPr>
        <w:rFonts w:eastAsia="sans-serif"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1E3EAB"/>
    <w:multiLevelType w:val="hybridMultilevel"/>
    <w:tmpl w:val="8CD09342"/>
    <w:lvl w:ilvl="0" w:tplc="D556BA9A">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7304AEB"/>
    <w:multiLevelType w:val="hybridMultilevel"/>
    <w:tmpl w:val="E9D40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6E130C"/>
    <w:multiLevelType w:val="hybridMultilevel"/>
    <w:tmpl w:val="CDD87A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A950B63"/>
    <w:multiLevelType w:val="hybridMultilevel"/>
    <w:tmpl w:val="C26A0A2A"/>
    <w:lvl w:ilvl="0" w:tplc="725E0720">
      <w:start w:val="1"/>
      <w:numFmt w:val="decimal"/>
      <w:lvlText w:val="%1."/>
      <w:lvlJc w:val="left"/>
      <w:pPr>
        <w:ind w:left="2520" w:hanging="720"/>
      </w:pPr>
      <w:rPr>
        <w:rFonts w:ascii="Times New Roman" w:hAnsi="Times New Roman" w:cs="Times New Roman" w:hint="default"/>
        <w:sz w:val="24"/>
        <w:szCs w:val="3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num>
  <w:num w:numId="2">
    <w:abstractNumId w:val="9"/>
  </w:num>
  <w:num w:numId="3">
    <w:abstractNumId w:val="2"/>
  </w:num>
  <w:num w:numId="4">
    <w:abstractNumId w:val="19"/>
  </w:num>
  <w:num w:numId="5">
    <w:abstractNumId w:val="17"/>
  </w:num>
  <w:num w:numId="6">
    <w:abstractNumId w:val="3"/>
  </w:num>
  <w:num w:numId="7">
    <w:abstractNumId w:val="13"/>
  </w:num>
  <w:num w:numId="8">
    <w:abstractNumId w:val="4"/>
  </w:num>
  <w:num w:numId="9">
    <w:abstractNumId w:val="16"/>
  </w:num>
  <w:num w:numId="10">
    <w:abstractNumId w:val="18"/>
  </w:num>
  <w:num w:numId="11">
    <w:abstractNumId w:val="21"/>
  </w:num>
  <w:num w:numId="12">
    <w:abstractNumId w:val="5"/>
  </w:num>
  <w:num w:numId="13">
    <w:abstractNumId w:val="14"/>
  </w:num>
  <w:num w:numId="14">
    <w:abstractNumId w:val="1"/>
  </w:num>
  <w:num w:numId="15">
    <w:abstractNumId w:val="10"/>
  </w:num>
  <w:num w:numId="16">
    <w:abstractNumId w:val="22"/>
  </w:num>
  <w:num w:numId="17">
    <w:abstractNumId w:val="7"/>
  </w:num>
  <w:num w:numId="18">
    <w:abstractNumId w:val="6"/>
  </w:num>
  <w:num w:numId="19">
    <w:abstractNumId w:val="11"/>
  </w:num>
  <w:num w:numId="20">
    <w:abstractNumId w:val="15"/>
  </w:num>
  <w:num w:numId="21">
    <w:abstractNumId w:val="8"/>
  </w:num>
  <w:num w:numId="22">
    <w:abstractNumId w:val="12"/>
  </w:num>
  <w:num w:numId="23">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B805E7"/>
    <w:rsid w:val="00020D4F"/>
    <w:rsid w:val="00024B12"/>
    <w:rsid w:val="00071FE1"/>
    <w:rsid w:val="001209F8"/>
    <w:rsid w:val="002210CA"/>
    <w:rsid w:val="00246B1F"/>
    <w:rsid w:val="002A22A5"/>
    <w:rsid w:val="002E28AD"/>
    <w:rsid w:val="004571B0"/>
    <w:rsid w:val="004C2E6E"/>
    <w:rsid w:val="00590793"/>
    <w:rsid w:val="00593398"/>
    <w:rsid w:val="005D293E"/>
    <w:rsid w:val="006224D7"/>
    <w:rsid w:val="00672E27"/>
    <w:rsid w:val="00704458"/>
    <w:rsid w:val="0073022C"/>
    <w:rsid w:val="0074262E"/>
    <w:rsid w:val="00750A93"/>
    <w:rsid w:val="00767EFA"/>
    <w:rsid w:val="007B3968"/>
    <w:rsid w:val="008673BB"/>
    <w:rsid w:val="008B423F"/>
    <w:rsid w:val="008D52F0"/>
    <w:rsid w:val="009F7087"/>
    <w:rsid w:val="00A04B9A"/>
    <w:rsid w:val="00AF4FA1"/>
    <w:rsid w:val="00B27B32"/>
    <w:rsid w:val="00BA384F"/>
    <w:rsid w:val="00BF19BE"/>
    <w:rsid w:val="00C36DEE"/>
    <w:rsid w:val="00CD0D7C"/>
    <w:rsid w:val="00D229E3"/>
    <w:rsid w:val="00E013BA"/>
    <w:rsid w:val="00E05585"/>
    <w:rsid w:val="00E41AAC"/>
    <w:rsid w:val="00EB7DA2"/>
    <w:rsid w:val="00ED1D72"/>
    <w:rsid w:val="00F358E4"/>
    <w:rsid w:val="00F4120D"/>
    <w:rsid w:val="00F757BE"/>
    <w:rsid w:val="45B67A9A"/>
    <w:rsid w:val="58950E7B"/>
    <w:rsid w:val="6EB805E7"/>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C1ECA8"/>
  <w15:docId w15:val="{60BF4255-6A2A-4B9C-9CF7-CF41CA978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ne-NP"/>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EastAsia" w:hAnsiTheme="minorHAnsi" w:cstheme="minorBidi"/>
      <w:lang w:eastAsia="zh-CN" w:bidi="ar-SA"/>
    </w:rPr>
  </w:style>
  <w:style w:type="paragraph" w:styleId="Heading2">
    <w:name w:val="heading 2"/>
    <w:basedOn w:val="Normal"/>
    <w:link w:val="Heading2Char"/>
    <w:uiPriority w:val="9"/>
    <w:qFormat/>
    <w:rsid w:val="00E41AAC"/>
    <w:pPr>
      <w:spacing w:before="100" w:beforeAutospacing="1" w:after="100" w:afterAutospacing="1"/>
      <w:outlineLvl w:val="1"/>
    </w:pPr>
    <w:rPr>
      <w:rFonts w:ascii="Times New Roman" w:eastAsia="Times New Roman" w:hAnsi="Times New Roman" w:cs="Times New Roman"/>
      <w:b/>
      <w:bCs/>
      <w:sz w:val="36"/>
      <w:szCs w:val="36"/>
      <w:lang w:eastAsia="en-US" w:bidi="ne-NP"/>
    </w:rPr>
  </w:style>
  <w:style w:type="paragraph" w:styleId="Heading3">
    <w:name w:val="heading 3"/>
    <w:basedOn w:val="Normal"/>
    <w:link w:val="Heading3Char"/>
    <w:uiPriority w:val="9"/>
    <w:qFormat/>
    <w:rsid w:val="00E41AAC"/>
    <w:pPr>
      <w:spacing w:before="100" w:beforeAutospacing="1" w:after="100" w:afterAutospacing="1"/>
      <w:outlineLvl w:val="2"/>
    </w:pPr>
    <w:rPr>
      <w:rFonts w:ascii="Times New Roman" w:eastAsia="Times New Roman" w:hAnsi="Times New Roman" w:cs="Times New Roman"/>
      <w:b/>
      <w:bCs/>
      <w:sz w:val="27"/>
      <w:szCs w:val="27"/>
      <w:lang w:eastAsia="en-US" w:bidi="ne-N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NormalWeb">
    <w:name w:val="Normal (Web)"/>
    <w:link w:val="NormalWebChar"/>
    <w:uiPriority w:val="99"/>
    <w:pPr>
      <w:spacing w:beforeAutospacing="1" w:afterAutospacing="1"/>
    </w:pPr>
    <w:rPr>
      <w:rFonts w:cs="Mangal"/>
      <w:sz w:val="24"/>
      <w:szCs w:val="24"/>
      <w:lang w:eastAsia="zh-CN"/>
    </w:rPr>
  </w:style>
  <w:style w:type="character" w:styleId="FollowedHyperlink">
    <w:name w:val="FollowedHyperlink"/>
    <w:basedOn w:val="DefaultParagraphFont"/>
    <w:rsid w:val="007B3968"/>
    <w:rPr>
      <w:color w:val="954F72" w:themeColor="followedHyperlink"/>
      <w:u w:val="single"/>
    </w:rPr>
  </w:style>
  <w:style w:type="paragraph" w:styleId="BalloonText">
    <w:name w:val="Balloon Text"/>
    <w:basedOn w:val="Normal"/>
    <w:link w:val="BalloonTextChar"/>
    <w:uiPriority w:val="99"/>
    <w:rsid w:val="00024B12"/>
    <w:rPr>
      <w:rFonts w:ascii="Segoe UI" w:hAnsi="Segoe UI" w:cs="Segoe UI"/>
      <w:sz w:val="18"/>
      <w:szCs w:val="18"/>
    </w:rPr>
  </w:style>
  <w:style w:type="character" w:customStyle="1" w:styleId="BalloonTextChar">
    <w:name w:val="Balloon Text Char"/>
    <w:basedOn w:val="DefaultParagraphFont"/>
    <w:link w:val="BalloonText"/>
    <w:uiPriority w:val="99"/>
    <w:rsid w:val="00024B12"/>
    <w:rPr>
      <w:rFonts w:ascii="Segoe UI" w:eastAsiaTheme="minorEastAsia" w:hAnsi="Segoe UI" w:cs="Segoe UI"/>
      <w:sz w:val="18"/>
      <w:szCs w:val="18"/>
      <w:lang w:eastAsia="zh-CN" w:bidi="ar-SA"/>
    </w:rPr>
  </w:style>
  <w:style w:type="paragraph" w:styleId="ListParagraph">
    <w:name w:val="List Paragraph"/>
    <w:aliases w:val="References,List Paragraph (numbered (a)),Source,Normal 2,Main numbered paragraph,List_Paragraph,Multilevel para_II,List Paragraph1,MC Paragraphe Liste,Colorful List - Accent 11,Bullets,Akapit z listą BS,List Bullet-OpsManual,Title Style 1"/>
    <w:basedOn w:val="Normal"/>
    <w:link w:val="ListParagraphChar"/>
    <w:uiPriority w:val="34"/>
    <w:qFormat/>
    <w:rsid w:val="00024B12"/>
    <w:pPr>
      <w:ind w:left="720"/>
      <w:contextualSpacing/>
    </w:pPr>
  </w:style>
  <w:style w:type="paragraph" w:customStyle="1" w:styleId="Default">
    <w:name w:val="Default"/>
    <w:rsid w:val="00672E27"/>
    <w:pPr>
      <w:autoSpaceDE w:val="0"/>
      <w:autoSpaceDN w:val="0"/>
      <w:adjustRightInd w:val="0"/>
    </w:pPr>
    <w:rPr>
      <w:rFonts w:eastAsiaTheme="minorHAnsi"/>
      <w:color w:val="000000"/>
      <w:sz w:val="24"/>
      <w:szCs w:val="24"/>
    </w:rPr>
  </w:style>
  <w:style w:type="character" w:customStyle="1" w:styleId="ListParagraphChar">
    <w:name w:val="List Paragraph Char"/>
    <w:aliases w:val="References Char,List Paragraph (numbered (a)) Char,Source Char,Normal 2 Char,Main numbered paragraph Char,List_Paragraph Char,Multilevel para_II Char,List Paragraph1 Char,MC Paragraphe Liste Char,Colorful List - Accent 11 Char"/>
    <w:link w:val="ListParagraph"/>
    <w:uiPriority w:val="34"/>
    <w:qFormat/>
    <w:locked/>
    <w:rsid w:val="00672E27"/>
    <w:rPr>
      <w:rFonts w:asciiTheme="minorHAnsi" w:eastAsiaTheme="minorEastAsia" w:hAnsiTheme="minorHAnsi" w:cstheme="minorBidi"/>
      <w:lang w:eastAsia="zh-CN" w:bidi="ar-SA"/>
    </w:rPr>
  </w:style>
  <w:style w:type="character" w:styleId="Strong">
    <w:name w:val="Strong"/>
    <w:basedOn w:val="DefaultParagraphFont"/>
    <w:uiPriority w:val="22"/>
    <w:qFormat/>
    <w:rsid w:val="002A22A5"/>
    <w:rPr>
      <w:b/>
      <w:bCs/>
    </w:rPr>
  </w:style>
  <w:style w:type="paragraph" w:styleId="FootnoteText">
    <w:name w:val="footnote text"/>
    <w:basedOn w:val="Normal"/>
    <w:link w:val="FootnoteTextChar"/>
    <w:unhideWhenUsed/>
    <w:rsid w:val="009F7087"/>
    <w:rPr>
      <w:rFonts w:ascii="Calibri" w:eastAsia="Calibri" w:hAnsi="Calibri" w:cs="Mangal"/>
      <w:szCs w:val="18"/>
      <w:lang w:eastAsia="en-US" w:bidi="ne-NP"/>
    </w:rPr>
  </w:style>
  <w:style w:type="character" w:customStyle="1" w:styleId="FootnoteTextChar">
    <w:name w:val="Footnote Text Char"/>
    <w:basedOn w:val="DefaultParagraphFont"/>
    <w:link w:val="FootnoteText"/>
    <w:rsid w:val="009F7087"/>
    <w:rPr>
      <w:rFonts w:ascii="Calibri" w:eastAsia="Calibri" w:hAnsi="Calibri" w:cs="Mangal"/>
      <w:szCs w:val="18"/>
    </w:rPr>
  </w:style>
  <w:style w:type="character" w:styleId="FootnoteReference">
    <w:name w:val="footnote reference"/>
    <w:unhideWhenUsed/>
    <w:rsid w:val="009F7087"/>
    <w:rPr>
      <w:vertAlign w:val="superscript"/>
    </w:rPr>
  </w:style>
  <w:style w:type="paragraph" w:styleId="Revision">
    <w:name w:val="Revision"/>
    <w:hidden/>
    <w:uiPriority w:val="99"/>
    <w:semiHidden/>
    <w:rsid w:val="009F7087"/>
    <w:rPr>
      <w:rFonts w:ascii="Calibri" w:eastAsia="Calibri" w:hAnsi="Calibri" w:cs="Mangal"/>
      <w:sz w:val="22"/>
    </w:rPr>
  </w:style>
  <w:style w:type="paragraph" w:styleId="Header">
    <w:name w:val="header"/>
    <w:basedOn w:val="Normal"/>
    <w:link w:val="HeaderChar"/>
    <w:uiPriority w:val="99"/>
    <w:unhideWhenUsed/>
    <w:rsid w:val="009F7087"/>
    <w:pPr>
      <w:tabs>
        <w:tab w:val="center" w:pos="4680"/>
        <w:tab w:val="right" w:pos="9360"/>
      </w:tabs>
    </w:pPr>
    <w:rPr>
      <w:rFonts w:ascii="Calibri" w:eastAsia="Calibri" w:hAnsi="Calibri" w:cs="Mangal"/>
      <w:sz w:val="22"/>
      <w:lang w:eastAsia="en-US" w:bidi="ne-NP"/>
    </w:rPr>
  </w:style>
  <w:style w:type="character" w:customStyle="1" w:styleId="HeaderChar">
    <w:name w:val="Header Char"/>
    <w:basedOn w:val="DefaultParagraphFont"/>
    <w:link w:val="Header"/>
    <w:uiPriority w:val="99"/>
    <w:rsid w:val="009F7087"/>
    <w:rPr>
      <w:rFonts w:ascii="Calibri" w:eastAsia="Calibri" w:hAnsi="Calibri" w:cs="Mangal"/>
      <w:sz w:val="22"/>
    </w:rPr>
  </w:style>
  <w:style w:type="paragraph" w:styleId="Footer">
    <w:name w:val="footer"/>
    <w:basedOn w:val="Normal"/>
    <w:link w:val="FooterChar"/>
    <w:uiPriority w:val="99"/>
    <w:unhideWhenUsed/>
    <w:rsid w:val="009F7087"/>
    <w:pPr>
      <w:tabs>
        <w:tab w:val="center" w:pos="4680"/>
        <w:tab w:val="right" w:pos="9360"/>
      </w:tabs>
    </w:pPr>
    <w:rPr>
      <w:rFonts w:ascii="Calibri" w:eastAsia="Calibri" w:hAnsi="Calibri" w:cs="Mangal"/>
      <w:sz w:val="22"/>
      <w:lang w:eastAsia="en-US" w:bidi="ne-NP"/>
    </w:rPr>
  </w:style>
  <w:style w:type="character" w:customStyle="1" w:styleId="FooterChar">
    <w:name w:val="Footer Char"/>
    <w:basedOn w:val="DefaultParagraphFont"/>
    <w:link w:val="Footer"/>
    <w:uiPriority w:val="99"/>
    <w:rsid w:val="009F7087"/>
    <w:rPr>
      <w:rFonts w:ascii="Calibri" w:eastAsia="Calibri" w:hAnsi="Calibri" w:cs="Mangal"/>
      <w:sz w:val="22"/>
    </w:rPr>
  </w:style>
  <w:style w:type="table" w:styleId="TableGrid">
    <w:name w:val="Table Grid"/>
    <w:basedOn w:val="TableNormal"/>
    <w:uiPriority w:val="39"/>
    <w:rsid w:val="009F7087"/>
    <w:rPr>
      <w:rFonts w:ascii="Calibri" w:eastAsia="Calibri" w:hAnsi="Calibri" w:cs="Mang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rsid w:val="009F7087"/>
    <w:rPr>
      <w:rFonts w:cs="Mangal"/>
      <w:sz w:val="24"/>
      <w:szCs w:val="24"/>
      <w:lang w:eastAsia="zh-CN"/>
    </w:rPr>
  </w:style>
  <w:style w:type="paragraph" w:customStyle="1" w:styleId="isselectedend">
    <w:name w:val="isselectedend"/>
    <w:basedOn w:val="Normal"/>
    <w:rsid w:val="00C36DEE"/>
    <w:pPr>
      <w:spacing w:before="100" w:beforeAutospacing="1" w:after="100" w:afterAutospacing="1"/>
    </w:pPr>
    <w:rPr>
      <w:rFonts w:ascii="Times New Roman" w:eastAsia="Times New Roman" w:hAnsi="Times New Roman" w:cs="Times New Roman"/>
      <w:sz w:val="24"/>
      <w:szCs w:val="24"/>
      <w:lang w:eastAsia="en-US" w:bidi="ne-NP"/>
    </w:rPr>
  </w:style>
  <w:style w:type="character" w:customStyle="1" w:styleId="Heading2Char">
    <w:name w:val="Heading 2 Char"/>
    <w:basedOn w:val="DefaultParagraphFont"/>
    <w:link w:val="Heading2"/>
    <w:uiPriority w:val="9"/>
    <w:rsid w:val="00E41AAC"/>
    <w:rPr>
      <w:rFonts w:eastAsia="Times New Roman"/>
      <w:b/>
      <w:bCs/>
      <w:sz w:val="36"/>
      <w:szCs w:val="36"/>
    </w:rPr>
  </w:style>
  <w:style w:type="character" w:customStyle="1" w:styleId="Heading3Char">
    <w:name w:val="Heading 3 Char"/>
    <w:basedOn w:val="DefaultParagraphFont"/>
    <w:link w:val="Heading3"/>
    <w:uiPriority w:val="9"/>
    <w:rsid w:val="00E41AAC"/>
    <w:rPr>
      <w:rFonts w:eastAsia="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32836">
      <w:bodyDiv w:val="1"/>
      <w:marLeft w:val="0"/>
      <w:marRight w:val="0"/>
      <w:marTop w:val="0"/>
      <w:marBottom w:val="0"/>
      <w:divBdr>
        <w:top w:val="none" w:sz="0" w:space="0" w:color="auto"/>
        <w:left w:val="none" w:sz="0" w:space="0" w:color="auto"/>
        <w:bottom w:val="none" w:sz="0" w:space="0" w:color="auto"/>
        <w:right w:val="none" w:sz="0" w:space="0" w:color="auto"/>
      </w:divBdr>
    </w:div>
    <w:div w:id="188691159">
      <w:bodyDiv w:val="1"/>
      <w:marLeft w:val="0"/>
      <w:marRight w:val="0"/>
      <w:marTop w:val="0"/>
      <w:marBottom w:val="0"/>
      <w:divBdr>
        <w:top w:val="none" w:sz="0" w:space="0" w:color="auto"/>
        <w:left w:val="none" w:sz="0" w:space="0" w:color="auto"/>
        <w:bottom w:val="none" w:sz="0" w:space="0" w:color="auto"/>
        <w:right w:val="none" w:sz="0" w:space="0" w:color="auto"/>
      </w:divBdr>
    </w:div>
    <w:div w:id="361440133">
      <w:bodyDiv w:val="1"/>
      <w:marLeft w:val="0"/>
      <w:marRight w:val="0"/>
      <w:marTop w:val="0"/>
      <w:marBottom w:val="0"/>
      <w:divBdr>
        <w:top w:val="none" w:sz="0" w:space="0" w:color="auto"/>
        <w:left w:val="none" w:sz="0" w:space="0" w:color="auto"/>
        <w:bottom w:val="none" w:sz="0" w:space="0" w:color="auto"/>
        <w:right w:val="none" w:sz="0" w:space="0" w:color="auto"/>
      </w:divBdr>
    </w:div>
    <w:div w:id="372536128">
      <w:bodyDiv w:val="1"/>
      <w:marLeft w:val="0"/>
      <w:marRight w:val="0"/>
      <w:marTop w:val="0"/>
      <w:marBottom w:val="0"/>
      <w:divBdr>
        <w:top w:val="none" w:sz="0" w:space="0" w:color="auto"/>
        <w:left w:val="none" w:sz="0" w:space="0" w:color="auto"/>
        <w:bottom w:val="none" w:sz="0" w:space="0" w:color="auto"/>
        <w:right w:val="none" w:sz="0" w:space="0" w:color="auto"/>
      </w:divBdr>
    </w:div>
    <w:div w:id="632635227">
      <w:bodyDiv w:val="1"/>
      <w:marLeft w:val="0"/>
      <w:marRight w:val="0"/>
      <w:marTop w:val="0"/>
      <w:marBottom w:val="0"/>
      <w:divBdr>
        <w:top w:val="none" w:sz="0" w:space="0" w:color="auto"/>
        <w:left w:val="none" w:sz="0" w:space="0" w:color="auto"/>
        <w:bottom w:val="none" w:sz="0" w:space="0" w:color="auto"/>
        <w:right w:val="none" w:sz="0" w:space="0" w:color="auto"/>
      </w:divBdr>
    </w:div>
    <w:div w:id="669866432">
      <w:bodyDiv w:val="1"/>
      <w:marLeft w:val="0"/>
      <w:marRight w:val="0"/>
      <w:marTop w:val="0"/>
      <w:marBottom w:val="0"/>
      <w:divBdr>
        <w:top w:val="none" w:sz="0" w:space="0" w:color="auto"/>
        <w:left w:val="none" w:sz="0" w:space="0" w:color="auto"/>
        <w:bottom w:val="none" w:sz="0" w:space="0" w:color="auto"/>
        <w:right w:val="none" w:sz="0" w:space="0" w:color="auto"/>
      </w:divBdr>
    </w:div>
    <w:div w:id="925918514">
      <w:bodyDiv w:val="1"/>
      <w:marLeft w:val="0"/>
      <w:marRight w:val="0"/>
      <w:marTop w:val="0"/>
      <w:marBottom w:val="0"/>
      <w:divBdr>
        <w:top w:val="none" w:sz="0" w:space="0" w:color="auto"/>
        <w:left w:val="none" w:sz="0" w:space="0" w:color="auto"/>
        <w:bottom w:val="none" w:sz="0" w:space="0" w:color="auto"/>
        <w:right w:val="none" w:sz="0" w:space="0" w:color="auto"/>
      </w:divBdr>
    </w:div>
    <w:div w:id="1026441061">
      <w:bodyDiv w:val="1"/>
      <w:marLeft w:val="0"/>
      <w:marRight w:val="0"/>
      <w:marTop w:val="0"/>
      <w:marBottom w:val="0"/>
      <w:divBdr>
        <w:top w:val="none" w:sz="0" w:space="0" w:color="auto"/>
        <w:left w:val="none" w:sz="0" w:space="0" w:color="auto"/>
        <w:bottom w:val="none" w:sz="0" w:space="0" w:color="auto"/>
        <w:right w:val="none" w:sz="0" w:space="0" w:color="auto"/>
      </w:divBdr>
    </w:div>
    <w:div w:id="1111825752">
      <w:bodyDiv w:val="1"/>
      <w:marLeft w:val="0"/>
      <w:marRight w:val="0"/>
      <w:marTop w:val="0"/>
      <w:marBottom w:val="0"/>
      <w:divBdr>
        <w:top w:val="none" w:sz="0" w:space="0" w:color="auto"/>
        <w:left w:val="none" w:sz="0" w:space="0" w:color="auto"/>
        <w:bottom w:val="none" w:sz="0" w:space="0" w:color="auto"/>
        <w:right w:val="none" w:sz="0" w:space="0" w:color="auto"/>
      </w:divBdr>
    </w:div>
    <w:div w:id="1206986916">
      <w:bodyDiv w:val="1"/>
      <w:marLeft w:val="0"/>
      <w:marRight w:val="0"/>
      <w:marTop w:val="0"/>
      <w:marBottom w:val="0"/>
      <w:divBdr>
        <w:top w:val="none" w:sz="0" w:space="0" w:color="auto"/>
        <w:left w:val="none" w:sz="0" w:space="0" w:color="auto"/>
        <w:bottom w:val="none" w:sz="0" w:space="0" w:color="auto"/>
        <w:right w:val="none" w:sz="0" w:space="0" w:color="auto"/>
      </w:divBdr>
    </w:div>
    <w:div w:id="1483428895">
      <w:bodyDiv w:val="1"/>
      <w:marLeft w:val="0"/>
      <w:marRight w:val="0"/>
      <w:marTop w:val="0"/>
      <w:marBottom w:val="0"/>
      <w:divBdr>
        <w:top w:val="none" w:sz="0" w:space="0" w:color="auto"/>
        <w:left w:val="none" w:sz="0" w:space="0" w:color="auto"/>
        <w:bottom w:val="none" w:sz="0" w:space="0" w:color="auto"/>
        <w:right w:val="none" w:sz="0" w:space="0" w:color="auto"/>
      </w:divBdr>
    </w:div>
    <w:div w:id="1560551944">
      <w:bodyDiv w:val="1"/>
      <w:marLeft w:val="0"/>
      <w:marRight w:val="0"/>
      <w:marTop w:val="0"/>
      <w:marBottom w:val="0"/>
      <w:divBdr>
        <w:top w:val="none" w:sz="0" w:space="0" w:color="auto"/>
        <w:left w:val="none" w:sz="0" w:space="0" w:color="auto"/>
        <w:bottom w:val="none" w:sz="0" w:space="0" w:color="auto"/>
        <w:right w:val="none" w:sz="0" w:space="0" w:color="auto"/>
      </w:divBdr>
    </w:div>
    <w:div w:id="1817137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oald.gov.np/our-tea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pponepal.gov.np/en/" TargetMode="External"/><Relationship Id="rId12" Type="http://schemas.openxmlformats.org/officeDocument/2006/relationships/hyperlink" Target="https://giwmscdnone.gov.np/media/pdf_upload/Seed%20rules%202024_mxlaxig.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wmscdnone.gov.np/media/pdf_upload/%E0%A4%AC%E0%A5%80%E0%A4%89-%E0%A4%AC%E0%A4%BF%E0%A4%9C%E0%A4%A8-%E0%A4%90%E0%A4%A8-%E0%A5%A8%E0%A5%A6%E0%A5%AA%E0%A5%AB_gvifbxb.pdf" TargetMode="Externa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sqcc.gov.np/"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15833</Words>
  <Characters>90250</Characters>
  <Application>Microsoft Office Word</Application>
  <DocSecurity>0</DocSecurity>
  <Lines>752</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cp:lastPrinted>2026-06-23T07:47:00Z</cp:lastPrinted>
  <dcterms:created xsi:type="dcterms:W3CDTF">2026-06-23T11:23:00Z</dcterms:created>
  <dcterms:modified xsi:type="dcterms:W3CDTF">2026-06-23T11:23:00Z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1033-12.9.0.21555</vt:lpwstr>
  </property>
  <property fmtid="{D5CDD505-2E9C-101B-9397-08002B2CF9AE}" pid="3" name="ICV">
    <vt:lpwstr>7B8F02A1AFC04E86974416273A1D902F_13</vt:lpwstr>
  </property>
</Properties>
</file>