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02" w:rsidRPr="00A81AC5" w:rsidRDefault="005E53E4" w:rsidP="005E53E4">
      <w:pPr>
        <w:spacing w:after="0" w:line="240" w:lineRule="auto"/>
        <w:rPr>
          <w:rFonts w:ascii="Helvetica" w:hAnsi="Helvetica"/>
          <w:b/>
          <w:lang w:val="fr-FR"/>
        </w:rPr>
      </w:pPr>
      <w:r w:rsidRPr="00A81AC5">
        <w:rPr>
          <w:rFonts w:ascii="Helvetica" w:hAnsi="Helvetica"/>
          <w:b/>
          <w:lang w:val="fr-FR"/>
        </w:rPr>
        <w:t xml:space="preserve">Draft </w:t>
      </w:r>
      <w:proofErr w:type="spellStart"/>
      <w:r w:rsidR="00A27202" w:rsidRPr="00A81AC5">
        <w:rPr>
          <w:rFonts w:ascii="Helvetica" w:hAnsi="Helvetica"/>
          <w:b/>
          <w:lang w:val="fr-FR"/>
        </w:rPr>
        <w:t>Resolutions</w:t>
      </w:r>
      <w:proofErr w:type="spellEnd"/>
      <w:r w:rsidR="00A27202" w:rsidRPr="00A81AC5">
        <w:rPr>
          <w:rFonts w:ascii="Helvetica" w:hAnsi="Helvetica"/>
          <w:b/>
          <w:lang w:val="fr-FR"/>
        </w:rPr>
        <w:t xml:space="preserve"> Template</w:t>
      </w:r>
      <w:r w:rsidR="00BE165F" w:rsidRPr="00A81AC5">
        <w:rPr>
          <w:rFonts w:ascii="Helvetica" w:hAnsi="Helvetica"/>
          <w:b/>
          <w:lang w:val="fr-FR"/>
        </w:rPr>
        <w:t xml:space="preserve"> / Modèle de projet de résolution</w:t>
      </w:r>
    </w:p>
    <w:p w:rsidR="005E53E4" w:rsidRPr="00A81AC5" w:rsidRDefault="005E53E4" w:rsidP="005E53E4">
      <w:pPr>
        <w:spacing w:after="0" w:line="240" w:lineRule="auto"/>
        <w:rPr>
          <w:rFonts w:ascii="Helvetica" w:hAnsi="Helvetica"/>
          <w:b/>
          <w:sz w:val="20"/>
          <w:szCs w:val="20"/>
          <w:lang w:val="fr-FR"/>
        </w:rPr>
      </w:pPr>
    </w:p>
    <w:p w:rsidR="00460CEF" w:rsidRDefault="00BE165F" w:rsidP="00A81AC5">
      <w:pPr>
        <w:spacing w:after="0" w:line="24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 xml:space="preserve">Please refer to the </w:t>
      </w:r>
      <w:r w:rsidRPr="00A81AC5">
        <w:rPr>
          <w:rFonts w:ascii="Helvetica" w:hAnsi="Helvetica" w:cs="Arial"/>
          <w:b/>
          <w:sz w:val="18"/>
          <w:szCs w:val="18"/>
        </w:rPr>
        <w:t>Draft Resolutions</w:t>
      </w:r>
      <w:r w:rsidR="00C67A29">
        <w:rPr>
          <w:rFonts w:ascii="Helvetica" w:hAnsi="Helvetica" w:cs="Arial"/>
          <w:b/>
          <w:sz w:val="18"/>
          <w:szCs w:val="18"/>
        </w:rPr>
        <w:t xml:space="preserve"> Presentation</w:t>
      </w:r>
      <w:r w:rsidRPr="00A81AC5">
        <w:rPr>
          <w:rFonts w:ascii="Helvetica" w:hAnsi="Helvetica" w:cs="Arial"/>
          <w:b/>
          <w:sz w:val="18"/>
          <w:szCs w:val="18"/>
        </w:rPr>
        <w:t xml:space="preserve"> Guidelines</w:t>
      </w:r>
      <w:r>
        <w:rPr>
          <w:rFonts w:ascii="Helvetica" w:hAnsi="Helvetica" w:cs="Arial"/>
          <w:sz w:val="18"/>
          <w:szCs w:val="18"/>
        </w:rPr>
        <w:t xml:space="preserve"> for instructions regarding the content and the format of the Draft Resolutions.</w:t>
      </w:r>
    </w:p>
    <w:p w:rsidR="00BE165F" w:rsidRPr="00A81AC5" w:rsidRDefault="009C4CD8" w:rsidP="00A81AC5">
      <w:pPr>
        <w:spacing w:after="0" w:line="240" w:lineRule="auto"/>
        <w:rPr>
          <w:rFonts w:ascii="Helvetica" w:hAnsi="Helvetica" w:cs="Arial"/>
          <w:sz w:val="18"/>
          <w:szCs w:val="18"/>
          <w:lang w:val="fr-FR"/>
        </w:rPr>
      </w:pPr>
      <w:r w:rsidRPr="00A81AC5">
        <w:rPr>
          <w:rFonts w:ascii="Helvetica" w:hAnsi="Helvetica" w:cs="Arial"/>
          <w:sz w:val="18"/>
          <w:szCs w:val="18"/>
          <w:lang w:val="fr-FR"/>
        </w:rPr>
        <w:t>Veuillez-vous</w:t>
      </w:r>
      <w:r w:rsidR="00BE165F" w:rsidRPr="00A81AC5">
        <w:rPr>
          <w:rFonts w:ascii="Helvetica" w:hAnsi="Helvetica" w:cs="Arial"/>
          <w:sz w:val="18"/>
          <w:szCs w:val="18"/>
          <w:lang w:val="fr-FR"/>
        </w:rPr>
        <w:t xml:space="preserve"> référer au</w:t>
      </w:r>
      <w:r w:rsidR="00BE165F">
        <w:rPr>
          <w:rFonts w:ascii="Helvetica" w:hAnsi="Helvetica" w:cs="Arial"/>
          <w:sz w:val="18"/>
          <w:szCs w:val="18"/>
          <w:lang w:val="fr-FR"/>
        </w:rPr>
        <w:t xml:space="preserve"> </w:t>
      </w:r>
      <w:r w:rsidR="00BE165F" w:rsidRPr="00A81AC5">
        <w:rPr>
          <w:rFonts w:ascii="Helvetica" w:hAnsi="Helvetica" w:cs="Arial"/>
          <w:b/>
          <w:sz w:val="18"/>
          <w:szCs w:val="18"/>
          <w:lang w:val="fr-FR"/>
        </w:rPr>
        <w:t>Guide pour</w:t>
      </w:r>
      <w:r w:rsidR="00C67A29">
        <w:rPr>
          <w:rFonts w:ascii="Helvetica" w:hAnsi="Helvetica" w:cs="Arial"/>
          <w:b/>
          <w:sz w:val="18"/>
          <w:szCs w:val="18"/>
          <w:lang w:val="fr-FR"/>
        </w:rPr>
        <w:t xml:space="preserve"> présenter</w:t>
      </w:r>
      <w:r w:rsidR="00BE165F" w:rsidRPr="00A81AC5">
        <w:rPr>
          <w:rFonts w:ascii="Helvetica" w:hAnsi="Helvetica" w:cs="Arial"/>
          <w:b/>
          <w:sz w:val="18"/>
          <w:szCs w:val="18"/>
          <w:lang w:val="fr-FR"/>
        </w:rPr>
        <w:t xml:space="preserve"> les projets de résolution</w:t>
      </w:r>
      <w:r w:rsidR="00BE165F" w:rsidRPr="00A81AC5">
        <w:rPr>
          <w:rFonts w:ascii="Helvetica" w:hAnsi="Helvetica" w:cs="Arial"/>
          <w:sz w:val="18"/>
          <w:szCs w:val="18"/>
          <w:lang w:val="fr-FR"/>
        </w:rPr>
        <w:t xml:space="preserve"> pour les instructions concernant le contenu et le format des projets de résolution.</w:t>
      </w:r>
    </w:p>
    <w:p w:rsidR="00BE165F" w:rsidRDefault="00BE165F" w:rsidP="00A81AC5">
      <w:pPr>
        <w:spacing w:after="0" w:line="240" w:lineRule="auto"/>
        <w:rPr>
          <w:rFonts w:ascii="Helvetica" w:hAnsi="Helvetica" w:cs="Arial"/>
          <w:sz w:val="18"/>
          <w:szCs w:val="18"/>
          <w:lang w:val="fr-FR"/>
        </w:rPr>
      </w:pPr>
    </w:p>
    <w:p w:rsidR="00AA0B17" w:rsidRPr="00A81AC5" w:rsidRDefault="00AA0B17" w:rsidP="00A81AC5">
      <w:pPr>
        <w:spacing w:after="0" w:line="240" w:lineRule="auto"/>
        <w:rPr>
          <w:rFonts w:ascii="Helvetica" w:hAnsi="Helvetica" w:cs="Arial"/>
          <w:sz w:val="18"/>
          <w:szCs w:val="18"/>
          <w:lang w:val="fr-FR"/>
        </w:rPr>
      </w:pPr>
    </w:p>
    <w:p w:rsidR="00A27202" w:rsidRPr="00E97213" w:rsidRDefault="0082023B" w:rsidP="005E53E4">
      <w:pPr>
        <w:spacing w:after="0" w:line="240" w:lineRule="auto"/>
        <w:rPr>
          <w:rFonts w:ascii="Helvetica" w:hAnsi="Helvetica" w:cs="Arial"/>
          <w:b/>
          <w:color w:val="215B33"/>
          <w:sz w:val="20"/>
          <w:szCs w:val="20"/>
        </w:rPr>
      </w:pPr>
      <w:r w:rsidRPr="00E97213">
        <w:rPr>
          <w:rFonts w:ascii="Helvetica" w:hAnsi="Helvetica" w:cs="Arial"/>
          <w:b/>
          <w:color w:val="215B33"/>
          <w:sz w:val="20"/>
          <w:szCs w:val="20"/>
        </w:rPr>
        <w:t>Deadlines</w:t>
      </w:r>
      <w:r w:rsidR="00A954BF" w:rsidRPr="00E97213">
        <w:rPr>
          <w:rFonts w:ascii="Helvetica" w:hAnsi="Helvetica" w:cs="Arial"/>
          <w:b/>
          <w:color w:val="215B33"/>
          <w:sz w:val="20"/>
          <w:szCs w:val="20"/>
        </w:rPr>
        <w:t xml:space="preserve"> and email address</w:t>
      </w:r>
      <w:r w:rsidR="00BE165F">
        <w:rPr>
          <w:rFonts w:ascii="Helvetica" w:hAnsi="Helvetica" w:cs="Arial"/>
          <w:b/>
          <w:color w:val="215B33"/>
          <w:sz w:val="20"/>
          <w:szCs w:val="20"/>
        </w:rPr>
        <w:t xml:space="preserve"> / Date </w:t>
      </w:r>
      <w:proofErr w:type="spellStart"/>
      <w:r w:rsidR="00BE165F">
        <w:rPr>
          <w:rFonts w:ascii="Helvetica" w:hAnsi="Helvetica" w:cs="Arial"/>
          <w:b/>
          <w:color w:val="215B33"/>
          <w:sz w:val="20"/>
          <w:szCs w:val="20"/>
        </w:rPr>
        <w:t>limite</w:t>
      </w:r>
      <w:proofErr w:type="spellEnd"/>
      <w:r w:rsidR="00BE165F">
        <w:rPr>
          <w:rFonts w:ascii="Helvetica" w:hAnsi="Helvetica" w:cs="Arial"/>
          <w:b/>
          <w:color w:val="215B33"/>
          <w:sz w:val="20"/>
          <w:szCs w:val="20"/>
        </w:rPr>
        <w:t xml:space="preserve"> et </w:t>
      </w:r>
      <w:proofErr w:type="spellStart"/>
      <w:r w:rsidR="00BE165F">
        <w:rPr>
          <w:rFonts w:ascii="Helvetica" w:hAnsi="Helvetica" w:cs="Arial"/>
          <w:b/>
          <w:color w:val="215B33"/>
          <w:sz w:val="20"/>
          <w:szCs w:val="20"/>
        </w:rPr>
        <w:t>adresse</w:t>
      </w:r>
      <w:proofErr w:type="spellEnd"/>
      <w:r w:rsidR="00BE165F">
        <w:rPr>
          <w:rFonts w:ascii="Helvetica" w:hAnsi="Helvetica" w:cs="Arial"/>
          <w:b/>
          <w:color w:val="215B33"/>
          <w:sz w:val="20"/>
          <w:szCs w:val="20"/>
        </w:rPr>
        <w:t xml:space="preserve"> de </w:t>
      </w:r>
      <w:proofErr w:type="spellStart"/>
      <w:r w:rsidR="00BE165F">
        <w:rPr>
          <w:rFonts w:ascii="Helvetica" w:hAnsi="Helvetica" w:cs="Arial"/>
          <w:b/>
          <w:color w:val="215B33"/>
          <w:sz w:val="20"/>
          <w:szCs w:val="20"/>
        </w:rPr>
        <w:t>courriel</w:t>
      </w:r>
      <w:proofErr w:type="spellEnd"/>
    </w:p>
    <w:p w:rsidR="00885C85" w:rsidRPr="00E20482" w:rsidRDefault="00885C85" w:rsidP="0097518D">
      <w:pPr>
        <w:pStyle w:val="Paragraphedeliste"/>
        <w:numPr>
          <w:ilvl w:val="0"/>
          <w:numId w:val="4"/>
        </w:numPr>
        <w:spacing w:after="0" w:line="240" w:lineRule="auto"/>
        <w:rPr>
          <w:rFonts w:ascii="Helvetica" w:hAnsi="Helvetica" w:cs="Arial"/>
          <w:bCs/>
          <w:sz w:val="18"/>
          <w:szCs w:val="18"/>
          <w:lang w:val="fr-FR"/>
        </w:rPr>
      </w:pPr>
      <w:r w:rsidRPr="00E20482">
        <w:rPr>
          <w:rFonts w:ascii="Helvetica" w:hAnsi="Helvetica" w:cs="Arial"/>
          <w:b/>
          <w:bCs/>
          <w:sz w:val="18"/>
          <w:szCs w:val="18"/>
          <w:lang w:val="fr-FR"/>
        </w:rPr>
        <w:t xml:space="preserve">Deadline for </w:t>
      </w:r>
      <w:proofErr w:type="spellStart"/>
      <w:r w:rsidRPr="00E20482">
        <w:rPr>
          <w:rFonts w:ascii="Helvetica" w:hAnsi="Helvetica" w:cs="Arial"/>
          <w:b/>
          <w:bCs/>
          <w:sz w:val="18"/>
          <w:szCs w:val="18"/>
          <w:lang w:val="fr-FR"/>
        </w:rPr>
        <w:t>submitting</w:t>
      </w:r>
      <w:proofErr w:type="spellEnd"/>
      <w:r w:rsidRPr="00E20482">
        <w:rPr>
          <w:rFonts w:ascii="Helvetica" w:hAnsi="Helvetica" w:cs="Arial"/>
          <w:b/>
          <w:bCs/>
          <w:sz w:val="18"/>
          <w:szCs w:val="18"/>
          <w:lang w:val="fr-FR"/>
        </w:rPr>
        <w:t xml:space="preserve"> </w:t>
      </w:r>
      <w:proofErr w:type="spellStart"/>
      <w:r w:rsidRPr="00E20482">
        <w:rPr>
          <w:rFonts w:ascii="Helvetica" w:hAnsi="Helvetica" w:cs="Arial"/>
          <w:b/>
          <w:bCs/>
          <w:sz w:val="18"/>
          <w:szCs w:val="18"/>
          <w:lang w:val="fr-FR"/>
        </w:rPr>
        <w:t>resolutions</w:t>
      </w:r>
      <w:proofErr w:type="spellEnd"/>
      <w:r w:rsidR="00BE165F" w:rsidRPr="00E20482">
        <w:rPr>
          <w:rFonts w:ascii="Helvetica" w:hAnsi="Helvetica" w:cs="Arial"/>
          <w:b/>
          <w:bCs/>
          <w:sz w:val="18"/>
          <w:szCs w:val="18"/>
          <w:lang w:val="fr-FR"/>
        </w:rPr>
        <w:t xml:space="preserve"> / Date limite pour soumettre les résolutions</w:t>
      </w:r>
      <w:r w:rsidRPr="00E20482">
        <w:rPr>
          <w:rFonts w:ascii="Helvetica" w:hAnsi="Helvetica" w:cs="Arial"/>
          <w:bCs/>
          <w:sz w:val="18"/>
          <w:szCs w:val="18"/>
          <w:lang w:val="fr-FR"/>
        </w:rPr>
        <w:t xml:space="preserve"> : </w:t>
      </w:r>
      <w:r w:rsidR="00C60DCD">
        <w:rPr>
          <w:rFonts w:ascii="Helvetica" w:hAnsi="Helvetica" w:cs="Arial"/>
          <w:bCs/>
          <w:sz w:val="18"/>
          <w:szCs w:val="18"/>
          <w:lang w:val="fr-FR"/>
        </w:rPr>
        <w:t>19 August/aout 2026</w:t>
      </w:r>
    </w:p>
    <w:p w:rsidR="00C65DBA" w:rsidRPr="00A81AC5" w:rsidRDefault="00C65DBA" w:rsidP="00C65DBA">
      <w:pPr>
        <w:pStyle w:val="Paragraphedeliste"/>
        <w:numPr>
          <w:ilvl w:val="0"/>
          <w:numId w:val="4"/>
        </w:numPr>
        <w:spacing w:after="0" w:line="240" w:lineRule="auto"/>
        <w:rPr>
          <w:rFonts w:ascii="Helvetica" w:hAnsi="Helvetica" w:cs="Arial"/>
          <w:bCs/>
          <w:sz w:val="18"/>
          <w:szCs w:val="18"/>
          <w:lang w:val="fr-FR"/>
        </w:rPr>
      </w:pPr>
      <w:proofErr w:type="spellStart"/>
      <w:r w:rsidRPr="00A81AC5">
        <w:rPr>
          <w:rFonts w:ascii="Helvetica" w:hAnsi="Helvetica" w:cs="Arial"/>
          <w:b/>
          <w:bCs/>
          <w:sz w:val="18"/>
          <w:szCs w:val="18"/>
          <w:lang w:val="fr-FR"/>
        </w:rPr>
        <w:t>Special</w:t>
      </w:r>
      <w:proofErr w:type="spellEnd"/>
      <w:r w:rsidRPr="00A81AC5">
        <w:rPr>
          <w:rFonts w:ascii="Helvetica" w:hAnsi="Helvetica" w:cs="Arial"/>
          <w:b/>
          <w:bCs/>
          <w:sz w:val="18"/>
          <w:szCs w:val="18"/>
          <w:lang w:val="fr-FR"/>
        </w:rPr>
        <w:t xml:space="preserve"> e</w:t>
      </w:r>
      <w:r w:rsidRPr="00A81AC5">
        <w:rPr>
          <w:rFonts w:ascii="Helvetica" w:hAnsi="Helvetica" w:cs="Arial"/>
          <w:bCs/>
          <w:sz w:val="18"/>
          <w:szCs w:val="18"/>
          <w:lang w:val="fr-FR"/>
        </w:rPr>
        <w:t>-</w:t>
      </w:r>
      <w:r w:rsidRPr="00A81AC5">
        <w:rPr>
          <w:rFonts w:ascii="Helvetica" w:hAnsi="Helvetica" w:cs="Arial"/>
          <w:b/>
          <w:bCs/>
          <w:sz w:val="18"/>
          <w:szCs w:val="18"/>
          <w:lang w:val="fr-FR"/>
        </w:rPr>
        <w:t xml:space="preserve">mail </w:t>
      </w:r>
      <w:proofErr w:type="spellStart"/>
      <w:r w:rsidRPr="00A81AC5">
        <w:rPr>
          <w:rFonts w:ascii="Helvetica" w:hAnsi="Helvetica" w:cs="Arial"/>
          <w:b/>
          <w:bCs/>
          <w:sz w:val="18"/>
          <w:szCs w:val="18"/>
          <w:lang w:val="fr-FR"/>
        </w:rPr>
        <w:t>address</w:t>
      </w:r>
      <w:proofErr w:type="spellEnd"/>
      <w:r w:rsidR="00BE165F">
        <w:rPr>
          <w:rFonts w:ascii="Helvetica" w:hAnsi="Helvetica" w:cs="Arial"/>
          <w:b/>
          <w:bCs/>
          <w:sz w:val="18"/>
          <w:szCs w:val="18"/>
          <w:lang w:val="fr-FR"/>
        </w:rPr>
        <w:t xml:space="preserve"> </w:t>
      </w:r>
      <w:r w:rsidR="00BE165F" w:rsidRPr="00A81AC5">
        <w:rPr>
          <w:rFonts w:ascii="Helvetica" w:hAnsi="Helvetica" w:cs="Arial"/>
          <w:b/>
          <w:bCs/>
          <w:sz w:val="18"/>
          <w:szCs w:val="18"/>
          <w:lang w:val="fr-FR"/>
        </w:rPr>
        <w:t>/</w:t>
      </w:r>
      <w:r w:rsidR="00BE165F">
        <w:rPr>
          <w:rFonts w:ascii="Helvetica" w:hAnsi="Helvetica" w:cs="Arial"/>
          <w:b/>
          <w:bCs/>
          <w:sz w:val="18"/>
          <w:szCs w:val="18"/>
          <w:lang w:val="fr-FR"/>
        </w:rPr>
        <w:t xml:space="preserve"> </w:t>
      </w:r>
      <w:r w:rsidR="00BE165F" w:rsidRPr="00A81AC5">
        <w:rPr>
          <w:rFonts w:ascii="Helvetica" w:hAnsi="Helvetica" w:cs="Arial"/>
          <w:b/>
          <w:bCs/>
          <w:sz w:val="18"/>
          <w:szCs w:val="18"/>
          <w:lang w:val="fr-FR"/>
        </w:rPr>
        <w:t>Adresse de cour</w:t>
      </w:r>
      <w:r w:rsidR="00BE165F">
        <w:rPr>
          <w:rFonts w:ascii="Helvetica" w:hAnsi="Helvetica" w:cs="Arial"/>
          <w:b/>
          <w:bCs/>
          <w:sz w:val="18"/>
          <w:szCs w:val="18"/>
          <w:lang w:val="fr-FR"/>
        </w:rPr>
        <w:t>r</w:t>
      </w:r>
      <w:r w:rsidR="00BE165F" w:rsidRPr="00A81AC5">
        <w:rPr>
          <w:rFonts w:ascii="Helvetica" w:hAnsi="Helvetica" w:cs="Arial"/>
          <w:b/>
          <w:bCs/>
          <w:sz w:val="18"/>
          <w:szCs w:val="18"/>
          <w:lang w:val="fr-FR"/>
        </w:rPr>
        <w:t>iel</w:t>
      </w:r>
      <w:r w:rsidRPr="00A81AC5">
        <w:rPr>
          <w:rFonts w:ascii="Helvetica" w:hAnsi="Helvetica" w:cs="Arial"/>
          <w:b/>
          <w:bCs/>
          <w:sz w:val="18"/>
          <w:szCs w:val="18"/>
          <w:lang w:val="fr-FR"/>
        </w:rPr>
        <w:t xml:space="preserve"> :</w:t>
      </w:r>
      <w:r w:rsidRPr="00A81AC5">
        <w:rPr>
          <w:rFonts w:ascii="Helvetica" w:hAnsi="Helvetica" w:cs="Arial"/>
          <w:bCs/>
          <w:sz w:val="18"/>
          <w:szCs w:val="18"/>
          <w:lang w:val="fr-FR"/>
        </w:rPr>
        <w:t xml:space="preserve"> GA20</w:t>
      </w:r>
      <w:r w:rsidR="004A4C5B" w:rsidRPr="00A81AC5">
        <w:rPr>
          <w:rFonts w:ascii="Helvetica" w:hAnsi="Helvetica" w:cs="Arial"/>
          <w:bCs/>
          <w:sz w:val="18"/>
          <w:szCs w:val="18"/>
          <w:lang w:val="fr-FR"/>
        </w:rPr>
        <w:t>2</w:t>
      </w:r>
      <w:r w:rsidR="00C60DCD">
        <w:rPr>
          <w:rFonts w:ascii="Helvetica" w:hAnsi="Helvetica" w:cs="Arial"/>
          <w:bCs/>
          <w:sz w:val="18"/>
          <w:szCs w:val="18"/>
          <w:lang w:val="fr-FR"/>
        </w:rPr>
        <w:t>6</w:t>
      </w:r>
      <w:r w:rsidRPr="00A81AC5">
        <w:rPr>
          <w:rFonts w:ascii="Helvetica" w:hAnsi="Helvetica" w:cs="Arial"/>
          <w:bCs/>
          <w:sz w:val="18"/>
          <w:szCs w:val="18"/>
          <w:lang w:val="fr-FR"/>
        </w:rPr>
        <w:t>-</w:t>
      </w:r>
      <w:r w:rsidR="00885C85" w:rsidRPr="00A81AC5">
        <w:rPr>
          <w:rFonts w:ascii="Helvetica" w:hAnsi="Helvetica" w:cs="Arial"/>
          <w:bCs/>
          <w:sz w:val="18"/>
          <w:szCs w:val="18"/>
          <w:lang w:val="fr-FR"/>
        </w:rPr>
        <w:t>R</w:t>
      </w:r>
      <w:r w:rsidRPr="00A81AC5">
        <w:rPr>
          <w:rFonts w:ascii="Helvetica" w:hAnsi="Helvetica" w:cs="Arial"/>
          <w:bCs/>
          <w:sz w:val="18"/>
          <w:szCs w:val="18"/>
          <w:lang w:val="fr-FR"/>
        </w:rPr>
        <w:t>esolutions@icomos.org</w:t>
      </w:r>
    </w:p>
    <w:p w:rsidR="005E53E4" w:rsidRDefault="005E53E4" w:rsidP="005E53E4">
      <w:pPr>
        <w:spacing w:after="0" w:line="240" w:lineRule="auto"/>
        <w:rPr>
          <w:rFonts w:ascii="Helvetica" w:hAnsi="Helvetica"/>
          <w:sz w:val="18"/>
          <w:szCs w:val="18"/>
          <w:lang w:val="fr-FR"/>
        </w:rPr>
      </w:pPr>
    </w:p>
    <w:p w:rsidR="00AA0B17" w:rsidRPr="00A81AC5" w:rsidRDefault="00AA0B17" w:rsidP="005E53E4">
      <w:pPr>
        <w:spacing w:after="0" w:line="240" w:lineRule="auto"/>
        <w:rPr>
          <w:rFonts w:ascii="Helvetica" w:hAnsi="Helvetica"/>
          <w:sz w:val="18"/>
          <w:szCs w:val="18"/>
          <w:lang w:val="fr-FR"/>
        </w:rPr>
      </w:pPr>
    </w:p>
    <w:p w:rsidR="0082023B" w:rsidRPr="00E97213" w:rsidRDefault="00460CEF" w:rsidP="005E53E4">
      <w:pPr>
        <w:spacing w:after="0" w:line="240" w:lineRule="auto"/>
        <w:rPr>
          <w:rFonts w:ascii="Helvetica" w:hAnsi="Helvetica" w:cs="Arial"/>
          <w:b/>
          <w:color w:val="215B33"/>
          <w:sz w:val="20"/>
          <w:szCs w:val="20"/>
        </w:rPr>
      </w:pPr>
      <w:r w:rsidRPr="00E97213">
        <w:rPr>
          <w:rFonts w:ascii="Helvetica" w:hAnsi="Helvetica" w:cs="Arial"/>
          <w:b/>
          <w:color w:val="215B33"/>
          <w:sz w:val="20"/>
          <w:szCs w:val="20"/>
        </w:rPr>
        <w:t>Template</w:t>
      </w:r>
      <w:r w:rsidR="00664625">
        <w:rPr>
          <w:rFonts w:ascii="Helvetica" w:hAnsi="Helvetica" w:cs="Arial"/>
          <w:b/>
          <w:color w:val="215B33"/>
          <w:sz w:val="20"/>
          <w:szCs w:val="20"/>
        </w:rPr>
        <w:t xml:space="preserve"> / </w:t>
      </w:r>
      <w:proofErr w:type="spellStart"/>
      <w:r w:rsidR="00664625">
        <w:rPr>
          <w:rFonts w:ascii="Helvetica" w:hAnsi="Helvetica" w:cs="Arial"/>
          <w:b/>
          <w:color w:val="215B33"/>
          <w:sz w:val="20"/>
          <w:szCs w:val="20"/>
        </w:rPr>
        <w:t>Modèle</w:t>
      </w:r>
      <w:proofErr w:type="spellEnd"/>
    </w:p>
    <w:tbl>
      <w:tblPr>
        <w:tblStyle w:val="Grilledutableau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  <w:gridCol w:w="5245"/>
      </w:tblGrid>
      <w:tr w:rsidR="00AA0B17" w:rsidRPr="00E97213" w:rsidTr="00A81AC5">
        <w:tc>
          <w:tcPr>
            <w:tcW w:w="4962" w:type="dxa"/>
            <w:vAlign w:val="center"/>
          </w:tcPr>
          <w:p w:rsidR="00BE165F" w:rsidRPr="00E97213" w:rsidRDefault="00BE165F" w:rsidP="00A81AC5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:rsidR="00BE165F" w:rsidRPr="00E97213" w:rsidRDefault="00BE165F" w:rsidP="00A81AC5">
            <w:pPr>
              <w:rPr>
                <w:rFonts w:ascii="Helvetica" w:hAnsi="Helvetica"/>
                <w:b/>
              </w:rPr>
            </w:pPr>
          </w:p>
        </w:tc>
        <w:tc>
          <w:tcPr>
            <w:tcW w:w="5244" w:type="dxa"/>
            <w:vAlign w:val="center"/>
          </w:tcPr>
          <w:p w:rsidR="00BE165F" w:rsidRPr="00E97213" w:rsidRDefault="00BE165F" w:rsidP="00A81AC5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E97213">
              <w:rPr>
                <w:rFonts w:ascii="Helvetica" w:hAnsi="Helvetica"/>
                <w:b/>
              </w:rPr>
              <w:t>English Version</w:t>
            </w:r>
          </w:p>
        </w:tc>
        <w:tc>
          <w:tcPr>
            <w:tcW w:w="5245" w:type="dxa"/>
            <w:vAlign w:val="center"/>
          </w:tcPr>
          <w:p w:rsidR="00BE165F" w:rsidRPr="00E97213" w:rsidRDefault="00BE165F" w:rsidP="00A81AC5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Version </w:t>
            </w:r>
            <w:proofErr w:type="spellStart"/>
            <w:r>
              <w:rPr>
                <w:rFonts w:ascii="Helvetica" w:hAnsi="Helvetica"/>
                <w:b/>
              </w:rPr>
              <w:t>française</w:t>
            </w:r>
            <w:proofErr w:type="spellEnd"/>
          </w:p>
        </w:tc>
      </w:tr>
      <w:tr w:rsidR="00AA0B17" w:rsidRPr="00A81AC5" w:rsidTr="00A81AC5">
        <w:tc>
          <w:tcPr>
            <w:tcW w:w="4962" w:type="dxa"/>
          </w:tcPr>
          <w:p w:rsidR="00BE165F" w:rsidRPr="00A81AC5" w:rsidRDefault="00BE165F" w:rsidP="005E53E4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BE165F" w:rsidRPr="00A81AC5" w:rsidRDefault="00BE165F" w:rsidP="005E53E4">
            <w:pPr>
              <w:rPr>
                <w:rFonts w:ascii="Helvetica" w:hAnsi="Helvetica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>Agenda item X-X</w:t>
            </w:r>
            <w:r w:rsidRPr="00A81AC5">
              <w:rPr>
                <w:rFonts w:ascii="Helvetica" w:hAnsi="Helvetica"/>
                <w:sz w:val="18"/>
                <w:szCs w:val="18"/>
                <w:lang w:val="fr-FR"/>
              </w:rPr>
              <w:t xml:space="preserve"> / </w:t>
            </w: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Point </w:t>
            </w: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de l’</w:t>
            </w: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>Ordre du jour XX</w:t>
            </w:r>
          </w:p>
          <w:p w:rsidR="00BE165F" w:rsidRPr="00A81AC5" w:rsidRDefault="00BE165F" w:rsidP="00A81AC5">
            <w:pPr>
              <w:rPr>
                <w:rFonts w:ascii="Helvetica" w:hAnsi="Helvetica"/>
                <w:sz w:val="18"/>
                <w:szCs w:val="18"/>
                <w:lang w:val="fr-FR"/>
              </w:rPr>
            </w:pPr>
            <w:r w:rsidRPr="00E97213">
              <w:rPr>
                <w:rFonts w:ascii="Helvetica" w:hAnsi="Helvetica"/>
                <w:i/>
                <w:sz w:val="18"/>
                <w:szCs w:val="18"/>
              </w:rPr>
              <w:t>(to be completed by the ICOMOS Secretariat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A81AC5">
              <w:rPr>
                <w:rFonts w:ascii="Helvetica" w:hAnsi="Helvetica"/>
                <w:i/>
                <w:sz w:val="18"/>
                <w:szCs w:val="18"/>
              </w:rPr>
              <w:t xml:space="preserve">/ </w:t>
            </w: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à compléter par le Secrétariat international</w:t>
            </w:r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5244" w:type="dxa"/>
          </w:tcPr>
          <w:p w:rsidR="00BE165F" w:rsidRPr="00A81AC5" w:rsidRDefault="00BE165F" w:rsidP="005E53E4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5E53E4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</w:tr>
      <w:tr w:rsidR="00AA0B17" w:rsidRPr="00C60DCD" w:rsidTr="00A81AC5">
        <w:tc>
          <w:tcPr>
            <w:tcW w:w="4962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 </w:t>
            </w:r>
          </w:p>
          <w:p w:rsid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Draft </w:t>
            </w:r>
            <w:proofErr w:type="spellStart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>resolution</w:t>
            </w:r>
            <w:proofErr w:type="spellEnd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 GA 202</w:t>
            </w:r>
            <w:r w:rsidR="00C60DCD">
              <w:rPr>
                <w:rFonts w:ascii="Helvetica" w:hAnsi="Helvetica"/>
                <w:b/>
                <w:sz w:val="18"/>
                <w:szCs w:val="18"/>
                <w:lang w:val="fr-FR"/>
              </w:rPr>
              <w:t>6</w:t>
            </w:r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/XX / </w:t>
            </w:r>
          </w:p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>Projet de résolution AG 20</w:t>
            </w: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2</w:t>
            </w:r>
            <w:r w:rsidR="00C60DCD">
              <w:rPr>
                <w:rFonts w:ascii="Helvetica" w:hAnsi="Helvetica"/>
                <w:b/>
                <w:sz w:val="18"/>
                <w:szCs w:val="18"/>
                <w:lang w:val="fr-FR"/>
              </w:rPr>
              <w:t>6</w:t>
            </w: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>/XX</w:t>
            </w: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 :</w:t>
            </w:r>
          </w:p>
          <w:p w:rsidR="00BE165F" w:rsidRPr="00A81AC5" w:rsidRDefault="00BE165F" w:rsidP="00BE165F">
            <w:pPr>
              <w:rPr>
                <w:rFonts w:ascii="Helvetica" w:hAnsi="Helvetica"/>
                <w:i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Title</w:t>
            </w:r>
            <w:proofErr w:type="spellEnd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/ </w:t>
            </w: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Titre</w:t>
            </w:r>
          </w:p>
          <w:p w:rsidR="00AA0B17" w:rsidRPr="00A81AC5" w:rsidRDefault="00BE165F" w:rsidP="00A81AC5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Submitted</w:t>
            </w:r>
            <w:proofErr w:type="spellEnd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by ICOMOS xxx</w:t>
            </w:r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 </w:t>
            </w:r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(</w:t>
            </w:r>
            <w:proofErr w:type="spellStart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name</w:t>
            </w:r>
            <w:proofErr w:type="spellEnd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of Committee or </w:t>
            </w:r>
            <w:proofErr w:type="spellStart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>Working</w:t>
            </w:r>
            <w:proofErr w:type="spellEnd"/>
            <w:r w:rsidRPr="00A81AC5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Group) / </w:t>
            </w: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Présenté par ICOMOS xxx (Comité ou Groupe de travail)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sz w:val="18"/>
                <w:szCs w:val="18"/>
                <w:lang w:val="fr-FR"/>
              </w:rPr>
            </w:pPr>
          </w:p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</w:tr>
      <w:tr w:rsidR="00AA0B17" w:rsidRPr="00C60DCD" w:rsidTr="00A81AC5">
        <w:tc>
          <w:tcPr>
            <w:tcW w:w="4962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BE165F" w:rsidRPr="00A81AC5" w:rsidRDefault="00BE165F" w:rsidP="00A81AC5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proofErr w:type="spellStart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>Proposers</w:t>
            </w:r>
            <w:proofErr w:type="spellEnd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 / </w:t>
            </w: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>Auteurs de la proposition</w:t>
            </w: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 :</w:t>
            </w:r>
          </w:p>
          <w:p w:rsidR="00BE165F" w:rsidRPr="00A81AC5" w:rsidRDefault="00BE165F" w:rsidP="00A81AC5">
            <w:pPr>
              <w:rPr>
                <w:rFonts w:ascii="Helvetica" w:hAnsi="Helvetica"/>
                <w:b/>
                <w:sz w:val="18"/>
                <w:szCs w:val="18"/>
                <w:lang w:val="en-US"/>
              </w:rPr>
            </w:pPr>
            <w:r w:rsidRPr="00A81AC5">
              <w:rPr>
                <w:rFonts w:ascii="Helvetica" w:hAnsi="Helvetica"/>
                <w:i/>
                <w:sz w:val="18"/>
                <w:szCs w:val="18"/>
                <w:lang w:val="en-US"/>
              </w:rPr>
              <w:t>(names/Committees/contact: mobile number, email</w:t>
            </w:r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 xml:space="preserve"> /</w:t>
            </w:r>
          </w:p>
          <w:p w:rsidR="00BE165F" w:rsidRPr="00A81AC5" w:rsidRDefault="00BE165F" w:rsidP="00A81AC5">
            <w:pPr>
              <w:rPr>
                <w:rFonts w:ascii="Helvetica" w:hAnsi="Helvetica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noms Comités/contact : n° portable, e-mail</w:t>
            </w:r>
            <w:r>
              <w:rPr>
                <w:rFonts w:ascii="Helvetica" w:hAnsi="Helvetica"/>
                <w:sz w:val="18"/>
                <w:szCs w:val="18"/>
                <w:lang w:val="fr-FR"/>
              </w:rPr>
              <w:t>)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E97213">
              <w:rPr>
                <w:rFonts w:ascii="Helvetica" w:hAnsi="Helvetica"/>
                <w:sz w:val="18"/>
                <w:szCs w:val="18"/>
                <w:lang w:val="fr-FR"/>
              </w:rPr>
              <w:t xml:space="preserve"> </w:t>
            </w:r>
          </w:p>
        </w:tc>
      </w:tr>
      <w:tr w:rsidR="009C4CD8" w:rsidRPr="00C60DCD" w:rsidTr="00A81AC5">
        <w:tc>
          <w:tcPr>
            <w:tcW w:w="4962" w:type="dxa"/>
          </w:tcPr>
          <w:p w:rsidR="008F4DB2" w:rsidRDefault="008F4DB2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9C4CD8" w:rsidRDefault="009C4CD8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Supporters/ Soutiens de la résolution</w:t>
            </w:r>
            <w:r w:rsidR="00B92076">
              <w:rPr>
                <w:rFonts w:ascii="Helvetica" w:hAnsi="Helvetica"/>
                <w:b/>
                <w:sz w:val="18"/>
                <w:szCs w:val="18"/>
                <w:lang w:val="fr-FR"/>
              </w:rPr>
              <w:t> :</w:t>
            </w:r>
          </w:p>
          <w:p w:rsidR="009C4CD8" w:rsidRPr="00A81AC5" w:rsidRDefault="009C4CD8" w:rsidP="009C4CD8">
            <w:pPr>
              <w:rPr>
                <w:rFonts w:ascii="Helvetica" w:hAnsi="Helvetica"/>
                <w:b/>
                <w:sz w:val="18"/>
                <w:szCs w:val="18"/>
                <w:lang w:val="en-US"/>
              </w:rPr>
            </w:pPr>
            <w:r w:rsidRPr="00A81AC5">
              <w:rPr>
                <w:rFonts w:ascii="Helvetica" w:hAnsi="Helvetica"/>
                <w:i/>
                <w:sz w:val="18"/>
                <w:szCs w:val="18"/>
                <w:lang w:val="en-US"/>
              </w:rPr>
              <w:t>(names/Committees/contact: mobile number, email</w:t>
            </w:r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 xml:space="preserve"> /</w:t>
            </w:r>
          </w:p>
          <w:p w:rsidR="009C4CD8" w:rsidRPr="00A81AC5" w:rsidRDefault="009C4CD8" w:rsidP="009C4CD8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proofErr w:type="gramStart"/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noms</w:t>
            </w:r>
            <w:proofErr w:type="gramEnd"/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 Comités/contact : n° portable, e-mail</w:t>
            </w:r>
            <w:r>
              <w:rPr>
                <w:rFonts w:ascii="Helvetica" w:hAnsi="Helvetica"/>
                <w:sz w:val="18"/>
                <w:szCs w:val="18"/>
                <w:lang w:val="fr-FR"/>
              </w:rPr>
              <w:t>)</w:t>
            </w:r>
          </w:p>
        </w:tc>
        <w:tc>
          <w:tcPr>
            <w:tcW w:w="5244" w:type="dxa"/>
          </w:tcPr>
          <w:p w:rsidR="009C4CD8" w:rsidRPr="00A81AC5" w:rsidRDefault="009C4CD8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9C4CD8" w:rsidRPr="00E97213" w:rsidRDefault="009C4CD8" w:rsidP="00BE165F">
            <w:pPr>
              <w:rPr>
                <w:rFonts w:ascii="Helvetica" w:hAnsi="Helvetica"/>
                <w:sz w:val="18"/>
                <w:szCs w:val="18"/>
                <w:lang w:val="fr-FR"/>
              </w:rPr>
            </w:pPr>
          </w:p>
        </w:tc>
      </w:tr>
      <w:tr w:rsidR="00AA0B17" w:rsidRPr="00C60DCD" w:rsidTr="00A81AC5">
        <w:tc>
          <w:tcPr>
            <w:tcW w:w="4962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A81AC5" w:rsidRDefault="00BE165F" w:rsidP="00BE165F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E97213">
              <w:rPr>
                <w:rFonts w:ascii="Helvetica" w:hAnsi="Helvetica"/>
                <w:b/>
                <w:sz w:val="18"/>
                <w:szCs w:val="18"/>
              </w:rPr>
              <w:t>Background information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or </w:t>
            </w:r>
            <w:r w:rsidRPr="00E97213">
              <w:rPr>
                <w:rFonts w:ascii="Helvetica" w:hAnsi="Helvetica"/>
                <w:b/>
                <w:sz w:val="18"/>
                <w:szCs w:val="18"/>
              </w:rPr>
              <w:t>Justification</w:t>
            </w:r>
            <w:r>
              <w:rPr>
                <w:rFonts w:ascii="Helvetica" w:hAnsi="Helvetica"/>
                <w:b/>
                <w:sz w:val="18"/>
                <w:szCs w:val="18"/>
              </w:rPr>
              <w:t xml:space="preserve"> / </w:t>
            </w:r>
          </w:p>
          <w:p w:rsidR="00BE165F" w:rsidRDefault="00BE165F" w:rsidP="00BE165F">
            <w:pPr>
              <w:rPr>
                <w:rFonts w:ascii="Helvetica" w:hAnsi="Helvetica"/>
                <w:b/>
                <w:sz w:val="18"/>
                <w:szCs w:val="18"/>
              </w:rPr>
            </w:pPr>
            <w:proofErr w:type="spellStart"/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>Contexte</w:t>
            </w:r>
            <w:proofErr w:type="spellEnd"/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>ou</w:t>
            </w:r>
            <w:proofErr w:type="spellEnd"/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81AC5">
              <w:rPr>
                <w:rFonts w:ascii="Helvetica" w:hAnsi="Helvetica"/>
                <w:b/>
                <w:sz w:val="18"/>
                <w:szCs w:val="18"/>
                <w:lang w:val="en-US"/>
              </w:rPr>
              <w:t>Justification</w:t>
            </w:r>
            <w:r>
              <w:rPr>
                <w:rFonts w:ascii="Helvetica" w:hAnsi="Helvetic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Helvetica" w:hAnsi="Helvetica"/>
                <w:b/>
                <w:sz w:val="18"/>
                <w:szCs w:val="18"/>
              </w:rPr>
              <w:t>:</w:t>
            </w:r>
            <w:proofErr w:type="gramEnd"/>
          </w:p>
          <w:p w:rsidR="00BE165F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</w:p>
          <w:p w:rsidR="00BE165F" w:rsidRDefault="00BE165F" w:rsidP="00BE165F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E97213">
              <w:rPr>
                <w:rFonts w:ascii="Helvetica" w:hAnsi="Helvetica"/>
                <w:i/>
                <w:sz w:val="18"/>
                <w:szCs w:val="18"/>
              </w:rPr>
              <w:t>Indicate what the draft resolution hopes to achieve/how it links to ICOMOS’ mission/Provide references to previous or current ICOMOS programmes and decisions</w:t>
            </w:r>
          </w:p>
          <w:p w:rsidR="00A81AC5" w:rsidRPr="00A81AC5" w:rsidRDefault="00BE165F" w:rsidP="00476D06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Indiquez l’objectif que le projet de résolution se fixe / de quelle façon il rejoint la mission de l'ICOMOS / Fournissez des références aux programmes et aux décisions antérieurs ou actuels de l'ICOMOS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sz w:val="18"/>
                <w:szCs w:val="18"/>
                <w:lang w:val="fr-FR"/>
              </w:rPr>
            </w:pPr>
          </w:p>
          <w:p w:rsidR="00BE165F" w:rsidRPr="00A81AC5" w:rsidRDefault="00BE165F" w:rsidP="00A81AC5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E97213">
              <w:rPr>
                <w:rFonts w:ascii="Helvetica" w:hAnsi="Helvetica"/>
                <w:sz w:val="18"/>
                <w:szCs w:val="18"/>
                <w:lang w:val="fr-FR"/>
              </w:rPr>
              <w:t xml:space="preserve"> </w:t>
            </w:r>
          </w:p>
        </w:tc>
      </w:tr>
      <w:tr w:rsidR="00AA0B17" w:rsidRPr="00C60DCD" w:rsidTr="00A81AC5">
        <w:tc>
          <w:tcPr>
            <w:tcW w:w="4962" w:type="dxa"/>
          </w:tcPr>
          <w:p w:rsidR="00BE165F" w:rsidRPr="00F35609" w:rsidRDefault="00BE165F" w:rsidP="00BE165F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35609">
              <w:rPr>
                <w:rFonts w:ascii="Helvetica" w:hAnsi="Helvetica"/>
                <w:b/>
                <w:sz w:val="18"/>
                <w:szCs w:val="18"/>
              </w:rPr>
              <w:lastRenderedPageBreak/>
              <w:t xml:space="preserve">Proposed Action / Action </w:t>
            </w:r>
            <w:proofErr w:type="spellStart"/>
            <w:proofErr w:type="gramStart"/>
            <w:r w:rsidRPr="00F35609">
              <w:rPr>
                <w:rFonts w:ascii="Helvetica" w:hAnsi="Helvetica"/>
                <w:b/>
                <w:sz w:val="18"/>
                <w:szCs w:val="18"/>
              </w:rPr>
              <w:t>proposée</w:t>
            </w:r>
            <w:proofErr w:type="spellEnd"/>
            <w:r w:rsidR="00AA0B17" w:rsidRPr="00F35609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F35609">
              <w:rPr>
                <w:rFonts w:ascii="Helvetica" w:hAnsi="Helvetica"/>
                <w:b/>
                <w:sz w:val="18"/>
                <w:szCs w:val="18"/>
              </w:rPr>
              <w:t>:</w:t>
            </w:r>
            <w:proofErr w:type="gramEnd"/>
          </w:p>
          <w:p w:rsidR="00BE165F" w:rsidRDefault="00BE165F" w:rsidP="00BE165F">
            <w:pPr>
              <w:rPr>
                <w:rFonts w:ascii="Helvetica" w:hAnsi="Helvetica" w:cs="Arial"/>
                <w:i/>
                <w:sz w:val="18"/>
                <w:szCs w:val="18"/>
              </w:rPr>
            </w:pPr>
          </w:p>
          <w:p w:rsidR="00BE165F" w:rsidRDefault="00BE165F" w:rsidP="00BE165F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E97213">
              <w:rPr>
                <w:rFonts w:ascii="Helvetica" w:hAnsi="Helvetica" w:cs="Arial"/>
                <w:i/>
                <w:sz w:val="18"/>
                <w:szCs w:val="18"/>
              </w:rPr>
              <w:t>What decision or action should ICOMOS take/ To whom is the resolution addressed/ Who should implement it (if applicable provide contact details)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 /</w:t>
            </w:r>
          </w:p>
          <w:p w:rsidR="00AA0B17" w:rsidRPr="00A81AC5" w:rsidRDefault="00BE165F" w:rsidP="00BE165F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Quelle décision ou action l'ICOMOS devrait-il prendre / À qui est adressée la résolution / Qui doit la mettre en œuvre (fournir les contacts le cas échéant)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sz w:val="18"/>
                <w:szCs w:val="18"/>
                <w:lang w:val="fr-FR"/>
              </w:rPr>
            </w:pPr>
          </w:p>
          <w:p w:rsidR="00BE165F" w:rsidRPr="00A81AC5" w:rsidRDefault="00BE165F" w:rsidP="00A81AC5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</w:tr>
      <w:tr w:rsidR="00AA0B17" w:rsidRPr="00C60DCD" w:rsidTr="00A81AC5">
        <w:tc>
          <w:tcPr>
            <w:tcW w:w="4962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Human/Financial </w:t>
            </w:r>
            <w:proofErr w:type="spellStart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>Resources</w:t>
            </w:r>
            <w:proofErr w:type="spellEnd"/>
            <w:r w:rsidRPr="00A81AC5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 (if applicable) / Ressources humaines (si applicable) : </w:t>
            </w:r>
          </w:p>
          <w:p w:rsidR="00AA0B17" w:rsidRPr="00A81AC5" w:rsidRDefault="00BE165F" w:rsidP="00BE165F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proofErr w:type="spellStart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>Specify</w:t>
            </w:r>
            <w:proofErr w:type="spellEnd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 xml:space="preserve"> the </w:t>
            </w:r>
            <w:proofErr w:type="spellStart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>resources</w:t>
            </w:r>
            <w:proofErr w:type="spellEnd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>needed</w:t>
            </w:r>
            <w:proofErr w:type="spellEnd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>their</w:t>
            </w:r>
            <w:proofErr w:type="spellEnd"/>
            <w:r w:rsidRPr="00A81AC5">
              <w:rPr>
                <w:rFonts w:ascii="Helvetica" w:hAnsi="Helvetica" w:cs="Arial"/>
                <w:i/>
                <w:sz w:val="18"/>
                <w:szCs w:val="18"/>
                <w:lang w:val="fr-FR"/>
              </w:rPr>
              <w:t xml:space="preserve"> provenance / </w:t>
            </w: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Spécifiez les ressources nécessaires et leur provenance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</w:tr>
      <w:tr w:rsidR="00AA0B17" w:rsidRPr="00A81AC5" w:rsidTr="00A81AC5">
        <w:tc>
          <w:tcPr>
            <w:tcW w:w="4962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A81AC5" w:rsidRPr="00F35609" w:rsidRDefault="00BE165F" w:rsidP="00BE165F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35609">
              <w:rPr>
                <w:rFonts w:ascii="Helvetica" w:hAnsi="Helvetica"/>
                <w:b/>
                <w:sz w:val="18"/>
                <w:szCs w:val="18"/>
              </w:rPr>
              <w:t xml:space="preserve">Draft Text for the Resolution / </w:t>
            </w:r>
          </w:p>
          <w:p w:rsidR="00BE165F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 w:rsidRPr="00E97213">
              <w:rPr>
                <w:rFonts w:ascii="Helvetica" w:hAnsi="Helvetica"/>
                <w:b/>
                <w:sz w:val="18"/>
                <w:szCs w:val="18"/>
                <w:lang w:val="fr-FR"/>
              </w:rPr>
              <w:t xml:space="preserve">Projet de texte pour la résolution </w:t>
            </w:r>
          </w:p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  <w:p w:rsidR="00BE165F" w:rsidRPr="00C60DCD" w:rsidRDefault="00BE165F" w:rsidP="00BE165F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>The 2</w:t>
            </w:r>
            <w:r w:rsidR="00C60DCD"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>2</w:t>
            </w:r>
            <w:r w:rsidR="00C60DCD">
              <w:rPr>
                <w:rFonts w:ascii="Helvetica" w:hAnsi="Helvetica"/>
                <w:i/>
                <w:sz w:val="18"/>
                <w:szCs w:val="18"/>
                <w:vertAlign w:val="superscript"/>
                <w:lang w:val="fr-FR"/>
              </w:rPr>
              <w:t>nd</w:t>
            </w:r>
            <w:r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General </w:t>
            </w:r>
            <w:proofErr w:type="spellStart"/>
            <w:r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>Assembly</w:t>
            </w:r>
            <w:proofErr w:type="spellEnd"/>
            <w:r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</w:t>
            </w:r>
            <w:r w:rsidR="00B762CB"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of ICOMOS </w:t>
            </w:r>
            <w:r w:rsidRPr="00C60DCD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/ </w:t>
            </w:r>
            <w:r w:rsidRP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La </w:t>
            </w:r>
            <w:r w:rsid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22</w:t>
            </w:r>
            <w:bookmarkStart w:id="0" w:name="_GoBack"/>
            <w:bookmarkEnd w:id="0"/>
            <w:r w:rsidRP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vertAlign w:val="superscript"/>
                <w:lang w:val="fr-FR"/>
              </w:rPr>
              <w:t>e</w:t>
            </w:r>
            <w:r w:rsidRP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 Assemblée générale </w:t>
            </w:r>
            <w:r w:rsidR="00B762CB" w:rsidRP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>de l’ICOMOS</w:t>
            </w:r>
            <w:r w:rsidRPr="00C60DCD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: </w:t>
            </w:r>
          </w:p>
          <w:p w:rsidR="00AA0B17" w:rsidRPr="00C60DCD" w:rsidRDefault="00AA0B17" w:rsidP="00BE165F">
            <w:pPr>
              <w:rPr>
                <w:rFonts w:ascii="Helvetica" w:hAnsi="Helvetica"/>
                <w:i/>
                <w:sz w:val="18"/>
                <w:szCs w:val="18"/>
                <w:lang w:val="fr-FR"/>
              </w:rPr>
            </w:pPr>
          </w:p>
          <w:p w:rsidR="00BE165F" w:rsidRPr="00E97213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proofErr w:type="gramStart"/>
            <w:r w:rsidRPr="00E97213">
              <w:rPr>
                <w:rFonts w:ascii="Helvetica" w:hAnsi="Helvetica"/>
                <w:i/>
                <w:sz w:val="18"/>
                <w:szCs w:val="18"/>
              </w:rPr>
              <w:t>Taking into account</w:t>
            </w:r>
            <w:proofErr w:type="gramEnd"/>
            <w:r w:rsidRPr="00E97213">
              <w:rPr>
                <w:rFonts w:ascii="Helvetica" w:hAnsi="Helvetica"/>
                <w:i/>
                <w:sz w:val="18"/>
                <w:szCs w:val="18"/>
              </w:rPr>
              <w:t>/ Taking into consideration/Acknowledging/ Accepting Considering/Recalling/Recognizing/Noting/Affirming/</w:t>
            </w:r>
          </w:p>
          <w:p w:rsidR="00BE165F" w:rsidRPr="00F35609" w:rsidRDefault="00BE165F" w:rsidP="00BE165F">
            <w:pPr>
              <w:rPr>
                <w:rFonts w:ascii="Helvetica" w:hAnsi="Helvetica"/>
                <w:i/>
                <w:sz w:val="18"/>
                <w:szCs w:val="18"/>
                <w:lang w:val="fr-FR"/>
              </w:rPr>
            </w:pP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Reiterating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/</w:t>
            </w: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Emphasizing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/</w:t>
            </w: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Conscious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</w:t>
            </w:r>
          </w:p>
          <w:p w:rsidR="00AA0B17" w:rsidRPr="00A81AC5" w:rsidRDefault="00AA0B17" w:rsidP="00AA0B17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Prenant en compte / Considérant / Reconnaissant / Rappelant / Notant / Affirmant / Réitérant / Soulignant/ Conscient de/que / </w:t>
            </w:r>
          </w:p>
          <w:p w:rsidR="00BE165F" w:rsidRPr="00E97213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proofErr w:type="spellStart"/>
            <w:r w:rsidRPr="00E97213">
              <w:rPr>
                <w:rFonts w:ascii="Helvetica" w:hAnsi="Helvetica"/>
                <w:i/>
                <w:sz w:val="18"/>
                <w:szCs w:val="18"/>
              </w:rPr>
              <w:t>xxxxx</w:t>
            </w:r>
            <w:proofErr w:type="spellEnd"/>
          </w:p>
          <w:p w:rsidR="00BE165F" w:rsidRPr="00E97213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proofErr w:type="spellStart"/>
            <w:r w:rsidRPr="00E97213">
              <w:rPr>
                <w:rFonts w:ascii="Helvetica" w:hAnsi="Helvetica"/>
                <w:i/>
                <w:sz w:val="18"/>
                <w:szCs w:val="18"/>
              </w:rPr>
              <w:t>xxxxx</w:t>
            </w:r>
            <w:proofErr w:type="spellEnd"/>
          </w:p>
          <w:p w:rsidR="00AA0B17" w:rsidRPr="00E97213" w:rsidRDefault="00AA0B17" w:rsidP="00AA0B17">
            <w:pPr>
              <w:rPr>
                <w:rFonts w:ascii="Helvetica" w:hAnsi="Helvetica"/>
                <w:i/>
                <w:sz w:val="18"/>
                <w:szCs w:val="18"/>
              </w:rPr>
            </w:pPr>
            <w:r>
              <w:rPr>
                <w:rFonts w:ascii="Helvetica" w:hAnsi="Helvetica"/>
                <w:b/>
                <w:color w:val="FF0000"/>
                <w:sz w:val="18"/>
                <w:szCs w:val="18"/>
              </w:rPr>
              <w:t>[</w:t>
            </w:r>
            <w:r w:rsidRPr="000F761E">
              <w:rPr>
                <w:rFonts w:ascii="Helvetica" w:hAnsi="Helvetica"/>
                <w:b/>
                <w:color w:val="FF0000"/>
                <w:sz w:val="18"/>
                <w:szCs w:val="18"/>
              </w:rPr>
              <w:t xml:space="preserve">3-5 </w:t>
            </w:r>
            <w:proofErr w:type="spellStart"/>
            <w:r w:rsidRPr="000F761E">
              <w:rPr>
                <w:rFonts w:ascii="Helvetica" w:hAnsi="Helvetica"/>
                <w:b/>
                <w:color w:val="FF0000"/>
                <w:sz w:val="18"/>
                <w:szCs w:val="18"/>
              </w:rPr>
              <w:t>paragr</w:t>
            </w:r>
            <w:proofErr w:type="spellEnd"/>
            <w:r>
              <w:rPr>
                <w:rFonts w:ascii="Helvetica" w:hAnsi="Helvetica"/>
                <w:b/>
                <w:color w:val="FF0000"/>
                <w:sz w:val="18"/>
                <w:szCs w:val="18"/>
              </w:rPr>
              <w:t>. max.]</w:t>
            </w:r>
          </w:p>
          <w:p w:rsidR="00BE165F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</w:p>
          <w:p w:rsidR="00BE165F" w:rsidRPr="00E97213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r w:rsidRPr="00E97213">
              <w:rPr>
                <w:rFonts w:ascii="Helvetica" w:hAnsi="Helvetica"/>
                <w:i/>
                <w:sz w:val="18"/>
                <w:szCs w:val="18"/>
              </w:rPr>
              <w:t>Requests/Adopts/Recommends/Decides/Calls upon/Strongly recommends /Resolves to/Considers/Addresses/Encourages/Expresses/Reiterates</w:t>
            </w:r>
          </w:p>
          <w:p w:rsidR="00BE165F" w:rsidRPr="00F35609" w:rsidRDefault="00BE165F" w:rsidP="00BE165F">
            <w:pPr>
              <w:rPr>
                <w:rFonts w:ascii="Helvetica" w:hAnsi="Helvetica"/>
                <w:i/>
                <w:sz w:val="18"/>
                <w:szCs w:val="18"/>
                <w:lang w:val="fr-FR"/>
              </w:rPr>
            </w:pP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Affirms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/</w:t>
            </w: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Welcomes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/</w:t>
            </w:r>
            <w:proofErr w:type="spellStart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>Confirms</w:t>
            </w:r>
            <w:proofErr w:type="spellEnd"/>
            <w:r w:rsidRPr="00F35609">
              <w:rPr>
                <w:rFonts w:ascii="Helvetica" w:hAnsi="Helvetica"/>
                <w:i/>
                <w:sz w:val="18"/>
                <w:szCs w:val="18"/>
                <w:lang w:val="fr-FR"/>
              </w:rPr>
              <w:t xml:space="preserve"> /Urges/ </w:t>
            </w:r>
          </w:p>
          <w:p w:rsidR="00AA0B17" w:rsidRPr="00A81AC5" w:rsidRDefault="00AA0B17" w:rsidP="00AA0B17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Demande / Adopte / Recommande / Décide / Invite à / Recommande vivement / Considère / Adresse / Encourage / Exprime / Réitère/ </w:t>
            </w:r>
          </w:p>
          <w:p w:rsidR="00AA0B17" w:rsidRPr="00A81AC5" w:rsidRDefault="00AA0B17" w:rsidP="00AA0B17">
            <w:pPr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</w:pPr>
            <w:r w:rsidRPr="00A81AC5">
              <w:rPr>
                <w:rFonts w:ascii="Helvetica" w:hAnsi="Helvetica"/>
                <w:i/>
                <w:color w:val="1F497D" w:themeColor="text2"/>
                <w:sz w:val="18"/>
                <w:szCs w:val="18"/>
                <w:lang w:val="fr-FR"/>
              </w:rPr>
              <w:t xml:space="preserve">Affirme / Se félicite / Confirme / Prie instamment / </w:t>
            </w:r>
          </w:p>
          <w:p w:rsidR="00BE165F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proofErr w:type="spellStart"/>
            <w:r w:rsidRPr="00E97213">
              <w:rPr>
                <w:rFonts w:ascii="Helvetica" w:hAnsi="Helvetica"/>
                <w:i/>
                <w:sz w:val="18"/>
                <w:szCs w:val="18"/>
              </w:rPr>
              <w:t>xxxx</w:t>
            </w:r>
            <w:proofErr w:type="spellEnd"/>
          </w:p>
          <w:p w:rsidR="00BE165F" w:rsidRDefault="00BE165F" w:rsidP="00BE165F">
            <w:pPr>
              <w:rPr>
                <w:rFonts w:ascii="Helvetica" w:hAnsi="Helvetica"/>
                <w:i/>
                <w:sz w:val="18"/>
                <w:szCs w:val="18"/>
              </w:rPr>
            </w:pPr>
            <w:proofErr w:type="spellStart"/>
            <w:r w:rsidRPr="00E97213">
              <w:rPr>
                <w:rFonts w:ascii="Helvetica" w:hAnsi="Helvetica"/>
                <w:i/>
                <w:sz w:val="18"/>
                <w:szCs w:val="18"/>
              </w:rPr>
              <w:t>xxxx</w:t>
            </w:r>
            <w:proofErr w:type="spellEnd"/>
          </w:p>
          <w:p w:rsidR="00AA0B17" w:rsidRPr="00A81AC5" w:rsidRDefault="00AA0B17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  <w:r>
              <w:rPr>
                <w:rFonts w:ascii="Helvetica" w:hAnsi="Helvetica"/>
                <w:b/>
                <w:color w:val="FF0000"/>
                <w:sz w:val="18"/>
                <w:szCs w:val="18"/>
                <w:lang w:val="fr-FR"/>
              </w:rPr>
              <w:t>[</w:t>
            </w:r>
            <w:r w:rsidRPr="000F761E">
              <w:rPr>
                <w:rFonts w:ascii="Helvetica" w:hAnsi="Helvetica"/>
                <w:b/>
                <w:color w:val="FF0000"/>
                <w:sz w:val="18"/>
                <w:szCs w:val="18"/>
                <w:lang w:val="fr-FR"/>
              </w:rPr>
              <w:t>1-3 paragr</w:t>
            </w:r>
            <w:r>
              <w:rPr>
                <w:rFonts w:ascii="Helvetica" w:hAnsi="Helvetica"/>
                <w:b/>
                <w:color w:val="FF0000"/>
                <w:sz w:val="18"/>
                <w:szCs w:val="18"/>
                <w:lang w:val="fr-FR"/>
              </w:rPr>
              <w:t>.</w:t>
            </w:r>
            <w:r w:rsidRPr="000F761E">
              <w:rPr>
                <w:rFonts w:ascii="Helvetica" w:hAnsi="Helvetica"/>
                <w:b/>
                <w:color w:val="FF0000"/>
                <w:sz w:val="18"/>
                <w:szCs w:val="18"/>
                <w:lang w:val="fr-FR"/>
              </w:rPr>
              <w:t xml:space="preserve"> max</w:t>
            </w:r>
            <w:r>
              <w:rPr>
                <w:rFonts w:ascii="Helvetica" w:hAnsi="Helvetica"/>
                <w:b/>
                <w:color w:val="FF0000"/>
                <w:sz w:val="18"/>
                <w:szCs w:val="18"/>
                <w:lang w:val="fr-FR"/>
              </w:rPr>
              <w:t>.]</w:t>
            </w:r>
            <w:r>
              <w:rPr>
                <w:rFonts w:ascii="Helvetica" w:hAnsi="Helvetic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5244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  <w:tc>
          <w:tcPr>
            <w:tcW w:w="5245" w:type="dxa"/>
          </w:tcPr>
          <w:p w:rsidR="00BE165F" w:rsidRPr="00A81AC5" w:rsidRDefault="00BE165F" w:rsidP="00BE165F">
            <w:pPr>
              <w:rPr>
                <w:rFonts w:ascii="Helvetica" w:hAnsi="Helvetica"/>
                <w:b/>
                <w:sz w:val="18"/>
                <w:szCs w:val="18"/>
                <w:lang w:val="fr-FR"/>
              </w:rPr>
            </w:pPr>
          </w:p>
        </w:tc>
      </w:tr>
    </w:tbl>
    <w:p w:rsidR="00A954BF" w:rsidRPr="00E97213" w:rsidRDefault="00A954BF" w:rsidP="00A81AC5">
      <w:pPr>
        <w:rPr>
          <w:rFonts w:ascii="Helvetica" w:hAnsi="Helvetica"/>
          <w:sz w:val="18"/>
          <w:szCs w:val="18"/>
          <w:lang w:val="fr-FR"/>
        </w:rPr>
      </w:pPr>
    </w:p>
    <w:sectPr w:rsidR="00A954BF" w:rsidRPr="00E97213" w:rsidSect="00D01CCA">
      <w:headerReference w:type="default" r:id="rId8"/>
      <w:pgSz w:w="16838" w:h="11906" w:orient="landscape"/>
      <w:pgMar w:top="1247" w:right="1701" w:bottom="851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F0F" w:rsidRDefault="00EF6F0F" w:rsidP="005E53E4">
      <w:pPr>
        <w:spacing w:after="0" w:line="240" w:lineRule="auto"/>
      </w:pPr>
      <w:r>
        <w:separator/>
      </w:r>
    </w:p>
  </w:endnote>
  <w:endnote w:type="continuationSeparator" w:id="0">
    <w:p w:rsidR="00EF6F0F" w:rsidRDefault="00EF6F0F" w:rsidP="005E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F0F" w:rsidRDefault="00EF6F0F" w:rsidP="005E53E4">
      <w:pPr>
        <w:spacing w:after="0" w:line="240" w:lineRule="auto"/>
      </w:pPr>
      <w:r>
        <w:separator/>
      </w:r>
    </w:p>
  </w:footnote>
  <w:footnote w:type="continuationSeparator" w:id="0">
    <w:p w:rsidR="00EF6F0F" w:rsidRDefault="00EF6F0F" w:rsidP="005E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90" w:type="dxa"/>
      <w:tblInd w:w="7646" w:type="dxa"/>
      <w:tblLook w:val="00A0" w:firstRow="1" w:lastRow="0" w:firstColumn="1" w:lastColumn="0" w:noHBand="0" w:noVBand="0"/>
    </w:tblPr>
    <w:tblGrid>
      <w:gridCol w:w="1701"/>
      <w:gridCol w:w="6089"/>
    </w:tblGrid>
    <w:tr w:rsidR="005E53E4" w:rsidRPr="007E7953" w:rsidTr="00A81AC5">
      <w:tc>
        <w:tcPr>
          <w:tcW w:w="1701" w:type="dxa"/>
          <w:tcMar>
            <w:left w:w="0" w:type="dxa"/>
            <w:right w:w="0" w:type="dxa"/>
          </w:tcMar>
        </w:tcPr>
        <w:p w:rsidR="005E53E4" w:rsidRPr="007E7953" w:rsidRDefault="005E53E4" w:rsidP="00826C6B">
          <w:pPr>
            <w:pStyle w:val="En-tt"/>
            <w:rPr>
              <w:rFonts w:ascii="Helvetica" w:hAnsi="Helvetica"/>
              <w:sz w:val="18"/>
            </w:rPr>
          </w:pPr>
        </w:p>
      </w:tc>
      <w:tc>
        <w:tcPr>
          <w:tcW w:w="6089" w:type="dxa"/>
          <w:tcMar>
            <w:left w:w="0" w:type="dxa"/>
            <w:right w:w="0" w:type="dxa"/>
          </w:tcMar>
        </w:tcPr>
        <w:p w:rsidR="00A954BF" w:rsidRDefault="00ED2341" w:rsidP="005E53E4">
          <w:pPr>
            <w:spacing w:after="0" w:line="240" w:lineRule="auto"/>
            <w:jc w:val="right"/>
            <w:rPr>
              <w:rFonts w:ascii="Helvetica" w:hAnsi="Helvetica"/>
              <w:b/>
              <w:color w:val="0D4F20"/>
              <w:lang w:val="fr-FR"/>
            </w:rPr>
          </w:pPr>
          <w:r>
            <w:rPr>
              <w:rFonts w:ascii="Helvetica" w:hAnsi="Helvetica"/>
              <w:b/>
              <w:color w:val="0D4F20"/>
              <w:lang w:val="fr-FR"/>
            </w:rPr>
            <w:t>GA</w:t>
          </w:r>
          <w:r w:rsidR="00C60DCD">
            <w:rPr>
              <w:rFonts w:ascii="Helvetica" w:hAnsi="Helvetica"/>
              <w:b/>
              <w:color w:val="0D4F20"/>
              <w:lang w:val="fr-FR"/>
            </w:rPr>
            <w:t>2</w:t>
          </w:r>
          <w:r w:rsidR="00A954BF">
            <w:rPr>
              <w:rFonts w:ascii="Helvetica" w:hAnsi="Helvetica"/>
              <w:b/>
              <w:color w:val="0D4F20"/>
              <w:lang w:val="fr-FR"/>
            </w:rPr>
            <w:t>0</w:t>
          </w:r>
          <w:r w:rsidR="004A4C5B">
            <w:rPr>
              <w:rFonts w:ascii="Helvetica" w:hAnsi="Helvetica"/>
              <w:b/>
              <w:color w:val="0D4F20"/>
              <w:lang w:val="fr-FR"/>
            </w:rPr>
            <w:t>2</w:t>
          </w:r>
          <w:r w:rsidR="00C60DCD">
            <w:rPr>
              <w:rFonts w:ascii="Helvetica" w:hAnsi="Helvetica"/>
              <w:b/>
              <w:color w:val="0D4F20"/>
              <w:lang w:val="fr-FR"/>
            </w:rPr>
            <w:t>6</w:t>
          </w:r>
          <w:r w:rsidR="00A954BF" w:rsidRPr="008000C5">
            <w:rPr>
              <w:rFonts w:ascii="Helvetica" w:hAnsi="Helvetica"/>
              <w:b/>
              <w:color w:val="0D4F20"/>
              <w:lang w:val="fr-FR"/>
            </w:rPr>
            <w:t xml:space="preserve"> – </w:t>
          </w:r>
          <w:r>
            <w:rPr>
              <w:rFonts w:ascii="Helvetica" w:hAnsi="Helvetica"/>
              <w:b/>
              <w:color w:val="0D4F20"/>
              <w:lang w:val="fr-FR"/>
            </w:rPr>
            <w:t xml:space="preserve">Draft </w:t>
          </w:r>
          <w:proofErr w:type="spellStart"/>
          <w:r>
            <w:rPr>
              <w:rFonts w:ascii="Helvetica" w:hAnsi="Helvetica"/>
              <w:b/>
              <w:color w:val="0D4F20"/>
              <w:lang w:val="fr-FR"/>
            </w:rPr>
            <w:t>Resolutions</w:t>
          </w:r>
          <w:proofErr w:type="spellEnd"/>
          <w:r>
            <w:rPr>
              <w:rFonts w:ascii="Helvetica" w:hAnsi="Helvetica"/>
              <w:b/>
              <w:color w:val="0D4F20"/>
              <w:lang w:val="fr-FR"/>
            </w:rPr>
            <w:t xml:space="preserve"> Template</w:t>
          </w:r>
        </w:p>
        <w:p w:rsidR="00AA0B17" w:rsidRPr="002C1088" w:rsidRDefault="00AA0B17" w:rsidP="005E53E4">
          <w:pPr>
            <w:spacing w:after="0" w:line="240" w:lineRule="auto"/>
            <w:jc w:val="right"/>
            <w:rPr>
              <w:rFonts w:ascii="Helvetica" w:hAnsi="Helvetica"/>
              <w:sz w:val="18"/>
              <w:lang w:val="fr-FR"/>
            </w:rPr>
          </w:pPr>
          <w:r>
            <w:rPr>
              <w:rFonts w:ascii="Helvetica" w:hAnsi="Helvetica"/>
              <w:b/>
              <w:color w:val="0D4F20"/>
              <w:lang w:val="fr-FR"/>
            </w:rPr>
            <w:t>AG202</w:t>
          </w:r>
          <w:r w:rsidR="00C60DCD">
            <w:rPr>
              <w:rFonts w:ascii="Helvetica" w:hAnsi="Helvetica"/>
              <w:b/>
              <w:color w:val="0D4F20"/>
              <w:lang w:val="fr-FR"/>
            </w:rPr>
            <w:t>6</w:t>
          </w:r>
          <w:r>
            <w:rPr>
              <w:rFonts w:ascii="Helvetica" w:hAnsi="Helvetica"/>
              <w:b/>
              <w:color w:val="0D4F20"/>
              <w:lang w:val="fr-FR"/>
            </w:rPr>
            <w:t xml:space="preserve"> – Modèle de projet de résolution</w:t>
          </w:r>
        </w:p>
        <w:p w:rsidR="005E53E4" w:rsidRPr="001602D2" w:rsidRDefault="005E53E4" w:rsidP="004A4C5B">
          <w:pPr>
            <w:spacing w:after="0" w:line="240" w:lineRule="auto"/>
            <w:jc w:val="right"/>
            <w:rPr>
              <w:rFonts w:ascii="Helvetica" w:hAnsi="Helvetica"/>
              <w:sz w:val="18"/>
            </w:rPr>
          </w:pPr>
          <w:r w:rsidRPr="001602D2">
            <w:rPr>
              <w:rFonts w:ascii="Helvetica" w:hAnsi="Helvetica"/>
              <w:sz w:val="18"/>
            </w:rPr>
            <w:t xml:space="preserve">Ver. </w:t>
          </w:r>
          <w:r w:rsidR="00C60DCD">
            <w:rPr>
              <w:rFonts w:ascii="Helvetica" w:hAnsi="Helvetica"/>
              <w:sz w:val="18"/>
            </w:rPr>
            <w:t>21/01/2026</w:t>
          </w:r>
          <w:r>
            <w:rPr>
              <w:rFonts w:ascii="Helvetica" w:hAnsi="Helvetica"/>
              <w:sz w:val="18"/>
            </w:rPr>
            <w:t xml:space="preserve"> </w:t>
          </w:r>
        </w:p>
      </w:tc>
    </w:tr>
  </w:tbl>
  <w:p w:rsidR="005E53E4" w:rsidRDefault="00AA0B17">
    <w:pPr>
      <w:pStyle w:val="En-tte"/>
    </w:pPr>
    <w:r>
      <w:rPr>
        <w:rFonts w:ascii="Helvetica" w:hAnsi="Helvetica"/>
        <w:noProof/>
        <w:sz w:val="24"/>
        <w:lang w:val="fr-FR" w:eastAsia="fr-FR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-360680</wp:posOffset>
          </wp:positionV>
          <wp:extent cx="1047750" cy="27622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170FC"/>
    <w:multiLevelType w:val="hybridMultilevel"/>
    <w:tmpl w:val="883CC830"/>
    <w:lvl w:ilvl="0" w:tplc="44C6E70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12"/>
    <w:multiLevelType w:val="hybridMultilevel"/>
    <w:tmpl w:val="95FC5638"/>
    <w:lvl w:ilvl="0" w:tplc="E05A9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66F08"/>
    <w:multiLevelType w:val="hybridMultilevel"/>
    <w:tmpl w:val="C6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67EC3"/>
    <w:multiLevelType w:val="hybridMultilevel"/>
    <w:tmpl w:val="A83E0258"/>
    <w:lvl w:ilvl="0" w:tplc="44C6E700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90730"/>
    <w:multiLevelType w:val="hybridMultilevel"/>
    <w:tmpl w:val="E812C0BE"/>
    <w:lvl w:ilvl="0" w:tplc="44C6E700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1D5495"/>
    <w:multiLevelType w:val="hybridMultilevel"/>
    <w:tmpl w:val="276481EC"/>
    <w:lvl w:ilvl="0" w:tplc="44C6E700">
      <w:start w:val="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02"/>
    <w:rsid w:val="000240C8"/>
    <w:rsid w:val="00056FDC"/>
    <w:rsid w:val="00080628"/>
    <w:rsid w:val="000A1C79"/>
    <w:rsid w:val="0010453C"/>
    <w:rsid w:val="00131368"/>
    <w:rsid w:val="00151854"/>
    <w:rsid w:val="001805AA"/>
    <w:rsid w:val="00223B5A"/>
    <w:rsid w:val="0022565B"/>
    <w:rsid w:val="002310D7"/>
    <w:rsid w:val="002731DC"/>
    <w:rsid w:val="00292FBB"/>
    <w:rsid w:val="002C1088"/>
    <w:rsid w:val="002C413B"/>
    <w:rsid w:val="00336FA5"/>
    <w:rsid w:val="00411D41"/>
    <w:rsid w:val="00460CEF"/>
    <w:rsid w:val="00476D06"/>
    <w:rsid w:val="004A4C5B"/>
    <w:rsid w:val="004A6415"/>
    <w:rsid w:val="00571131"/>
    <w:rsid w:val="005E53E4"/>
    <w:rsid w:val="0060568F"/>
    <w:rsid w:val="00611089"/>
    <w:rsid w:val="00664625"/>
    <w:rsid w:val="007611F5"/>
    <w:rsid w:val="007C42FA"/>
    <w:rsid w:val="0082023B"/>
    <w:rsid w:val="00885C85"/>
    <w:rsid w:val="008F4DB2"/>
    <w:rsid w:val="0097518D"/>
    <w:rsid w:val="009C4CD8"/>
    <w:rsid w:val="00A27202"/>
    <w:rsid w:val="00A67DAB"/>
    <w:rsid w:val="00A81AC5"/>
    <w:rsid w:val="00A954BF"/>
    <w:rsid w:val="00AA0B17"/>
    <w:rsid w:val="00AA797F"/>
    <w:rsid w:val="00AB3224"/>
    <w:rsid w:val="00AF4F8B"/>
    <w:rsid w:val="00B35AF4"/>
    <w:rsid w:val="00B46F4E"/>
    <w:rsid w:val="00B762CB"/>
    <w:rsid w:val="00B92076"/>
    <w:rsid w:val="00BD347D"/>
    <w:rsid w:val="00BE165F"/>
    <w:rsid w:val="00C60DCD"/>
    <w:rsid w:val="00C65DBA"/>
    <w:rsid w:val="00C67A29"/>
    <w:rsid w:val="00CC3E6E"/>
    <w:rsid w:val="00CD481F"/>
    <w:rsid w:val="00CD7C46"/>
    <w:rsid w:val="00CF6051"/>
    <w:rsid w:val="00D01CCA"/>
    <w:rsid w:val="00D16665"/>
    <w:rsid w:val="00D75321"/>
    <w:rsid w:val="00DB1D75"/>
    <w:rsid w:val="00DB2C04"/>
    <w:rsid w:val="00DB351F"/>
    <w:rsid w:val="00DC3264"/>
    <w:rsid w:val="00E0172C"/>
    <w:rsid w:val="00E20482"/>
    <w:rsid w:val="00E97213"/>
    <w:rsid w:val="00EC5489"/>
    <w:rsid w:val="00ED2341"/>
    <w:rsid w:val="00EE597F"/>
    <w:rsid w:val="00EF6F0F"/>
    <w:rsid w:val="00F35609"/>
    <w:rsid w:val="00F935FD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ECE882"/>
  <w15:docId w15:val="{48DD9126-B05E-46EF-9DB5-EE3D27BC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202"/>
    <w:pPr>
      <w:ind w:left="720"/>
      <w:contextualSpacing/>
    </w:pPr>
  </w:style>
  <w:style w:type="character" w:styleId="Lienhypertexte">
    <w:name w:val="Hyperlink"/>
    <w:rsid w:val="00A272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2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3E4"/>
  </w:style>
  <w:style w:type="paragraph" w:styleId="Pieddepage">
    <w:name w:val="footer"/>
    <w:basedOn w:val="Normal"/>
    <w:link w:val="PieddepageCar"/>
    <w:uiPriority w:val="99"/>
    <w:unhideWhenUsed/>
    <w:rsid w:val="005E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3E4"/>
  </w:style>
  <w:style w:type="paragraph" w:customStyle="1" w:styleId="En-tt">
    <w:name w:val="En-têt"/>
    <w:basedOn w:val="Normal"/>
    <w:rsid w:val="005E53E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Z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E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A4C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D409-7B8D-4FAF-89AC-2F3ED99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</dc:creator>
  <cp:lastModifiedBy>Gloria MARTELLINO</cp:lastModifiedBy>
  <cp:revision>28</cp:revision>
  <cp:lastPrinted>2014-10-09T11:09:00Z</cp:lastPrinted>
  <dcterms:created xsi:type="dcterms:W3CDTF">2017-04-03T04:54:00Z</dcterms:created>
  <dcterms:modified xsi:type="dcterms:W3CDTF">2026-01-21T15:30:00Z</dcterms:modified>
</cp:coreProperties>
</file>