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B5F9" w14:textId="5CFBEA03" w:rsidR="000A0C49" w:rsidRPr="00EA0EB0" w:rsidRDefault="00E938B5" w:rsidP="000A0C49">
      <w:pPr>
        <w:adjustRightInd w:val="0"/>
        <w:snapToGrid w:val="0"/>
        <w:spacing w:line="276" w:lineRule="auto"/>
        <w:ind w:rightChars="61" w:right="146"/>
        <w:rPr>
          <w:rFonts w:hint="eastAsia"/>
          <w:sz w:val="21"/>
          <w:szCs w:val="21"/>
          <w:lang w:eastAsia="ja-JP"/>
        </w:rPr>
      </w:pPr>
      <w:r>
        <w:rPr>
          <w:rFonts w:hint="eastAsia"/>
          <w:sz w:val="21"/>
          <w:szCs w:val="21"/>
          <w:lang w:eastAsia="ja-JP"/>
        </w:rPr>
        <w:t>田辺博士は</w:t>
      </w:r>
      <w:r w:rsidRPr="00E938B5">
        <w:rPr>
          <w:sz w:val="21"/>
          <w:szCs w:val="21"/>
          <w:lang w:eastAsia="ja-JP"/>
        </w:rPr>
        <w:t>National Center for Global Health and Medicine</w:t>
      </w:r>
      <w:r>
        <w:rPr>
          <w:rFonts w:hint="eastAsia"/>
          <w:sz w:val="21"/>
          <w:szCs w:val="21"/>
          <w:lang w:eastAsia="ja-JP"/>
        </w:rPr>
        <w:t>の</w:t>
      </w:r>
      <w:r w:rsidRPr="00E938B5">
        <w:rPr>
          <w:sz w:val="21"/>
          <w:szCs w:val="21"/>
          <w:lang w:eastAsia="ja-JP"/>
        </w:rPr>
        <w:t>Department of Diabetes, Endocrinology and Metabolism</w:t>
      </w:r>
      <w:r>
        <w:rPr>
          <w:rFonts w:hint="eastAsia"/>
          <w:sz w:val="21"/>
          <w:szCs w:val="21"/>
          <w:lang w:eastAsia="ja-JP"/>
        </w:rPr>
        <w:t>の</w:t>
      </w:r>
      <w:r w:rsidRPr="00E938B5">
        <w:rPr>
          <w:sz w:val="21"/>
          <w:szCs w:val="21"/>
          <w:lang w:eastAsia="ja-JP"/>
        </w:rPr>
        <w:t>Chair</w:t>
      </w:r>
      <w:r>
        <w:rPr>
          <w:rFonts w:hint="eastAsia"/>
          <w:sz w:val="21"/>
          <w:szCs w:val="21"/>
          <w:lang w:eastAsia="ja-JP"/>
        </w:rPr>
        <w:t>であり、</w:t>
      </w:r>
      <w:r w:rsidRPr="00E938B5">
        <w:rPr>
          <w:sz w:val="21"/>
          <w:szCs w:val="21"/>
          <w:lang w:eastAsia="ja-JP"/>
        </w:rPr>
        <w:t>Endocrine and Adrenal Tumor Center</w:t>
      </w:r>
      <w:r>
        <w:rPr>
          <w:rFonts w:hint="eastAsia"/>
          <w:sz w:val="21"/>
          <w:szCs w:val="21"/>
          <w:lang w:eastAsia="ja-JP"/>
        </w:rPr>
        <w:t>の</w:t>
      </w:r>
      <w:r w:rsidRPr="00E938B5">
        <w:rPr>
          <w:sz w:val="21"/>
          <w:szCs w:val="21"/>
          <w:lang w:eastAsia="ja-JP"/>
        </w:rPr>
        <w:t>Director</w:t>
      </w:r>
      <w:r>
        <w:rPr>
          <w:rFonts w:hint="eastAsia"/>
          <w:sz w:val="21"/>
          <w:szCs w:val="21"/>
          <w:lang w:eastAsia="ja-JP"/>
        </w:rPr>
        <w:t>である。彼女は東京女子医科大学医学部を卒業した後に、</w:t>
      </w:r>
      <w:r w:rsidR="0064056D" w:rsidRPr="003916D0">
        <w:rPr>
          <w:sz w:val="21"/>
          <w:szCs w:val="21"/>
          <w:lang w:eastAsia="ja-JP"/>
        </w:rPr>
        <w:t>東京女子医科大学</w:t>
      </w:r>
      <w:r>
        <w:rPr>
          <w:rFonts w:hint="eastAsia"/>
          <w:sz w:val="21"/>
          <w:szCs w:val="21"/>
          <w:lang w:eastAsia="ja-JP"/>
        </w:rPr>
        <w:t>内分泌総合疾患センターで</w:t>
      </w:r>
      <w:r w:rsidR="0064056D" w:rsidRPr="003916D0">
        <w:rPr>
          <w:sz w:val="21"/>
          <w:szCs w:val="21"/>
          <w:lang w:eastAsia="ja-JP"/>
        </w:rPr>
        <w:t>副腎疾患、内分泌性高血圧の病態、診断、治療に関する</w:t>
      </w:r>
      <w:r>
        <w:rPr>
          <w:rFonts w:hint="eastAsia"/>
          <w:sz w:val="21"/>
          <w:szCs w:val="21"/>
          <w:lang w:eastAsia="ja-JP"/>
        </w:rPr>
        <w:t>基礎的、臨床的</w:t>
      </w:r>
      <w:r w:rsidR="0064056D" w:rsidRPr="003916D0">
        <w:rPr>
          <w:sz w:val="21"/>
          <w:szCs w:val="21"/>
          <w:lang w:eastAsia="ja-JP"/>
        </w:rPr>
        <w:t>研究に従事</w:t>
      </w:r>
      <w:r>
        <w:rPr>
          <w:rFonts w:hint="eastAsia"/>
          <w:sz w:val="21"/>
          <w:szCs w:val="21"/>
          <w:lang w:eastAsia="ja-JP"/>
        </w:rPr>
        <w:t>した</w:t>
      </w:r>
      <w:r w:rsidR="0064056D" w:rsidRPr="003916D0">
        <w:rPr>
          <w:sz w:val="21"/>
          <w:szCs w:val="21"/>
          <w:lang w:eastAsia="ja-JP"/>
        </w:rPr>
        <w:t>。</w:t>
      </w:r>
      <w:r>
        <w:rPr>
          <w:rFonts w:hint="eastAsia"/>
          <w:sz w:val="21"/>
          <w:szCs w:val="21"/>
          <w:lang w:eastAsia="ja-JP"/>
        </w:rPr>
        <w:t>2015</w:t>
      </w:r>
      <w:r>
        <w:rPr>
          <w:rFonts w:hint="eastAsia"/>
          <w:sz w:val="21"/>
          <w:szCs w:val="21"/>
          <w:lang w:eastAsia="ja-JP"/>
        </w:rPr>
        <w:t>年から</w:t>
      </w:r>
      <w:r w:rsidRPr="00E938B5">
        <w:rPr>
          <w:sz w:val="21"/>
          <w:szCs w:val="21"/>
          <w:lang w:eastAsia="ja-JP"/>
        </w:rPr>
        <w:t>National Center for Global Health and Medicine</w:t>
      </w:r>
      <w:r>
        <w:rPr>
          <w:rFonts w:hint="eastAsia"/>
          <w:sz w:val="21"/>
          <w:szCs w:val="21"/>
          <w:lang w:eastAsia="ja-JP"/>
        </w:rPr>
        <w:t>で臨床と研究を継続している。</w:t>
      </w:r>
      <w:r w:rsidR="00CB24CD">
        <w:rPr>
          <w:rFonts w:hint="eastAsia"/>
          <w:sz w:val="21"/>
          <w:szCs w:val="21"/>
          <w:lang w:eastAsia="ja-JP"/>
        </w:rPr>
        <w:t>彼女は</w:t>
      </w:r>
      <w:r w:rsidR="00CB24CD">
        <w:rPr>
          <w:rFonts w:hint="eastAsia"/>
          <w:sz w:val="21"/>
          <w:szCs w:val="21"/>
          <w:lang w:eastAsia="ja-JP"/>
        </w:rPr>
        <w:t>2019</w:t>
      </w:r>
      <w:r w:rsidR="00CB24CD">
        <w:rPr>
          <w:rFonts w:hint="eastAsia"/>
          <w:sz w:val="21"/>
          <w:szCs w:val="21"/>
          <w:lang w:eastAsia="ja-JP"/>
        </w:rPr>
        <w:t>年から日本内分泌学会の理事を務めている。</w:t>
      </w:r>
      <w:r w:rsidR="000A0C49">
        <w:rPr>
          <w:rFonts w:hint="eastAsia"/>
          <w:sz w:val="21"/>
          <w:szCs w:val="21"/>
          <w:lang w:eastAsia="ja-JP"/>
        </w:rPr>
        <w:t>JES</w:t>
      </w:r>
      <w:r w:rsidR="000A0C49">
        <w:rPr>
          <w:rFonts w:hint="eastAsia"/>
          <w:sz w:val="21"/>
          <w:szCs w:val="21"/>
          <w:lang w:eastAsia="ja-JP"/>
        </w:rPr>
        <w:t>の委員として</w:t>
      </w:r>
      <w:r w:rsidR="000A0C49" w:rsidRPr="003916D0">
        <w:rPr>
          <w:sz w:val="21"/>
          <w:szCs w:val="21"/>
          <w:lang w:eastAsia="ja-JP"/>
        </w:rPr>
        <w:t>『</w:t>
      </w:r>
      <w:r w:rsidR="00EA0EB0" w:rsidRPr="00EA0EB0">
        <w:rPr>
          <w:bCs/>
          <w:sz w:val="21"/>
          <w:szCs w:val="21"/>
          <w:lang w:eastAsia="ja-JP"/>
        </w:rPr>
        <w:t> Guidelines for the diagnosis and treatment of </w:t>
      </w:r>
      <w:r w:rsidR="00EA0EB0" w:rsidRPr="00EA0EB0">
        <w:rPr>
          <w:sz w:val="21"/>
          <w:szCs w:val="21"/>
          <w:lang w:eastAsia="ja-JP"/>
        </w:rPr>
        <w:t>primary aldosteronism</w:t>
      </w:r>
      <w:r w:rsidR="00EA0EB0" w:rsidRPr="00EA0EB0">
        <w:rPr>
          <w:bCs/>
          <w:sz w:val="21"/>
          <w:szCs w:val="21"/>
          <w:lang w:eastAsia="ja-JP"/>
        </w:rPr>
        <w:t>--the Japan Endocrine Society 2009</w:t>
      </w:r>
      <w:r w:rsidR="000A0C49" w:rsidRPr="003916D0">
        <w:rPr>
          <w:sz w:val="21"/>
          <w:szCs w:val="21"/>
          <w:lang w:eastAsia="ja-JP"/>
        </w:rPr>
        <w:t>』『</w:t>
      </w:r>
      <w:r w:rsidR="00EA0EB0" w:rsidRPr="00EA0EB0">
        <w:rPr>
          <w:bCs/>
          <w:sz w:val="21"/>
          <w:szCs w:val="21"/>
          <w:lang w:eastAsia="ja-JP"/>
        </w:rPr>
        <w:t>Japan Endocrine Society clinical practice guideline for the diagnosis and management of primary aldosteronism 2021</w:t>
      </w:r>
      <w:r w:rsidR="000A0C49" w:rsidRPr="003916D0">
        <w:rPr>
          <w:sz w:val="21"/>
          <w:szCs w:val="21"/>
          <w:lang w:eastAsia="ja-JP"/>
        </w:rPr>
        <w:t>』</w:t>
      </w:r>
      <w:r w:rsidR="000A0C49">
        <w:rPr>
          <w:rFonts w:hint="eastAsia"/>
          <w:sz w:val="21"/>
          <w:szCs w:val="21"/>
          <w:lang w:eastAsia="ja-JP"/>
        </w:rPr>
        <w:t>の作成委員、</w:t>
      </w:r>
      <w:r w:rsidR="000A0C49" w:rsidRPr="003916D0">
        <w:rPr>
          <w:sz w:val="21"/>
          <w:szCs w:val="21"/>
          <w:lang w:eastAsia="ja-JP"/>
        </w:rPr>
        <w:t>『褐色細胞腫診療指針</w:t>
      </w:r>
      <w:r w:rsidR="000A0C49" w:rsidRPr="003916D0">
        <w:rPr>
          <w:sz w:val="21"/>
          <w:szCs w:val="21"/>
          <w:lang w:eastAsia="ja-JP"/>
        </w:rPr>
        <w:t>2010</w:t>
      </w:r>
      <w:r w:rsidR="000A0C49" w:rsidRPr="003916D0">
        <w:rPr>
          <w:sz w:val="21"/>
          <w:szCs w:val="21"/>
          <w:lang w:eastAsia="ja-JP"/>
        </w:rPr>
        <w:t>』『褐色細胞腫診療指針</w:t>
      </w:r>
      <w:r w:rsidR="000A0C49" w:rsidRPr="003916D0">
        <w:rPr>
          <w:sz w:val="21"/>
          <w:szCs w:val="21"/>
          <w:lang w:eastAsia="ja-JP"/>
        </w:rPr>
        <w:t>2010</w:t>
      </w:r>
      <w:r w:rsidR="000A0C49" w:rsidRPr="003916D0">
        <w:rPr>
          <w:sz w:val="21"/>
          <w:szCs w:val="21"/>
          <w:lang w:eastAsia="ja-JP"/>
        </w:rPr>
        <w:t>』『褐色細胞腫診療指針</w:t>
      </w:r>
      <w:r w:rsidR="000A0C49" w:rsidRPr="003916D0">
        <w:rPr>
          <w:sz w:val="21"/>
          <w:szCs w:val="21"/>
          <w:lang w:eastAsia="ja-JP"/>
        </w:rPr>
        <w:t>2010</w:t>
      </w:r>
      <w:r w:rsidR="000A0C49" w:rsidRPr="003916D0">
        <w:rPr>
          <w:sz w:val="21"/>
          <w:szCs w:val="21"/>
          <w:lang w:eastAsia="ja-JP"/>
        </w:rPr>
        <w:t>』</w:t>
      </w:r>
      <w:r w:rsidR="000A0C49">
        <w:rPr>
          <w:rFonts w:hint="eastAsia"/>
          <w:sz w:val="21"/>
          <w:szCs w:val="21"/>
          <w:lang w:eastAsia="ja-JP"/>
        </w:rPr>
        <w:t>の作成委員、</w:t>
      </w:r>
      <w:r w:rsidR="000A0C49" w:rsidRPr="003916D0">
        <w:rPr>
          <w:sz w:val="21"/>
          <w:szCs w:val="21"/>
          <w:lang w:eastAsia="ja-JP"/>
        </w:rPr>
        <w:t>『</w:t>
      </w:r>
      <w:r w:rsidR="00EA0EB0" w:rsidRPr="00EA0EB0">
        <w:rPr>
          <w:sz w:val="21"/>
          <w:szCs w:val="21"/>
          <w:lang w:eastAsia="ja-JP"/>
        </w:rPr>
        <w:t>Japan Endocrine Society Clinical Practice Guideline for the Diagnosis and Management of Pheochromocytoma and Paraganglioma 2025</w:t>
      </w:r>
      <w:r w:rsidR="000A0C49" w:rsidRPr="003916D0">
        <w:rPr>
          <w:sz w:val="21"/>
          <w:szCs w:val="21"/>
          <w:lang w:eastAsia="ja-JP"/>
        </w:rPr>
        <w:t>』</w:t>
      </w:r>
      <w:r w:rsidR="000A0C49">
        <w:rPr>
          <w:rFonts w:hint="eastAsia"/>
          <w:sz w:val="21"/>
          <w:szCs w:val="21"/>
          <w:lang w:eastAsia="ja-JP"/>
        </w:rPr>
        <w:t>の作成委員長を務めた。</w:t>
      </w:r>
      <w:r w:rsidR="000A0C49" w:rsidRPr="003916D0">
        <w:rPr>
          <w:color w:val="000000"/>
          <w:sz w:val="21"/>
          <w:szCs w:val="22"/>
          <w:lang w:eastAsia="ja-JP"/>
        </w:rPr>
        <w:t>2015</w:t>
      </w:r>
      <w:r w:rsidR="000A0C49">
        <w:rPr>
          <w:rFonts w:hint="eastAsia"/>
          <w:color w:val="000000"/>
          <w:sz w:val="21"/>
          <w:szCs w:val="22"/>
          <w:lang w:eastAsia="ja-JP"/>
        </w:rPr>
        <w:t>年以降は</w:t>
      </w:r>
      <w:r w:rsidR="000A0C49" w:rsidRPr="00E938B5">
        <w:rPr>
          <w:sz w:val="21"/>
          <w:szCs w:val="21"/>
          <w:lang w:eastAsia="ja-JP"/>
        </w:rPr>
        <w:t>National Center for Global Health and Medicine</w:t>
      </w:r>
      <w:r w:rsidR="000A0C49">
        <w:rPr>
          <w:rFonts w:hint="eastAsia"/>
          <w:sz w:val="21"/>
          <w:szCs w:val="21"/>
          <w:lang w:eastAsia="ja-JP"/>
        </w:rPr>
        <w:t>をスポンサーとする</w:t>
      </w:r>
      <w:r w:rsidR="000A0C49" w:rsidRPr="003916D0">
        <w:rPr>
          <w:color w:val="000000"/>
          <w:sz w:val="21"/>
          <w:szCs w:val="22"/>
          <w:lang w:eastAsia="ja-JP"/>
        </w:rPr>
        <w:t>国際医療研究開発費「</w:t>
      </w:r>
      <w:r w:rsidR="000A0C49" w:rsidRPr="003916D0">
        <w:rPr>
          <w:color w:val="000000"/>
          <w:sz w:val="21"/>
          <w:szCs w:val="21"/>
          <w:lang w:eastAsia="ja-JP"/>
        </w:rPr>
        <w:t>難治性副腎疾患の診療の質向上と病態解明に関する研究（</w:t>
      </w:r>
      <w:r w:rsidR="000A0C49" w:rsidRPr="003916D0">
        <w:rPr>
          <w:color w:val="000000"/>
          <w:sz w:val="21"/>
          <w:szCs w:val="21"/>
          <w:lang w:eastAsia="ja-JP"/>
        </w:rPr>
        <w:t>ACPA-J</w:t>
      </w:r>
      <w:r w:rsidR="000A0C49" w:rsidRPr="003916D0">
        <w:rPr>
          <w:color w:val="000000"/>
          <w:sz w:val="21"/>
          <w:szCs w:val="21"/>
          <w:lang w:eastAsia="ja-JP"/>
        </w:rPr>
        <w:t>）</w:t>
      </w:r>
      <w:r w:rsidR="000A0C49" w:rsidRPr="003916D0">
        <w:rPr>
          <w:color w:val="000000"/>
          <w:sz w:val="21"/>
          <w:szCs w:val="22"/>
          <w:lang w:eastAsia="ja-JP"/>
        </w:rPr>
        <w:t>」の主任研究者として</w:t>
      </w:r>
      <w:r w:rsidR="000A0C49" w:rsidRPr="003916D0">
        <w:rPr>
          <w:color w:val="000000"/>
          <w:sz w:val="21"/>
          <w:szCs w:val="21"/>
          <w:lang w:eastAsia="ja-JP"/>
        </w:rPr>
        <w:t>多施設共同の難治性副腎疾患データベースを構築</w:t>
      </w:r>
      <w:r w:rsidR="000A0C49">
        <w:rPr>
          <w:rFonts w:hint="eastAsia"/>
          <w:color w:val="000000"/>
          <w:sz w:val="21"/>
          <w:szCs w:val="21"/>
          <w:lang w:eastAsia="ja-JP"/>
        </w:rPr>
        <w:t>、維持</w:t>
      </w:r>
      <w:r w:rsidR="000A0C49">
        <w:rPr>
          <w:rFonts w:hint="eastAsia"/>
          <w:color w:val="000000"/>
          <w:sz w:val="21"/>
          <w:szCs w:val="21"/>
          <w:lang w:eastAsia="ja-JP"/>
        </w:rPr>
        <w:t>している</w:t>
      </w:r>
      <w:r w:rsidR="000A0C49" w:rsidRPr="003916D0">
        <w:rPr>
          <w:color w:val="000000"/>
          <w:sz w:val="21"/>
          <w:szCs w:val="21"/>
          <w:lang w:eastAsia="ja-JP"/>
        </w:rPr>
        <w:t>。</w:t>
      </w:r>
      <w:r w:rsidR="000A0C49" w:rsidRPr="003916D0">
        <w:rPr>
          <w:color w:val="000000"/>
          <w:sz w:val="21"/>
          <w:szCs w:val="22"/>
          <w:lang w:eastAsia="ja-JP"/>
        </w:rPr>
        <w:t>2017</w:t>
      </w:r>
      <w:r w:rsidR="000A0C49" w:rsidRPr="003916D0">
        <w:rPr>
          <w:color w:val="000000"/>
          <w:sz w:val="21"/>
          <w:szCs w:val="22"/>
          <w:lang w:eastAsia="ja-JP"/>
        </w:rPr>
        <w:t>年</w:t>
      </w:r>
      <w:r w:rsidR="000A0C49">
        <w:rPr>
          <w:rFonts w:hint="eastAsia"/>
          <w:color w:val="000000"/>
          <w:sz w:val="21"/>
          <w:szCs w:val="22"/>
          <w:lang w:eastAsia="ja-JP"/>
        </w:rPr>
        <w:t>以降は</w:t>
      </w:r>
      <w:r w:rsidR="000A0C49" w:rsidRPr="003916D0">
        <w:rPr>
          <w:color w:val="000000"/>
          <w:sz w:val="21"/>
          <w:szCs w:val="21"/>
          <w:lang w:eastAsia="ja-JP"/>
        </w:rPr>
        <w:t>厚生労働科学研究費</w:t>
      </w:r>
      <w:r w:rsidR="000A0C49" w:rsidRPr="003916D0">
        <w:rPr>
          <w:color w:val="000000"/>
          <w:sz w:val="21"/>
          <w:szCs w:val="21"/>
          <w:lang w:eastAsia="ja-JP"/>
        </w:rPr>
        <w:t xml:space="preserve"> </w:t>
      </w:r>
      <w:r w:rsidR="000A0C49" w:rsidRPr="003916D0">
        <w:rPr>
          <w:color w:val="000000"/>
          <w:sz w:val="21"/>
          <w:szCs w:val="21"/>
          <w:lang w:eastAsia="ja-JP"/>
        </w:rPr>
        <w:t>難治性疾患等政策研究事業「副腎ホルモン産生異常に関する調査研究」の分担研究者</w:t>
      </w:r>
      <w:r w:rsidR="000A0C49">
        <w:rPr>
          <w:rFonts w:hint="eastAsia"/>
          <w:color w:val="000000"/>
          <w:sz w:val="21"/>
          <w:szCs w:val="21"/>
          <w:lang w:eastAsia="ja-JP"/>
        </w:rPr>
        <w:t>である</w:t>
      </w:r>
      <w:r w:rsidR="000A0C49" w:rsidRPr="003916D0">
        <w:rPr>
          <w:color w:val="000000"/>
          <w:sz w:val="21"/>
          <w:szCs w:val="21"/>
          <w:lang w:eastAsia="ja-JP"/>
        </w:rPr>
        <w:t>。</w:t>
      </w:r>
      <w:r w:rsidR="000A0C49">
        <w:rPr>
          <w:rFonts w:ascii="ＭＳ 明朝" w:hAnsi="ＭＳ 明朝" w:cstheme="minorHAnsi" w:hint="eastAsia"/>
          <w:lang w:eastAsia="ja-JP"/>
        </w:rPr>
        <w:t>S</w:t>
      </w:r>
      <w:r w:rsidR="000A0C49" w:rsidRPr="000A0C49">
        <w:rPr>
          <w:rFonts w:ascii="ＭＳ 明朝" w:hAnsi="ＭＳ 明朝" w:cstheme="minorHAnsi" w:hint="eastAsia"/>
          <w:lang w:eastAsia="ja-JP"/>
        </w:rPr>
        <w:t>h</w:t>
      </w:r>
      <w:r w:rsidR="000A0C49" w:rsidRPr="000A0C49">
        <w:rPr>
          <w:rFonts w:ascii="ＭＳ 明朝" w:hAnsi="ＭＳ 明朝" w:cstheme="minorHAnsi"/>
        </w:rPr>
        <w:t>e is the recipient of multiple</w:t>
      </w:r>
      <w:r w:rsidR="000A0C49" w:rsidRPr="000A0C49">
        <w:rPr>
          <w:rFonts w:ascii="ＭＳ 明朝" w:hAnsi="ＭＳ 明朝" w:cstheme="minorHAnsi" w:hint="eastAsia"/>
          <w:lang w:eastAsia="ja-JP"/>
        </w:rPr>
        <w:t xml:space="preserve"> </w:t>
      </w:r>
      <w:r w:rsidR="000A0C49" w:rsidRPr="000A0C49">
        <w:rPr>
          <w:rFonts w:ascii="ＭＳ 明朝" w:hAnsi="ＭＳ 明朝" w:cstheme="minorHAnsi"/>
        </w:rPr>
        <w:t>awards</w:t>
      </w:r>
      <w:r w:rsidR="000A0C49" w:rsidRPr="000A0C49">
        <w:rPr>
          <w:rFonts w:ascii="ＭＳ 明朝" w:hAnsi="ＭＳ 明朝" w:cstheme="minorHAnsi" w:hint="eastAsia"/>
          <w:lang w:eastAsia="ja-JP"/>
        </w:rPr>
        <w:t>.</w:t>
      </w:r>
    </w:p>
    <w:p w14:paraId="731ADCCB" w14:textId="77777777" w:rsidR="0064056D" w:rsidRDefault="0064056D" w:rsidP="0064056D">
      <w:pPr>
        <w:jc w:val="both"/>
        <w:rPr>
          <w:sz w:val="21"/>
          <w:szCs w:val="21"/>
          <w:lang w:eastAsia="ja-JP"/>
        </w:rPr>
      </w:pPr>
    </w:p>
    <w:p w14:paraId="10B19019" w14:textId="77777777" w:rsidR="000A0C49" w:rsidRPr="000A0C49" w:rsidRDefault="000A0C49" w:rsidP="000A0C49">
      <w:pPr>
        <w:jc w:val="both"/>
        <w:rPr>
          <w:rFonts w:ascii="Times New Roman" w:hAnsi="Times New Roman"/>
          <w:lang w:eastAsia="ja-JP"/>
        </w:rPr>
      </w:pPr>
      <w:r w:rsidRPr="000A0C49">
        <w:rPr>
          <w:rFonts w:ascii="Times New Roman" w:hAnsi="Times New Roman"/>
          <w:b/>
          <w:bCs/>
          <w:lang w:eastAsia="ja-JP"/>
        </w:rPr>
        <w:t>Short Biography (English)</w:t>
      </w:r>
    </w:p>
    <w:p w14:paraId="186E9A00" w14:textId="23E7344F" w:rsidR="000A0C49" w:rsidRDefault="000A0C49" w:rsidP="000A0C49">
      <w:pPr>
        <w:jc w:val="both"/>
        <w:rPr>
          <w:rFonts w:ascii="Times New Roman" w:hAnsi="Times New Roman"/>
          <w:lang w:eastAsia="ja-JP"/>
        </w:rPr>
      </w:pPr>
      <w:r w:rsidRPr="000A0C49">
        <w:rPr>
          <w:rFonts w:ascii="Times New Roman" w:hAnsi="Times New Roman"/>
          <w:lang w:eastAsia="ja-JP"/>
        </w:rPr>
        <w:t>Dr. Tanabe is the Chair of the Department of Diabetes, Endocrinology and Metabolism and the Director of the Endocrine and Adrenal Tumor Center at the National Center for Global Health and Medicine</w:t>
      </w:r>
      <w:r>
        <w:rPr>
          <w:rFonts w:ascii="Times New Roman" w:hAnsi="Times New Roman" w:hint="eastAsia"/>
          <w:lang w:eastAsia="ja-JP"/>
        </w:rPr>
        <w:t xml:space="preserve"> in Tokyo, Japan</w:t>
      </w:r>
      <w:r w:rsidRPr="000A0C49">
        <w:rPr>
          <w:rFonts w:ascii="Times New Roman" w:hAnsi="Times New Roman"/>
          <w:lang w:eastAsia="ja-JP"/>
        </w:rPr>
        <w:t>. After graduating from Tokyo Women’s Medical University, she engaged in basic and clinical research on adrenal diseases and endocrine hypertension at the Center for Excellence in Endocrinology and Metabolism of the same university. Since 2015, she has continued her clinical practice and research at the National Center for Global Health and Medicine.</w:t>
      </w:r>
      <w:r>
        <w:rPr>
          <w:rFonts w:ascii="Times New Roman" w:hAnsi="Times New Roman" w:hint="eastAsia"/>
          <w:lang w:eastAsia="ja-JP"/>
        </w:rPr>
        <w:t xml:space="preserve"> </w:t>
      </w:r>
      <w:r w:rsidRPr="000A0C49">
        <w:rPr>
          <w:rFonts w:ascii="Times New Roman" w:hAnsi="Times New Roman"/>
          <w:lang w:eastAsia="ja-JP"/>
        </w:rPr>
        <w:t xml:space="preserve">She has served as a board member of the Japan Endocrine Society since 2019. As a committee member of the Society, she contributed to the development of the </w:t>
      </w:r>
      <w:r w:rsidRPr="000A0C49">
        <w:rPr>
          <w:rFonts w:ascii="Times New Roman" w:hAnsi="Times New Roman"/>
          <w:i/>
          <w:iCs/>
          <w:lang w:eastAsia="ja-JP"/>
        </w:rPr>
        <w:t>Clinical Practice Guideline for the Diagnosis and Treatment of Primary Aldosteronism (20</w:t>
      </w:r>
      <w:r w:rsidR="00EA0EB0">
        <w:rPr>
          <w:rFonts w:ascii="Times New Roman" w:hAnsi="Times New Roman" w:hint="eastAsia"/>
          <w:i/>
          <w:iCs/>
          <w:lang w:eastAsia="ja-JP"/>
        </w:rPr>
        <w:t>21</w:t>
      </w:r>
      <w:r w:rsidRPr="000A0C49">
        <w:rPr>
          <w:rFonts w:ascii="Times New Roman" w:hAnsi="Times New Roman"/>
          <w:i/>
          <w:iCs/>
          <w:lang w:eastAsia="ja-JP"/>
        </w:rPr>
        <w:t>)</w:t>
      </w:r>
      <w:r w:rsidRPr="000A0C49">
        <w:rPr>
          <w:rFonts w:ascii="Times New Roman" w:hAnsi="Times New Roman"/>
          <w:lang w:eastAsia="ja-JP"/>
        </w:rPr>
        <w:t xml:space="preserve"> and </w:t>
      </w:r>
      <w:r w:rsidR="00EA0EB0" w:rsidRPr="000A0C49">
        <w:rPr>
          <w:rFonts w:ascii="Times New Roman" w:hAnsi="Times New Roman"/>
          <w:lang w:eastAsia="ja-JP"/>
        </w:rPr>
        <w:t xml:space="preserve">served as chair of </w:t>
      </w:r>
      <w:r w:rsidRPr="000A0C49">
        <w:rPr>
          <w:rFonts w:ascii="Times New Roman" w:hAnsi="Times New Roman"/>
          <w:lang w:eastAsia="ja-JP"/>
        </w:rPr>
        <w:t xml:space="preserve">the </w:t>
      </w:r>
      <w:r w:rsidRPr="000A0C49">
        <w:rPr>
          <w:rFonts w:ascii="Times New Roman" w:hAnsi="Times New Roman"/>
          <w:i/>
          <w:iCs/>
          <w:lang w:eastAsia="ja-JP"/>
        </w:rPr>
        <w:t>Clinical Practice Guideline for the Management of Pheochromocytoma</w:t>
      </w:r>
      <w:r w:rsidR="00EA0EB0">
        <w:rPr>
          <w:rFonts w:ascii="Times New Roman" w:hAnsi="Times New Roman" w:hint="eastAsia"/>
          <w:i/>
          <w:iCs/>
          <w:lang w:eastAsia="ja-JP"/>
        </w:rPr>
        <w:t xml:space="preserve"> and paraganglioma</w:t>
      </w:r>
      <w:r w:rsidRPr="000A0C49">
        <w:rPr>
          <w:rFonts w:ascii="Times New Roman" w:hAnsi="Times New Roman"/>
          <w:i/>
          <w:iCs/>
          <w:lang w:eastAsia="ja-JP"/>
        </w:rPr>
        <w:t xml:space="preserve"> (20</w:t>
      </w:r>
      <w:r w:rsidR="00EA0EB0">
        <w:rPr>
          <w:rFonts w:ascii="Times New Roman" w:hAnsi="Times New Roman" w:hint="eastAsia"/>
          <w:i/>
          <w:iCs/>
          <w:lang w:eastAsia="ja-JP"/>
        </w:rPr>
        <w:t>25</w:t>
      </w:r>
      <w:r w:rsidRPr="000A0C49">
        <w:rPr>
          <w:rFonts w:ascii="Times New Roman" w:hAnsi="Times New Roman"/>
          <w:i/>
          <w:iCs/>
          <w:lang w:eastAsia="ja-JP"/>
        </w:rPr>
        <w:t>)</w:t>
      </w:r>
      <w:r w:rsidR="00EA0EB0">
        <w:rPr>
          <w:rFonts w:ascii="Times New Roman" w:hAnsi="Times New Roman" w:hint="eastAsia"/>
          <w:lang w:eastAsia="ja-JP"/>
        </w:rPr>
        <w:t xml:space="preserve">. </w:t>
      </w:r>
      <w:r w:rsidR="000F6155" w:rsidRPr="000F6155">
        <w:rPr>
          <w:rFonts w:ascii="Times New Roman" w:hAnsi="Times New Roman"/>
          <w:lang w:eastAsia="ja-JP"/>
        </w:rPr>
        <w:t xml:space="preserve">Since 2015, </w:t>
      </w:r>
      <w:r w:rsidR="000F6155">
        <w:rPr>
          <w:rFonts w:ascii="Times New Roman" w:hAnsi="Times New Roman" w:hint="eastAsia"/>
          <w:lang w:eastAsia="ja-JP"/>
        </w:rPr>
        <w:t>s</w:t>
      </w:r>
      <w:r w:rsidR="000F6155" w:rsidRPr="000F6155">
        <w:rPr>
          <w:rFonts w:ascii="Times New Roman" w:hAnsi="Times New Roman"/>
          <w:lang w:eastAsia="ja-JP"/>
        </w:rPr>
        <w:t>he has served as the principal investigator of ACPA-J, a multi-institutional collaborative database project supported by the National Center for Global Health and Medicine, aiming to improve the quality of diagnosis and treatment of intractable adrenal diseases and elucidate their pathogenesis.</w:t>
      </w:r>
      <w:r w:rsidR="000F6155">
        <w:rPr>
          <w:rFonts w:ascii="Times New Roman" w:hAnsi="Times New Roman" w:hint="eastAsia"/>
          <w:lang w:eastAsia="ja-JP"/>
        </w:rPr>
        <w:t xml:space="preserve"> </w:t>
      </w:r>
      <w:r w:rsidRPr="000A0C49">
        <w:rPr>
          <w:rFonts w:ascii="Times New Roman" w:hAnsi="Times New Roman"/>
          <w:lang w:eastAsia="ja-JP"/>
        </w:rPr>
        <w:t xml:space="preserve">Since 2017, she has also served as a co-investigator in the Ministry of Health, </w:t>
      </w:r>
      <w:proofErr w:type="spellStart"/>
      <w:r w:rsidRPr="000A0C49">
        <w:rPr>
          <w:rFonts w:ascii="Times New Roman" w:hAnsi="Times New Roman"/>
          <w:lang w:eastAsia="ja-JP"/>
        </w:rPr>
        <w:t>Labour</w:t>
      </w:r>
      <w:proofErr w:type="spellEnd"/>
      <w:r w:rsidRPr="000A0C49">
        <w:rPr>
          <w:rFonts w:ascii="Times New Roman" w:hAnsi="Times New Roman"/>
          <w:lang w:eastAsia="ja-JP"/>
        </w:rPr>
        <w:t xml:space="preserve"> and Welfare policy research project on disorders of adrenal hormone secretion. She is the recipient of multiple awards.</w:t>
      </w:r>
    </w:p>
    <w:p w14:paraId="15E5A4D4" w14:textId="77777777" w:rsidR="000F6155" w:rsidRDefault="000F6155" w:rsidP="000A0C49">
      <w:pPr>
        <w:jc w:val="both"/>
        <w:rPr>
          <w:rFonts w:ascii="Times New Roman" w:hAnsi="Times New Roman"/>
          <w:lang w:eastAsia="ja-JP"/>
        </w:rPr>
      </w:pPr>
    </w:p>
    <w:p w14:paraId="6616A819" w14:textId="77777777" w:rsidR="000A0C49" w:rsidRPr="000A0C49" w:rsidRDefault="000A0C49" w:rsidP="000A0C49">
      <w:pPr>
        <w:jc w:val="both"/>
        <w:rPr>
          <w:sz w:val="21"/>
          <w:szCs w:val="21"/>
          <w:lang w:eastAsia="ja-JP"/>
        </w:rPr>
      </w:pPr>
      <w:r w:rsidRPr="000A0C49">
        <w:rPr>
          <w:sz w:val="21"/>
          <w:szCs w:val="21"/>
          <w:lang w:eastAsia="ja-JP"/>
        </w:rPr>
        <w:pict w14:anchorId="3B2EE26F">
          <v:rect id="_x0000_i1031" style="width:0;height:1.5pt" o:hralign="center" o:hrstd="t" o:hr="t" fillcolor="#a0a0a0" stroked="f">
            <v:textbox inset="5.85pt,.7pt,5.85pt,.7pt"/>
          </v:rect>
        </w:pict>
      </w:r>
    </w:p>
    <w:p w14:paraId="0E3BA678" w14:textId="77777777" w:rsidR="000A0C49" w:rsidRPr="000A0C49" w:rsidRDefault="000A0C49" w:rsidP="000A0C49">
      <w:pPr>
        <w:jc w:val="both"/>
        <w:rPr>
          <w:sz w:val="21"/>
          <w:szCs w:val="21"/>
          <w:lang w:eastAsia="ja-JP"/>
        </w:rPr>
      </w:pPr>
      <w:r w:rsidRPr="000A0C49">
        <w:rPr>
          <w:sz w:val="21"/>
          <w:szCs w:val="21"/>
          <w:lang w:eastAsia="ja-JP"/>
        </w:rPr>
        <w:lastRenderedPageBreak/>
        <w:t>修正や「もっと短く」「もっとフォーマルに」「もっと業績を強調」などご希望があれば遠慮なくどうぞ。</w:t>
      </w:r>
    </w:p>
    <w:p w14:paraId="216E05D7" w14:textId="77777777" w:rsidR="000A0C49" w:rsidRPr="000A0C49" w:rsidRDefault="000A0C49" w:rsidP="000A0C49">
      <w:pPr>
        <w:jc w:val="both"/>
        <w:rPr>
          <w:rFonts w:hint="eastAsia"/>
          <w:vanish/>
          <w:sz w:val="21"/>
          <w:szCs w:val="21"/>
          <w:lang w:eastAsia="ja-JP"/>
        </w:rPr>
      </w:pPr>
      <w:r w:rsidRPr="000A0C49">
        <w:rPr>
          <w:rFonts w:hint="eastAsia"/>
          <w:vanish/>
          <w:sz w:val="21"/>
          <w:szCs w:val="21"/>
          <w:lang w:eastAsia="ja-JP"/>
        </w:rPr>
        <w:t>フォームの始まり</w:t>
      </w:r>
    </w:p>
    <w:p w14:paraId="14E2BE15" w14:textId="77777777" w:rsidR="000A0C49" w:rsidRPr="000A0C49" w:rsidRDefault="000A0C49" w:rsidP="000A0C49">
      <w:pPr>
        <w:jc w:val="both"/>
        <w:rPr>
          <w:rFonts w:hint="eastAsia"/>
          <w:vanish/>
          <w:sz w:val="21"/>
          <w:szCs w:val="21"/>
          <w:lang w:eastAsia="ja-JP"/>
        </w:rPr>
      </w:pPr>
      <w:r w:rsidRPr="000A0C49">
        <w:rPr>
          <w:rFonts w:hint="eastAsia"/>
          <w:vanish/>
          <w:sz w:val="21"/>
          <w:szCs w:val="21"/>
          <w:lang w:eastAsia="ja-JP"/>
        </w:rPr>
        <w:t>フォームの終わり</w:t>
      </w:r>
    </w:p>
    <w:p w14:paraId="2EA0DBD9" w14:textId="77777777" w:rsidR="000A0C49" w:rsidRPr="000A0C49" w:rsidRDefault="000A0C49" w:rsidP="0064056D">
      <w:pPr>
        <w:jc w:val="both"/>
        <w:rPr>
          <w:sz w:val="21"/>
          <w:szCs w:val="21"/>
          <w:lang w:eastAsia="ja-JP"/>
        </w:rPr>
      </w:pPr>
    </w:p>
    <w:p w14:paraId="790C771A" w14:textId="77777777" w:rsidR="000A0C49" w:rsidRDefault="000A0C49" w:rsidP="0064056D">
      <w:pPr>
        <w:jc w:val="both"/>
        <w:rPr>
          <w:sz w:val="21"/>
          <w:szCs w:val="21"/>
          <w:lang w:eastAsia="ja-JP"/>
        </w:rPr>
      </w:pPr>
    </w:p>
    <w:p w14:paraId="7983D6B4" w14:textId="77777777" w:rsidR="000A0C49" w:rsidRPr="003916D0" w:rsidRDefault="000A0C49" w:rsidP="0064056D">
      <w:pPr>
        <w:jc w:val="both"/>
        <w:rPr>
          <w:rFonts w:hint="eastAsia"/>
          <w:sz w:val="18"/>
          <w:szCs w:val="18"/>
          <w:lang w:eastAsia="ja-JP"/>
        </w:rPr>
      </w:pPr>
    </w:p>
    <w:p w14:paraId="6895466A" w14:textId="77777777" w:rsidR="0064056D" w:rsidRDefault="0064056D" w:rsidP="0064056D">
      <w:pPr>
        <w:jc w:val="both"/>
        <w:rPr>
          <w:sz w:val="21"/>
          <w:szCs w:val="21"/>
          <w:lang w:eastAsia="ja-JP"/>
        </w:rPr>
      </w:pPr>
      <w:r w:rsidRPr="003916D0">
        <w:rPr>
          <w:sz w:val="21"/>
          <w:szCs w:val="21"/>
          <w:lang w:eastAsia="ja-JP"/>
        </w:rPr>
        <w:t>論文数（約</w:t>
      </w:r>
      <w:r w:rsidRPr="003916D0">
        <w:rPr>
          <w:sz w:val="21"/>
          <w:szCs w:val="21"/>
          <w:lang w:eastAsia="ja-JP"/>
        </w:rPr>
        <w:t>380</w:t>
      </w:r>
      <w:r w:rsidRPr="003916D0">
        <w:rPr>
          <w:sz w:val="21"/>
          <w:szCs w:val="21"/>
          <w:lang w:eastAsia="ja-JP"/>
        </w:rPr>
        <w:t>編）：英文（原著・著書・総説）約</w:t>
      </w:r>
      <w:r w:rsidRPr="003916D0">
        <w:rPr>
          <w:sz w:val="21"/>
          <w:szCs w:val="21"/>
          <w:lang w:eastAsia="ja-JP"/>
        </w:rPr>
        <w:t>60</w:t>
      </w:r>
      <w:r w:rsidRPr="003916D0">
        <w:rPr>
          <w:sz w:val="21"/>
          <w:szCs w:val="21"/>
          <w:lang w:eastAsia="ja-JP"/>
        </w:rPr>
        <w:t>編、和文（原著・著書・総説）約</w:t>
      </w:r>
      <w:r w:rsidRPr="003916D0">
        <w:rPr>
          <w:sz w:val="21"/>
          <w:szCs w:val="21"/>
          <w:lang w:eastAsia="ja-JP"/>
        </w:rPr>
        <w:t>320</w:t>
      </w:r>
      <w:r w:rsidRPr="003916D0">
        <w:rPr>
          <w:sz w:val="21"/>
          <w:szCs w:val="21"/>
          <w:lang w:eastAsia="ja-JP"/>
        </w:rPr>
        <w:t>編。受賞（</w:t>
      </w:r>
      <w:r w:rsidRPr="003916D0">
        <w:rPr>
          <w:sz w:val="21"/>
          <w:szCs w:val="21"/>
          <w:lang w:eastAsia="ja-JP"/>
        </w:rPr>
        <w:t>21</w:t>
      </w:r>
      <w:r w:rsidRPr="003916D0">
        <w:rPr>
          <w:sz w:val="21"/>
          <w:szCs w:val="21"/>
          <w:lang w:eastAsia="ja-JP"/>
        </w:rPr>
        <w:t>件）：</w:t>
      </w:r>
      <w:r w:rsidRPr="003916D0">
        <w:rPr>
          <w:color w:val="000000"/>
          <w:sz w:val="21"/>
          <w:szCs w:val="21"/>
          <w:lang w:eastAsia="ja-JP"/>
        </w:rPr>
        <w:t>86th Annual Meeting of The Endocrine Society Travel Grant Award</w:t>
      </w:r>
      <w:r w:rsidRPr="003916D0">
        <w:rPr>
          <w:sz w:val="21"/>
          <w:szCs w:val="21"/>
          <w:lang w:eastAsia="ja-JP"/>
        </w:rPr>
        <w:t>、</w:t>
      </w:r>
      <w:r w:rsidRPr="003916D0">
        <w:rPr>
          <w:color w:val="000000"/>
          <w:sz w:val="21"/>
          <w:szCs w:val="21"/>
          <w:lang w:eastAsia="ja-JP"/>
        </w:rPr>
        <w:t>日本内分泌学会臨床内分泌代謝</w:t>
      </w:r>
      <w:r w:rsidRPr="003916D0">
        <w:rPr>
          <w:color w:val="000000"/>
          <w:sz w:val="21"/>
          <w:szCs w:val="21"/>
          <w:lang w:eastAsia="ja-JP"/>
        </w:rPr>
        <w:t>Update</w:t>
      </w:r>
      <w:r w:rsidRPr="003916D0">
        <w:rPr>
          <w:color w:val="000000"/>
          <w:sz w:val="21"/>
          <w:szCs w:val="21"/>
          <w:lang w:eastAsia="ja-JP"/>
        </w:rPr>
        <w:t>優秀演題賞、東京都医師会医学研究賞</w:t>
      </w:r>
      <w:r w:rsidRPr="003916D0">
        <w:rPr>
          <w:sz w:val="21"/>
          <w:szCs w:val="21"/>
          <w:lang w:eastAsia="ja-JP"/>
        </w:rPr>
        <w:t>など。</w:t>
      </w:r>
    </w:p>
    <w:p w14:paraId="1B9DA908" w14:textId="77777777" w:rsidR="00CB24CD" w:rsidRDefault="00CB24CD" w:rsidP="00CB24CD">
      <w:pPr>
        <w:adjustRightInd w:val="0"/>
        <w:snapToGrid w:val="0"/>
        <w:spacing w:line="276" w:lineRule="auto"/>
        <w:ind w:rightChars="61" w:right="146"/>
        <w:rPr>
          <w:sz w:val="21"/>
          <w:szCs w:val="21"/>
          <w:lang w:eastAsia="ja-JP"/>
        </w:rPr>
      </w:pPr>
      <w:r w:rsidRPr="003916D0">
        <w:rPr>
          <w:sz w:val="21"/>
          <w:szCs w:val="21"/>
          <w:lang w:eastAsia="ja-JP"/>
        </w:rPr>
        <w:t>平成</w:t>
      </w:r>
      <w:r w:rsidRPr="003916D0">
        <w:rPr>
          <w:sz w:val="21"/>
          <w:szCs w:val="21"/>
          <w:lang w:eastAsia="ja-JP"/>
        </w:rPr>
        <w:t>18</w:t>
      </w:r>
      <w:r w:rsidRPr="003916D0">
        <w:rPr>
          <w:sz w:val="21"/>
          <w:szCs w:val="21"/>
          <w:lang w:eastAsia="ja-JP"/>
        </w:rPr>
        <w:t>年</w:t>
      </w:r>
      <w:r w:rsidRPr="003916D0">
        <w:rPr>
          <w:sz w:val="21"/>
          <w:szCs w:val="21"/>
          <w:lang w:eastAsia="ja-JP"/>
        </w:rPr>
        <w:t>4</w:t>
      </w:r>
      <w:r w:rsidRPr="003916D0">
        <w:rPr>
          <w:sz w:val="21"/>
          <w:szCs w:val="21"/>
          <w:lang w:eastAsia="ja-JP"/>
        </w:rPr>
        <w:t>月から</w:t>
      </w:r>
      <w:r w:rsidRPr="003916D0">
        <w:rPr>
          <w:sz w:val="21"/>
          <w:szCs w:val="21"/>
          <w:lang w:eastAsia="ja-JP"/>
        </w:rPr>
        <w:t>NHO</w:t>
      </w:r>
      <w:r w:rsidRPr="003916D0">
        <w:rPr>
          <w:sz w:val="21"/>
          <w:szCs w:val="21"/>
          <w:lang w:eastAsia="ja-JP"/>
        </w:rPr>
        <w:t>京都医療センター内分泌代謝高血圧研究部客員室長、平成</w:t>
      </w:r>
      <w:r w:rsidRPr="003916D0">
        <w:rPr>
          <w:sz w:val="21"/>
          <w:szCs w:val="21"/>
          <w:lang w:eastAsia="ja-JP"/>
        </w:rPr>
        <w:t>27</w:t>
      </w:r>
      <w:r w:rsidRPr="003916D0">
        <w:rPr>
          <w:sz w:val="21"/>
          <w:szCs w:val="21"/>
          <w:lang w:eastAsia="ja-JP"/>
        </w:rPr>
        <w:t>年</w:t>
      </w:r>
      <w:r w:rsidRPr="003916D0">
        <w:rPr>
          <w:sz w:val="21"/>
          <w:szCs w:val="21"/>
          <w:lang w:eastAsia="ja-JP"/>
        </w:rPr>
        <w:t>1</w:t>
      </w:r>
      <w:r w:rsidRPr="003916D0">
        <w:rPr>
          <w:sz w:val="21"/>
          <w:szCs w:val="21"/>
          <w:lang w:eastAsia="ja-JP"/>
        </w:rPr>
        <w:t>月から国立国際医療研究センター　糖尿病内分泌代謝科医長として同研究を継続。</w:t>
      </w:r>
    </w:p>
    <w:p w14:paraId="0A6A6995" w14:textId="77777777" w:rsidR="00CB24CD" w:rsidRPr="003916D0" w:rsidRDefault="00CB24CD" w:rsidP="00CB24CD">
      <w:pPr>
        <w:adjustRightInd w:val="0"/>
        <w:snapToGrid w:val="0"/>
        <w:spacing w:line="276" w:lineRule="auto"/>
        <w:ind w:rightChars="61" w:right="146"/>
        <w:rPr>
          <w:rFonts w:hint="eastAsia"/>
          <w:sz w:val="21"/>
          <w:szCs w:val="21"/>
          <w:lang w:eastAsia="ja-JP"/>
        </w:rPr>
      </w:pPr>
      <w:r w:rsidRPr="003916D0">
        <w:rPr>
          <w:sz w:val="21"/>
          <w:szCs w:val="21"/>
          <w:lang w:eastAsia="ja-JP"/>
        </w:rPr>
        <w:t>第二内科（出村　博教授、高野加寿恵教授、成瀬光栄助教授・現国立病院機構京都医療センター高血圧内分泌代謝研究部部長、市原淳弘教授）にて、</w:t>
      </w:r>
    </w:p>
    <w:p w14:paraId="0A8496E6" w14:textId="77777777" w:rsidR="00CB24CD" w:rsidRPr="00CB24CD" w:rsidRDefault="00CB24CD" w:rsidP="0064056D">
      <w:pPr>
        <w:jc w:val="both"/>
        <w:rPr>
          <w:rFonts w:hint="eastAsia"/>
          <w:sz w:val="18"/>
          <w:szCs w:val="18"/>
          <w:lang w:eastAsia="ja-JP"/>
        </w:rPr>
      </w:pPr>
    </w:p>
    <w:p w14:paraId="2F0F528E" w14:textId="41BB3549" w:rsidR="00F32BCC" w:rsidRPr="0064056D" w:rsidRDefault="00F32BCC" w:rsidP="0064056D">
      <w:pPr>
        <w:rPr>
          <w:lang w:eastAsia="ja-JP"/>
        </w:rPr>
      </w:pPr>
    </w:p>
    <w:sectPr w:rsidR="00F32BCC" w:rsidRPr="006405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25"/>
    <w:multiLevelType w:val="hybridMultilevel"/>
    <w:tmpl w:val="693CB5D6"/>
    <w:lvl w:ilvl="0" w:tplc="0409000B">
      <w:start w:val="1"/>
      <w:numFmt w:val="bullet"/>
      <w:lvlText w:val=""/>
      <w:lvlJc w:val="left"/>
      <w:pPr>
        <w:ind w:left="604" w:hanging="420"/>
      </w:pPr>
      <w:rPr>
        <w:rFonts w:ascii="Wingdings" w:hAnsi="Wingdings" w:hint="default"/>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num w:numId="1" w16cid:durableId="50201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SortMethod w:val="0002"/>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6D"/>
    <w:rsid w:val="00001ED2"/>
    <w:rsid w:val="000023A2"/>
    <w:rsid w:val="0000395E"/>
    <w:rsid w:val="00003F69"/>
    <w:rsid w:val="00004740"/>
    <w:rsid w:val="00004A03"/>
    <w:rsid w:val="000075C6"/>
    <w:rsid w:val="0000771C"/>
    <w:rsid w:val="00010778"/>
    <w:rsid w:val="00010D8B"/>
    <w:rsid w:val="00011099"/>
    <w:rsid w:val="0001122E"/>
    <w:rsid w:val="000113B1"/>
    <w:rsid w:val="0001292D"/>
    <w:rsid w:val="00012DE4"/>
    <w:rsid w:val="000152CA"/>
    <w:rsid w:val="0001538D"/>
    <w:rsid w:val="00016442"/>
    <w:rsid w:val="000178E1"/>
    <w:rsid w:val="00020B49"/>
    <w:rsid w:val="00020E48"/>
    <w:rsid w:val="00022C1E"/>
    <w:rsid w:val="00022C31"/>
    <w:rsid w:val="00022CA1"/>
    <w:rsid w:val="0002495A"/>
    <w:rsid w:val="00024DCA"/>
    <w:rsid w:val="000252A8"/>
    <w:rsid w:val="0002654D"/>
    <w:rsid w:val="000272A4"/>
    <w:rsid w:val="000305B2"/>
    <w:rsid w:val="00031C44"/>
    <w:rsid w:val="00035159"/>
    <w:rsid w:val="00036329"/>
    <w:rsid w:val="00037150"/>
    <w:rsid w:val="000431FB"/>
    <w:rsid w:val="000437D9"/>
    <w:rsid w:val="0004384E"/>
    <w:rsid w:val="00043AB0"/>
    <w:rsid w:val="0004464E"/>
    <w:rsid w:val="000451C3"/>
    <w:rsid w:val="0004531D"/>
    <w:rsid w:val="000459D7"/>
    <w:rsid w:val="0004779C"/>
    <w:rsid w:val="00047992"/>
    <w:rsid w:val="000479AF"/>
    <w:rsid w:val="000508A0"/>
    <w:rsid w:val="00050C3D"/>
    <w:rsid w:val="000516D3"/>
    <w:rsid w:val="00051F58"/>
    <w:rsid w:val="000536A3"/>
    <w:rsid w:val="00054789"/>
    <w:rsid w:val="00055700"/>
    <w:rsid w:val="0005750B"/>
    <w:rsid w:val="00060386"/>
    <w:rsid w:val="00060CB6"/>
    <w:rsid w:val="000615E2"/>
    <w:rsid w:val="00064C09"/>
    <w:rsid w:val="00064FCE"/>
    <w:rsid w:val="0006591F"/>
    <w:rsid w:val="00065B21"/>
    <w:rsid w:val="00065D2D"/>
    <w:rsid w:val="00066378"/>
    <w:rsid w:val="00066722"/>
    <w:rsid w:val="0006765B"/>
    <w:rsid w:val="0007098F"/>
    <w:rsid w:val="00071831"/>
    <w:rsid w:val="00072402"/>
    <w:rsid w:val="000727BB"/>
    <w:rsid w:val="00072BAC"/>
    <w:rsid w:val="00073C25"/>
    <w:rsid w:val="00074850"/>
    <w:rsid w:val="00074FFD"/>
    <w:rsid w:val="0007596C"/>
    <w:rsid w:val="00075EB3"/>
    <w:rsid w:val="00075F35"/>
    <w:rsid w:val="00076187"/>
    <w:rsid w:val="00080740"/>
    <w:rsid w:val="00082126"/>
    <w:rsid w:val="000821E3"/>
    <w:rsid w:val="0008256D"/>
    <w:rsid w:val="00083044"/>
    <w:rsid w:val="000845B6"/>
    <w:rsid w:val="00091A6F"/>
    <w:rsid w:val="00093406"/>
    <w:rsid w:val="000935B7"/>
    <w:rsid w:val="000935E9"/>
    <w:rsid w:val="00096304"/>
    <w:rsid w:val="00096FC9"/>
    <w:rsid w:val="000A0C49"/>
    <w:rsid w:val="000A0E47"/>
    <w:rsid w:val="000A122B"/>
    <w:rsid w:val="000A2217"/>
    <w:rsid w:val="000A42A4"/>
    <w:rsid w:val="000A5959"/>
    <w:rsid w:val="000A64F6"/>
    <w:rsid w:val="000A7F6B"/>
    <w:rsid w:val="000B0321"/>
    <w:rsid w:val="000B10F0"/>
    <w:rsid w:val="000B1181"/>
    <w:rsid w:val="000B11E8"/>
    <w:rsid w:val="000B2A48"/>
    <w:rsid w:val="000B3A07"/>
    <w:rsid w:val="000B3E2A"/>
    <w:rsid w:val="000C5320"/>
    <w:rsid w:val="000C6F12"/>
    <w:rsid w:val="000D1353"/>
    <w:rsid w:val="000D28E1"/>
    <w:rsid w:val="000D29C8"/>
    <w:rsid w:val="000D37B5"/>
    <w:rsid w:val="000D57D9"/>
    <w:rsid w:val="000D5D09"/>
    <w:rsid w:val="000D6295"/>
    <w:rsid w:val="000D7D99"/>
    <w:rsid w:val="000E32B5"/>
    <w:rsid w:val="000E3FCF"/>
    <w:rsid w:val="000E5D25"/>
    <w:rsid w:val="000E5F23"/>
    <w:rsid w:val="000E6AEB"/>
    <w:rsid w:val="000F11AF"/>
    <w:rsid w:val="000F1AC7"/>
    <w:rsid w:val="000F1CE2"/>
    <w:rsid w:val="000F2573"/>
    <w:rsid w:val="000F4324"/>
    <w:rsid w:val="000F6155"/>
    <w:rsid w:val="000F694A"/>
    <w:rsid w:val="000F72E4"/>
    <w:rsid w:val="00102700"/>
    <w:rsid w:val="001027CF"/>
    <w:rsid w:val="00103392"/>
    <w:rsid w:val="00104A20"/>
    <w:rsid w:val="00104B9B"/>
    <w:rsid w:val="00104C41"/>
    <w:rsid w:val="00105810"/>
    <w:rsid w:val="00110D79"/>
    <w:rsid w:val="00111BFE"/>
    <w:rsid w:val="0011258F"/>
    <w:rsid w:val="001126C6"/>
    <w:rsid w:val="00112C1C"/>
    <w:rsid w:val="00112E11"/>
    <w:rsid w:val="001147D8"/>
    <w:rsid w:val="00117DD6"/>
    <w:rsid w:val="00121CC1"/>
    <w:rsid w:val="00122587"/>
    <w:rsid w:val="001226EA"/>
    <w:rsid w:val="00122CB9"/>
    <w:rsid w:val="00122E26"/>
    <w:rsid w:val="00122E54"/>
    <w:rsid w:val="00124ED0"/>
    <w:rsid w:val="001263CF"/>
    <w:rsid w:val="0012702A"/>
    <w:rsid w:val="001275C6"/>
    <w:rsid w:val="00127BB0"/>
    <w:rsid w:val="00127E62"/>
    <w:rsid w:val="001301CF"/>
    <w:rsid w:val="0013112A"/>
    <w:rsid w:val="00131C21"/>
    <w:rsid w:val="00131CC4"/>
    <w:rsid w:val="00133DAA"/>
    <w:rsid w:val="00135324"/>
    <w:rsid w:val="0013641F"/>
    <w:rsid w:val="001369B9"/>
    <w:rsid w:val="00137178"/>
    <w:rsid w:val="00137C07"/>
    <w:rsid w:val="00140770"/>
    <w:rsid w:val="001408D7"/>
    <w:rsid w:val="001409F5"/>
    <w:rsid w:val="00140C6E"/>
    <w:rsid w:val="00142230"/>
    <w:rsid w:val="00142C66"/>
    <w:rsid w:val="00144762"/>
    <w:rsid w:val="001447E5"/>
    <w:rsid w:val="00145EE2"/>
    <w:rsid w:val="00146328"/>
    <w:rsid w:val="001475E1"/>
    <w:rsid w:val="001525E1"/>
    <w:rsid w:val="0015436B"/>
    <w:rsid w:val="001544B7"/>
    <w:rsid w:val="00155772"/>
    <w:rsid w:val="00156501"/>
    <w:rsid w:val="00162EE8"/>
    <w:rsid w:val="00163EE3"/>
    <w:rsid w:val="00163F8B"/>
    <w:rsid w:val="00164C54"/>
    <w:rsid w:val="001652EE"/>
    <w:rsid w:val="00165E6D"/>
    <w:rsid w:val="001663E4"/>
    <w:rsid w:val="00167AA4"/>
    <w:rsid w:val="00170863"/>
    <w:rsid w:val="00171129"/>
    <w:rsid w:val="00172555"/>
    <w:rsid w:val="001727F5"/>
    <w:rsid w:val="001739F3"/>
    <w:rsid w:val="00173A20"/>
    <w:rsid w:val="00174B8C"/>
    <w:rsid w:val="00175012"/>
    <w:rsid w:val="00177368"/>
    <w:rsid w:val="00183947"/>
    <w:rsid w:val="00183A4C"/>
    <w:rsid w:val="00183FE7"/>
    <w:rsid w:val="00185EFF"/>
    <w:rsid w:val="00187427"/>
    <w:rsid w:val="00190794"/>
    <w:rsid w:val="00190ED6"/>
    <w:rsid w:val="00191B66"/>
    <w:rsid w:val="00191BA0"/>
    <w:rsid w:val="00192310"/>
    <w:rsid w:val="001941A3"/>
    <w:rsid w:val="001941D4"/>
    <w:rsid w:val="00195B07"/>
    <w:rsid w:val="00195DBE"/>
    <w:rsid w:val="0019601E"/>
    <w:rsid w:val="001974AC"/>
    <w:rsid w:val="001A0307"/>
    <w:rsid w:val="001A11AE"/>
    <w:rsid w:val="001A1205"/>
    <w:rsid w:val="001A14FE"/>
    <w:rsid w:val="001A1B93"/>
    <w:rsid w:val="001A3550"/>
    <w:rsid w:val="001A4406"/>
    <w:rsid w:val="001A4E76"/>
    <w:rsid w:val="001A63FF"/>
    <w:rsid w:val="001A7166"/>
    <w:rsid w:val="001B0AB0"/>
    <w:rsid w:val="001B1257"/>
    <w:rsid w:val="001B14C7"/>
    <w:rsid w:val="001B2038"/>
    <w:rsid w:val="001B3707"/>
    <w:rsid w:val="001B439F"/>
    <w:rsid w:val="001B4620"/>
    <w:rsid w:val="001B7F73"/>
    <w:rsid w:val="001C1AA2"/>
    <w:rsid w:val="001C350B"/>
    <w:rsid w:val="001C434D"/>
    <w:rsid w:val="001C5F77"/>
    <w:rsid w:val="001C649B"/>
    <w:rsid w:val="001D0AE2"/>
    <w:rsid w:val="001D0E01"/>
    <w:rsid w:val="001D22AC"/>
    <w:rsid w:val="001D2708"/>
    <w:rsid w:val="001D2826"/>
    <w:rsid w:val="001D3143"/>
    <w:rsid w:val="001D35EA"/>
    <w:rsid w:val="001D40C3"/>
    <w:rsid w:val="001D45EC"/>
    <w:rsid w:val="001D4E8F"/>
    <w:rsid w:val="001D6571"/>
    <w:rsid w:val="001D6AD6"/>
    <w:rsid w:val="001D6D54"/>
    <w:rsid w:val="001E1F23"/>
    <w:rsid w:val="001E49AF"/>
    <w:rsid w:val="001E4DBD"/>
    <w:rsid w:val="001E5B07"/>
    <w:rsid w:val="001F03C6"/>
    <w:rsid w:val="001F0F15"/>
    <w:rsid w:val="001F35EA"/>
    <w:rsid w:val="001F52B5"/>
    <w:rsid w:val="001F6F59"/>
    <w:rsid w:val="001F7D53"/>
    <w:rsid w:val="00200789"/>
    <w:rsid w:val="00200AAB"/>
    <w:rsid w:val="00200F52"/>
    <w:rsid w:val="002026D1"/>
    <w:rsid w:val="00205B1D"/>
    <w:rsid w:val="0020667E"/>
    <w:rsid w:val="00206C70"/>
    <w:rsid w:val="00206FA3"/>
    <w:rsid w:val="00207196"/>
    <w:rsid w:val="0021230C"/>
    <w:rsid w:val="0021401B"/>
    <w:rsid w:val="00214A7E"/>
    <w:rsid w:val="00217862"/>
    <w:rsid w:val="00220BEF"/>
    <w:rsid w:val="00221073"/>
    <w:rsid w:val="002246E9"/>
    <w:rsid w:val="00225340"/>
    <w:rsid w:val="00230DC5"/>
    <w:rsid w:val="00231C80"/>
    <w:rsid w:val="002328C6"/>
    <w:rsid w:val="0023374B"/>
    <w:rsid w:val="0023416F"/>
    <w:rsid w:val="0023442B"/>
    <w:rsid w:val="00236962"/>
    <w:rsid w:val="0023782F"/>
    <w:rsid w:val="00240416"/>
    <w:rsid w:val="00240482"/>
    <w:rsid w:val="00241787"/>
    <w:rsid w:val="0024291B"/>
    <w:rsid w:val="00242CC2"/>
    <w:rsid w:val="00246F02"/>
    <w:rsid w:val="0024710F"/>
    <w:rsid w:val="00250725"/>
    <w:rsid w:val="00253BD7"/>
    <w:rsid w:val="0025403E"/>
    <w:rsid w:val="0026130A"/>
    <w:rsid w:val="002617CA"/>
    <w:rsid w:val="00262469"/>
    <w:rsid w:val="0026487D"/>
    <w:rsid w:val="0027163B"/>
    <w:rsid w:val="002716A9"/>
    <w:rsid w:val="00273418"/>
    <w:rsid w:val="00273750"/>
    <w:rsid w:val="00273E0A"/>
    <w:rsid w:val="002757B7"/>
    <w:rsid w:val="00275D98"/>
    <w:rsid w:val="0027789F"/>
    <w:rsid w:val="0028198E"/>
    <w:rsid w:val="00282133"/>
    <w:rsid w:val="0028482A"/>
    <w:rsid w:val="002850EF"/>
    <w:rsid w:val="00285B30"/>
    <w:rsid w:val="002866AC"/>
    <w:rsid w:val="00287182"/>
    <w:rsid w:val="00287493"/>
    <w:rsid w:val="00292E9D"/>
    <w:rsid w:val="00295D71"/>
    <w:rsid w:val="00296B64"/>
    <w:rsid w:val="002975F1"/>
    <w:rsid w:val="00297712"/>
    <w:rsid w:val="002A1946"/>
    <w:rsid w:val="002A220E"/>
    <w:rsid w:val="002A400B"/>
    <w:rsid w:val="002A449E"/>
    <w:rsid w:val="002A44C3"/>
    <w:rsid w:val="002A633A"/>
    <w:rsid w:val="002A68BE"/>
    <w:rsid w:val="002A7237"/>
    <w:rsid w:val="002A7AD3"/>
    <w:rsid w:val="002B0DA4"/>
    <w:rsid w:val="002B24C2"/>
    <w:rsid w:val="002B4431"/>
    <w:rsid w:val="002B6979"/>
    <w:rsid w:val="002B7F66"/>
    <w:rsid w:val="002C076E"/>
    <w:rsid w:val="002C1544"/>
    <w:rsid w:val="002C30B8"/>
    <w:rsid w:val="002C374B"/>
    <w:rsid w:val="002C4D03"/>
    <w:rsid w:val="002C53F9"/>
    <w:rsid w:val="002C5C36"/>
    <w:rsid w:val="002C5F93"/>
    <w:rsid w:val="002C6209"/>
    <w:rsid w:val="002C6336"/>
    <w:rsid w:val="002C6E14"/>
    <w:rsid w:val="002C74B8"/>
    <w:rsid w:val="002C77A9"/>
    <w:rsid w:val="002C7BA6"/>
    <w:rsid w:val="002D0DE3"/>
    <w:rsid w:val="002D1319"/>
    <w:rsid w:val="002D1429"/>
    <w:rsid w:val="002D1E95"/>
    <w:rsid w:val="002D3365"/>
    <w:rsid w:val="002D3FC3"/>
    <w:rsid w:val="002D4146"/>
    <w:rsid w:val="002D5382"/>
    <w:rsid w:val="002D5DF4"/>
    <w:rsid w:val="002E14C3"/>
    <w:rsid w:val="002E3EEA"/>
    <w:rsid w:val="002E4FCE"/>
    <w:rsid w:val="002E50A3"/>
    <w:rsid w:val="002E5365"/>
    <w:rsid w:val="002E5E5E"/>
    <w:rsid w:val="002E7E58"/>
    <w:rsid w:val="002F025C"/>
    <w:rsid w:val="002F1C2D"/>
    <w:rsid w:val="002F201F"/>
    <w:rsid w:val="002F2F81"/>
    <w:rsid w:val="002F43FA"/>
    <w:rsid w:val="002F4CC0"/>
    <w:rsid w:val="002F5817"/>
    <w:rsid w:val="002F622C"/>
    <w:rsid w:val="003001B1"/>
    <w:rsid w:val="00300ECB"/>
    <w:rsid w:val="003012AD"/>
    <w:rsid w:val="0030296F"/>
    <w:rsid w:val="00302FFB"/>
    <w:rsid w:val="003032F4"/>
    <w:rsid w:val="00305D59"/>
    <w:rsid w:val="003067E6"/>
    <w:rsid w:val="003070C9"/>
    <w:rsid w:val="00310143"/>
    <w:rsid w:val="00311077"/>
    <w:rsid w:val="00311156"/>
    <w:rsid w:val="0031222D"/>
    <w:rsid w:val="00312A7B"/>
    <w:rsid w:val="003131C4"/>
    <w:rsid w:val="003131CD"/>
    <w:rsid w:val="00313BC3"/>
    <w:rsid w:val="00314859"/>
    <w:rsid w:val="00314A59"/>
    <w:rsid w:val="003168F5"/>
    <w:rsid w:val="003206C5"/>
    <w:rsid w:val="00321FD4"/>
    <w:rsid w:val="00322311"/>
    <w:rsid w:val="00323CD1"/>
    <w:rsid w:val="00323D9C"/>
    <w:rsid w:val="00324CF4"/>
    <w:rsid w:val="003250B2"/>
    <w:rsid w:val="00331631"/>
    <w:rsid w:val="0033269E"/>
    <w:rsid w:val="00333458"/>
    <w:rsid w:val="00334D96"/>
    <w:rsid w:val="00335C52"/>
    <w:rsid w:val="00336F49"/>
    <w:rsid w:val="003421F3"/>
    <w:rsid w:val="0034351F"/>
    <w:rsid w:val="00344263"/>
    <w:rsid w:val="0034428B"/>
    <w:rsid w:val="00345A9A"/>
    <w:rsid w:val="00351FE5"/>
    <w:rsid w:val="00353502"/>
    <w:rsid w:val="00353DD9"/>
    <w:rsid w:val="003543F1"/>
    <w:rsid w:val="0035573C"/>
    <w:rsid w:val="00355F14"/>
    <w:rsid w:val="00356FDC"/>
    <w:rsid w:val="00357381"/>
    <w:rsid w:val="003610DF"/>
    <w:rsid w:val="003616E0"/>
    <w:rsid w:val="00363B08"/>
    <w:rsid w:val="00364439"/>
    <w:rsid w:val="0036467E"/>
    <w:rsid w:val="00364AE5"/>
    <w:rsid w:val="00365983"/>
    <w:rsid w:val="003705CD"/>
    <w:rsid w:val="00370B80"/>
    <w:rsid w:val="00370C31"/>
    <w:rsid w:val="00371AB8"/>
    <w:rsid w:val="003720E9"/>
    <w:rsid w:val="0037253B"/>
    <w:rsid w:val="00373BCC"/>
    <w:rsid w:val="00376126"/>
    <w:rsid w:val="00377971"/>
    <w:rsid w:val="00380939"/>
    <w:rsid w:val="00380DB9"/>
    <w:rsid w:val="00382734"/>
    <w:rsid w:val="003831D8"/>
    <w:rsid w:val="003836A6"/>
    <w:rsid w:val="0038698F"/>
    <w:rsid w:val="00386B0B"/>
    <w:rsid w:val="00386FFD"/>
    <w:rsid w:val="00387831"/>
    <w:rsid w:val="00387F12"/>
    <w:rsid w:val="003919B6"/>
    <w:rsid w:val="00393D88"/>
    <w:rsid w:val="0039660B"/>
    <w:rsid w:val="00397DD1"/>
    <w:rsid w:val="003A1319"/>
    <w:rsid w:val="003A1363"/>
    <w:rsid w:val="003A2091"/>
    <w:rsid w:val="003A22A8"/>
    <w:rsid w:val="003A3F58"/>
    <w:rsid w:val="003A42AC"/>
    <w:rsid w:val="003A42DA"/>
    <w:rsid w:val="003A4314"/>
    <w:rsid w:val="003A47FE"/>
    <w:rsid w:val="003A4EEF"/>
    <w:rsid w:val="003A6E40"/>
    <w:rsid w:val="003B10B1"/>
    <w:rsid w:val="003B1811"/>
    <w:rsid w:val="003B1D6F"/>
    <w:rsid w:val="003B47CF"/>
    <w:rsid w:val="003B5742"/>
    <w:rsid w:val="003B66CF"/>
    <w:rsid w:val="003C0740"/>
    <w:rsid w:val="003C2310"/>
    <w:rsid w:val="003C259A"/>
    <w:rsid w:val="003C25B2"/>
    <w:rsid w:val="003C3642"/>
    <w:rsid w:val="003C391A"/>
    <w:rsid w:val="003C3C9E"/>
    <w:rsid w:val="003C4141"/>
    <w:rsid w:val="003C42A2"/>
    <w:rsid w:val="003C62A1"/>
    <w:rsid w:val="003C7840"/>
    <w:rsid w:val="003D0506"/>
    <w:rsid w:val="003D0DE9"/>
    <w:rsid w:val="003D326B"/>
    <w:rsid w:val="003D579E"/>
    <w:rsid w:val="003D5C41"/>
    <w:rsid w:val="003D5F4E"/>
    <w:rsid w:val="003D6E34"/>
    <w:rsid w:val="003E0A94"/>
    <w:rsid w:val="003E1A31"/>
    <w:rsid w:val="003E42FA"/>
    <w:rsid w:val="003E5816"/>
    <w:rsid w:val="003E6DD1"/>
    <w:rsid w:val="003E708A"/>
    <w:rsid w:val="003F0DC3"/>
    <w:rsid w:val="003F1587"/>
    <w:rsid w:val="003F1F29"/>
    <w:rsid w:val="003F556E"/>
    <w:rsid w:val="003F74C3"/>
    <w:rsid w:val="00401289"/>
    <w:rsid w:val="004022D0"/>
    <w:rsid w:val="004043B0"/>
    <w:rsid w:val="0040569C"/>
    <w:rsid w:val="0040682F"/>
    <w:rsid w:val="00407543"/>
    <w:rsid w:val="00407BEC"/>
    <w:rsid w:val="00411851"/>
    <w:rsid w:val="00412AD5"/>
    <w:rsid w:val="00412BB1"/>
    <w:rsid w:val="004161FA"/>
    <w:rsid w:val="004176FA"/>
    <w:rsid w:val="004176FC"/>
    <w:rsid w:val="0042050B"/>
    <w:rsid w:val="0042069D"/>
    <w:rsid w:val="0042110A"/>
    <w:rsid w:val="00421E1F"/>
    <w:rsid w:val="00422A91"/>
    <w:rsid w:val="00423013"/>
    <w:rsid w:val="0042397C"/>
    <w:rsid w:val="004240E8"/>
    <w:rsid w:val="00425977"/>
    <w:rsid w:val="00425F20"/>
    <w:rsid w:val="00426A43"/>
    <w:rsid w:val="00426D2A"/>
    <w:rsid w:val="00426E08"/>
    <w:rsid w:val="00427042"/>
    <w:rsid w:val="0042736B"/>
    <w:rsid w:val="0043120F"/>
    <w:rsid w:val="00432E05"/>
    <w:rsid w:val="00433000"/>
    <w:rsid w:val="00433247"/>
    <w:rsid w:val="00433738"/>
    <w:rsid w:val="00435DBE"/>
    <w:rsid w:val="004363C6"/>
    <w:rsid w:val="00437604"/>
    <w:rsid w:val="00441604"/>
    <w:rsid w:val="004425B2"/>
    <w:rsid w:val="0044289E"/>
    <w:rsid w:val="00442FCE"/>
    <w:rsid w:val="00443229"/>
    <w:rsid w:val="004450C6"/>
    <w:rsid w:val="0044608B"/>
    <w:rsid w:val="00446E33"/>
    <w:rsid w:val="00446F31"/>
    <w:rsid w:val="00450697"/>
    <w:rsid w:val="00451980"/>
    <w:rsid w:val="004533FE"/>
    <w:rsid w:val="004538B8"/>
    <w:rsid w:val="0045621D"/>
    <w:rsid w:val="00456864"/>
    <w:rsid w:val="00460647"/>
    <w:rsid w:val="00461172"/>
    <w:rsid w:val="00461D56"/>
    <w:rsid w:val="00462967"/>
    <w:rsid w:val="00463259"/>
    <w:rsid w:val="00463457"/>
    <w:rsid w:val="00463618"/>
    <w:rsid w:val="004637C9"/>
    <w:rsid w:val="00463957"/>
    <w:rsid w:val="004647CC"/>
    <w:rsid w:val="004647FE"/>
    <w:rsid w:val="00464E6C"/>
    <w:rsid w:val="00466859"/>
    <w:rsid w:val="00470500"/>
    <w:rsid w:val="004724D1"/>
    <w:rsid w:val="004728C8"/>
    <w:rsid w:val="004742E7"/>
    <w:rsid w:val="00474ACD"/>
    <w:rsid w:val="0047547D"/>
    <w:rsid w:val="00477300"/>
    <w:rsid w:val="00480DE8"/>
    <w:rsid w:val="0048340E"/>
    <w:rsid w:val="00484D5A"/>
    <w:rsid w:val="004872D3"/>
    <w:rsid w:val="00490FEE"/>
    <w:rsid w:val="0049193C"/>
    <w:rsid w:val="00492114"/>
    <w:rsid w:val="004924CE"/>
    <w:rsid w:val="00492AA1"/>
    <w:rsid w:val="00492B26"/>
    <w:rsid w:val="00493622"/>
    <w:rsid w:val="00496B99"/>
    <w:rsid w:val="0049797A"/>
    <w:rsid w:val="004A0D8D"/>
    <w:rsid w:val="004A1E3C"/>
    <w:rsid w:val="004A3D84"/>
    <w:rsid w:val="004A498C"/>
    <w:rsid w:val="004A59D8"/>
    <w:rsid w:val="004A62F0"/>
    <w:rsid w:val="004A70DC"/>
    <w:rsid w:val="004A77F8"/>
    <w:rsid w:val="004A79B4"/>
    <w:rsid w:val="004B0B69"/>
    <w:rsid w:val="004B0C35"/>
    <w:rsid w:val="004B1058"/>
    <w:rsid w:val="004B1F5E"/>
    <w:rsid w:val="004B2A98"/>
    <w:rsid w:val="004B4617"/>
    <w:rsid w:val="004B5DC7"/>
    <w:rsid w:val="004B6537"/>
    <w:rsid w:val="004B6C43"/>
    <w:rsid w:val="004B76DD"/>
    <w:rsid w:val="004B7779"/>
    <w:rsid w:val="004C06BC"/>
    <w:rsid w:val="004C0C96"/>
    <w:rsid w:val="004C2567"/>
    <w:rsid w:val="004C4795"/>
    <w:rsid w:val="004C5535"/>
    <w:rsid w:val="004C5761"/>
    <w:rsid w:val="004C59D8"/>
    <w:rsid w:val="004C64B6"/>
    <w:rsid w:val="004C7C86"/>
    <w:rsid w:val="004D0091"/>
    <w:rsid w:val="004D0F06"/>
    <w:rsid w:val="004D0F54"/>
    <w:rsid w:val="004D1149"/>
    <w:rsid w:val="004D13BE"/>
    <w:rsid w:val="004D2722"/>
    <w:rsid w:val="004D35EC"/>
    <w:rsid w:val="004D4DD3"/>
    <w:rsid w:val="004D5FBD"/>
    <w:rsid w:val="004D6797"/>
    <w:rsid w:val="004E045B"/>
    <w:rsid w:val="004E056C"/>
    <w:rsid w:val="004E06EC"/>
    <w:rsid w:val="004E110F"/>
    <w:rsid w:val="004E2D10"/>
    <w:rsid w:val="004E2EF0"/>
    <w:rsid w:val="004E4FCF"/>
    <w:rsid w:val="004E5D70"/>
    <w:rsid w:val="004E5E67"/>
    <w:rsid w:val="004E6D5D"/>
    <w:rsid w:val="004F1369"/>
    <w:rsid w:val="004F16B9"/>
    <w:rsid w:val="004F28E3"/>
    <w:rsid w:val="004F3F1E"/>
    <w:rsid w:val="004F3FF3"/>
    <w:rsid w:val="004F5849"/>
    <w:rsid w:val="004F5FC9"/>
    <w:rsid w:val="004F654E"/>
    <w:rsid w:val="004F6CBA"/>
    <w:rsid w:val="005004E2"/>
    <w:rsid w:val="00500ADD"/>
    <w:rsid w:val="00501BBD"/>
    <w:rsid w:val="00502005"/>
    <w:rsid w:val="00502235"/>
    <w:rsid w:val="005022D1"/>
    <w:rsid w:val="00503F06"/>
    <w:rsid w:val="005057D3"/>
    <w:rsid w:val="00510900"/>
    <w:rsid w:val="00510B60"/>
    <w:rsid w:val="00511487"/>
    <w:rsid w:val="00511682"/>
    <w:rsid w:val="00511EB4"/>
    <w:rsid w:val="00511FD1"/>
    <w:rsid w:val="0051393F"/>
    <w:rsid w:val="00515701"/>
    <w:rsid w:val="00515F3B"/>
    <w:rsid w:val="0051627D"/>
    <w:rsid w:val="00517D05"/>
    <w:rsid w:val="0052025D"/>
    <w:rsid w:val="0052029E"/>
    <w:rsid w:val="00520BD3"/>
    <w:rsid w:val="00520CA0"/>
    <w:rsid w:val="00522F81"/>
    <w:rsid w:val="00523327"/>
    <w:rsid w:val="00523534"/>
    <w:rsid w:val="00523F3A"/>
    <w:rsid w:val="005265EA"/>
    <w:rsid w:val="00526F38"/>
    <w:rsid w:val="00530017"/>
    <w:rsid w:val="00530CE6"/>
    <w:rsid w:val="00531779"/>
    <w:rsid w:val="00532903"/>
    <w:rsid w:val="00532CC8"/>
    <w:rsid w:val="00535018"/>
    <w:rsid w:val="00536D07"/>
    <w:rsid w:val="00537180"/>
    <w:rsid w:val="00537ED1"/>
    <w:rsid w:val="00540AE9"/>
    <w:rsid w:val="00542B21"/>
    <w:rsid w:val="005430B1"/>
    <w:rsid w:val="00543150"/>
    <w:rsid w:val="00543261"/>
    <w:rsid w:val="0054398D"/>
    <w:rsid w:val="0054574A"/>
    <w:rsid w:val="00546394"/>
    <w:rsid w:val="00546574"/>
    <w:rsid w:val="00550455"/>
    <w:rsid w:val="005514A7"/>
    <w:rsid w:val="00551B58"/>
    <w:rsid w:val="00551CF3"/>
    <w:rsid w:val="005527DB"/>
    <w:rsid w:val="00555EA0"/>
    <w:rsid w:val="00556123"/>
    <w:rsid w:val="00556C7E"/>
    <w:rsid w:val="0055771C"/>
    <w:rsid w:val="00557DB8"/>
    <w:rsid w:val="005602B1"/>
    <w:rsid w:val="005610F0"/>
    <w:rsid w:val="00561C62"/>
    <w:rsid w:val="00561EF1"/>
    <w:rsid w:val="00564340"/>
    <w:rsid w:val="00564915"/>
    <w:rsid w:val="00564CDF"/>
    <w:rsid w:val="0056516E"/>
    <w:rsid w:val="0056568D"/>
    <w:rsid w:val="005711D0"/>
    <w:rsid w:val="00571E4A"/>
    <w:rsid w:val="00572787"/>
    <w:rsid w:val="00575517"/>
    <w:rsid w:val="00575576"/>
    <w:rsid w:val="0057624E"/>
    <w:rsid w:val="00576B8B"/>
    <w:rsid w:val="00577A1C"/>
    <w:rsid w:val="005807DB"/>
    <w:rsid w:val="0058236F"/>
    <w:rsid w:val="0058289E"/>
    <w:rsid w:val="005830B0"/>
    <w:rsid w:val="00583E6B"/>
    <w:rsid w:val="00584677"/>
    <w:rsid w:val="0058513A"/>
    <w:rsid w:val="00585933"/>
    <w:rsid w:val="00586955"/>
    <w:rsid w:val="0058700E"/>
    <w:rsid w:val="00590246"/>
    <w:rsid w:val="00590E4B"/>
    <w:rsid w:val="0059245E"/>
    <w:rsid w:val="00592710"/>
    <w:rsid w:val="00595FD9"/>
    <w:rsid w:val="00596335"/>
    <w:rsid w:val="00596B3F"/>
    <w:rsid w:val="00597DD6"/>
    <w:rsid w:val="005A0A8C"/>
    <w:rsid w:val="005A173B"/>
    <w:rsid w:val="005A1DA9"/>
    <w:rsid w:val="005A2364"/>
    <w:rsid w:val="005A25DD"/>
    <w:rsid w:val="005A47D2"/>
    <w:rsid w:val="005A4DCD"/>
    <w:rsid w:val="005A5419"/>
    <w:rsid w:val="005B1B70"/>
    <w:rsid w:val="005B2099"/>
    <w:rsid w:val="005B2C98"/>
    <w:rsid w:val="005B341B"/>
    <w:rsid w:val="005B4104"/>
    <w:rsid w:val="005B4886"/>
    <w:rsid w:val="005B4A68"/>
    <w:rsid w:val="005B4AAC"/>
    <w:rsid w:val="005B4D85"/>
    <w:rsid w:val="005B6C9F"/>
    <w:rsid w:val="005C00CE"/>
    <w:rsid w:val="005C1F03"/>
    <w:rsid w:val="005C2A8B"/>
    <w:rsid w:val="005C479E"/>
    <w:rsid w:val="005C4CB4"/>
    <w:rsid w:val="005C4F0F"/>
    <w:rsid w:val="005C6381"/>
    <w:rsid w:val="005C713D"/>
    <w:rsid w:val="005C72CC"/>
    <w:rsid w:val="005C78D5"/>
    <w:rsid w:val="005C7CC4"/>
    <w:rsid w:val="005D0112"/>
    <w:rsid w:val="005D11CB"/>
    <w:rsid w:val="005D1D2C"/>
    <w:rsid w:val="005D1E11"/>
    <w:rsid w:val="005D2E10"/>
    <w:rsid w:val="005D4BC0"/>
    <w:rsid w:val="005D5AD3"/>
    <w:rsid w:val="005D5C3E"/>
    <w:rsid w:val="005E12C9"/>
    <w:rsid w:val="005E5777"/>
    <w:rsid w:val="005E59FA"/>
    <w:rsid w:val="005E6E74"/>
    <w:rsid w:val="005F440D"/>
    <w:rsid w:val="005F623E"/>
    <w:rsid w:val="005F6406"/>
    <w:rsid w:val="005F6FD4"/>
    <w:rsid w:val="005F7487"/>
    <w:rsid w:val="005F7D45"/>
    <w:rsid w:val="00600303"/>
    <w:rsid w:val="006009BD"/>
    <w:rsid w:val="006015A3"/>
    <w:rsid w:val="00601F47"/>
    <w:rsid w:val="0060206F"/>
    <w:rsid w:val="00602639"/>
    <w:rsid w:val="00602F7B"/>
    <w:rsid w:val="00603431"/>
    <w:rsid w:val="00603488"/>
    <w:rsid w:val="006039B6"/>
    <w:rsid w:val="00603B69"/>
    <w:rsid w:val="00603DC8"/>
    <w:rsid w:val="0060414E"/>
    <w:rsid w:val="00605BFC"/>
    <w:rsid w:val="00605C06"/>
    <w:rsid w:val="00606F9F"/>
    <w:rsid w:val="006071AD"/>
    <w:rsid w:val="006078AF"/>
    <w:rsid w:val="00611F38"/>
    <w:rsid w:val="006121D3"/>
    <w:rsid w:val="00612B41"/>
    <w:rsid w:val="00613AF3"/>
    <w:rsid w:val="00614E1D"/>
    <w:rsid w:val="00615A5A"/>
    <w:rsid w:val="00620F70"/>
    <w:rsid w:val="0062180F"/>
    <w:rsid w:val="00621EDC"/>
    <w:rsid w:val="00623E75"/>
    <w:rsid w:val="00625A48"/>
    <w:rsid w:val="006262EC"/>
    <w:rsid w:val="006312EA"/>
    <w:rsid w:val="00632275"/>
    <w:rsid w:val="006327EF"/>
    <w:rsid w:val="00633836"/>
    <w:rsid w:val="00633994"/>
    <w:rsid w:val="006371F2"/>
    <w:rsid w:val="0064056D"/>
    <w:rsid w:val="0064077D"/>
    <w:rsid w:val="00640D87"/>
    <w:rsid w:val="00640F3D"/>
    <w:rsid w:val="0064178E"/>
    <w:rsid w:val="0064503F"/>
    <w:rsid w:val="00645E06"/>
    <w:rsid w:val="00645FE1"/>
    <w:rsid w:val="00646918"/>
    <w:rsid w:val="006513A5"/>
    <w:rsid w:val="006525D9"/>
    <w:rsid w:val="006570DC"/>
    <w:rsid w:val="00660BA6"/>
    <w:rsid w:val="00661A91"/>
    <w:rsid w:val="00662162"/>
    <w:rsid w:val="0066447B"/>
    <w:rsid w:val="00666C55"/>
    <w:rsid w:val="006748C1"/>
    <w:rsid w:val="006750BF"/>
    <w:rsid w:val="006815F3"/>
    <w:rsid w:val="006825F4"/>
    <w:rsid w:val="00685CD7"/>
    <w:rsid w:val="00686D82"/>
    <w:rsid w:val="00690569"/>
    <w:rsid w:val="00690D71"/>
    <w:rsid w:val="00692529"/>
    <w:rsid w:val="00692C62"/>
    <w:rsid w:val="00694A6A"/>
    <w:rsid w:val="00694FDF"/>
    <w:rsid w:val="0069587E"/>
    <w:rsid w:val="006962BC"/>
    <w:rsid w:val="006A0C3C"/>
    <w:rsid w:val="006A27D0"/>
    <w:rsid w:val="006A3842"/>
    <w:rsid w:val="006A4EEA"/>
    <w:rsid w:val="006A6254"/>
    <w:rsid w:val="006A66CB"/>
    <w:rsid w:val="006B0449"/>
    <w:rsid w:val="006B2658"/>
    <w:rsid w:val="006B3DD8"/>
    <w:rsid w:val="006B4DD3"/>
    <w:rsid w:val="006B50E6"/>
    <w:rsid w:val="006B753C"/>
    <w:rsid w:val="006C06FA"/>
    <w:rsid w:val="006C1190"/>
    <w:rsid w:val="006C134A"/>
    <w:rsid w:val="006C49EE"/>
    <w:rsid w:val="006C596C"/>
    <w:rsid w:val="006C7CDC"/>
    <w:rsid w:val="006D0325"/>
    <w:rsid w:val="006D08B9"/>
    <w:rsid w:val="006D0B2B"/>
    <w:rsid w:val="006D171E"/>
    <w:rsid w:val="006D2112"/>
    <w:rsid w:val="006D3B85"/>
    <w:rsid w:val="006D5CEB"/>
    <w:rsid w:val="006D718C"/>
    <w:rsid w:val="006D7FE0"/>
    <w:rsid w:val="006E1513"/>
    <w:rsid w:val="006E1A56"/>
    <w:rsid w:val="006E1FBB"/>
    <w:rsid w:val="006E3822"/>
    <w:rsid w:val="006E4BC0"/>
    <w:rsid w:val="006E5173"/>
    <w:rsid w:val="006E5AC6"/>
    <w:rsid w:val="006E74FF"/>
    <w:rsid w:val="006E77B8"/>
    <w:rsid w:val="006E7F9A"/>
    <w:rsid w:val="006F023C"/>
    <w:rsid w:val="006F1D10"/>
    <w:rsid w:val="006F1E07"/>
    <w:rsid w:val="006F4926"/>
    <w:rsid w:val="006F681F"/>
    <w:rsid w:val="006F7D27"/>
    <w:rsid w:val="007012A3"/>
    <w:rsid w:val="00703310"/>
    <w:rsid w:val="00703F03"/>
    <w:rsid w:val="00704552"/>
    <w:rsid w:val="00704AE8"/>
    <w:rsid w:val="00705661"/>
    <w:rsid w:val="007072FA"/>
    <w:rsid w:val="007101BC"/>
    <w:rsid w:val="007106CA"/>
    <w:rsid w:val="007115F2"/>
    <w:rsid w:val="00711D41"/>
    <w:rsid w:val="007122CF"/>
    <w:rsid w:val="007136C8"/>
    <w:rsid w:val="007142AF"/>
    <w:rsid w:val="007148A7"/>
    <w:rsid w:val="00714938"/>
    <w:rsid w:val="00716970"/>
    <w:rsid w:val="007179B1"/>
    <w:rsid w:val="0072009C"/>
    <w:rsid w:val="0072032D"/>
    <w:rsid w:val="00720855"/>
    <w:rsid w:val="00720E56"/>
    <w:rsid w:val="0072379C"/>
    <w:rsid w:val="007246A6"/>
    <w:rsid w:val="007252AE"/>
    <w:rsid w:val="007263F0"/>
    <w:rsid w:val="007263F2"/>
    <w:rsid w:val="00726565"/>
    <w:rsid w:val="00726AC0"/>
    <w:rsid w:val="00730C7E"/>
    <w:rsid w:val="00732D10"/>
    <w:rsid w:val="00732EEB"/>
    <w:rsid w:val="00733232"/>
    <w:rsid w:val="007336FA"/>
    <w:rsid w:val="00734C1D"/>
    <w:rsid w:val="00737005"/>
    <w:rsid w:val="007378FE"/>
    <w:rsid w:val="007432B8"/>
    <w:rsid w:val="00743762"/>
    <w:rsid w:val="007441A0"/>
    <w:rsid w:val="00744672"/>
    <w:rsid w:val="00744D25"/>
    <w:rsid w:val="0074546F"/>
    <w:rsid w:val="007466A8"/>
    <w:rsid w:val="00746CC0"/>
    <w:rsid w:val="0074795E"/>
    <w:rsid w:val="00747BA9"/>
    <w:rsid w:val="00747F5D"/>
    <w:rsid w:val="007514BC"/>
    <w:rsid w:val="007528E1"/>
    <w:rsid w:val="00752C27"/>
    <w:rsid w:val="007577DA"/>
    <w:rsid w:val="0075785F"/>
    <w:rsid w:val="00757CF8"/>
    <w:rsid w:val="00760313"/>
    <w:rsid w:val="00762238"/>
    <w:rsid w:val="00762747"/>
    <w:rsid w:val="00763403"/>
    <w:rsid w:val="00763436"/>
    <w:rsid w:val="00764950"/>
    <w:rsid w:val="007651DB"/>
    <w:rsid w:val="007669E7"/>
    <w:rsid w:val="00770B01"/>
    <w:rsid w:val="00772A8E"/>
    <w:rsid w:val="007735D6"/>
    <w:rsid w:val="00773667"/>
    <w:rsid w:val="00773DA2"/>
    <w:rsid w:val="00774345"/>
    <w:rsid w:val="00774B70"/>
    <w:rsid w:val="00776157"/>
    <w:rsid w:val="0077630B"/>
    <w:rsid w:val="0078054A"/>
    <w:rsid w:val="00780CD2"/>
    <w:rsid w:val="00780EC4"/>
    <w:rsid w:val="0078147E"/>
    <w:rsid w:val="00784EB9"/>
    <w:rsid w:val="00786625"/>
    <w:rsid w:val="0078728D"/>
    <w:rsid w:val="00790DFC"/>
    <w:rsid w:val="007917F7"/>
    <w:rsid w:val="00793734"/>
    <w:rsid w:val="00794414"/>
    <w:rsid w:val="00796250"/>
    <w:rsid w:val="007965A2"/>
    <w:rsid w:val="00797FDD"/>
    <w:rsid w:val="007A04F5"/>
    <w:rsid w:val="007A2FC7"/>
    <w:rsid w:val="007A336E"/>
    <w:rsid w:val="007A772C"/>
    <w:rsid w:val="007B00D6"/>
    <w:rsid w:val="007B0E32"/>
    <w:rsid w:val="007B1EC2"/>
    <w:rsid w:val="007B33BF"/>
    <w:rsid w:val="007B3ACA"/>
    <w:rsid w:val="007B4475"/>
    <w:rsid w:val="007B4711"/>
    <w:rsid w:val="007B5701"/>
    <w:rsid w:val="007B767C"/>
    <w:rsid w:val="007B784D"/>
    <w:rsid w:val="007C021B"/>
    <w:rsid w:val="007C03B1"/>
    <w:rsid w:val="007C1478"/>
    <w:rsid w:val="007C45EC"/>
    <w:rsid w:val="007C47ED"/>
    <w:rsid w:val="007C6161"/>
    <w:rsid w:val="007C7514"/>
    <w:rsid w:val="007D2432"/>
    <w:rsid w:val="007D2BB8"/>
    <w:rsid w:val="007D2E0A"/>
    <w:rsid w:val="007D2E76"/>
    <w:rsid w:val="007D4983"/>
    <w:rsid w:val="007D691F"/>
    <w:rsid w:val="007D6A35"/>
    <w:rsid w:val="007D737F"/>
    <w:rsid w:val="007D7D05"/>
    <w:rsid w:val="007E141A"/>
    <w:rsid w:val="007E2503"/>
    <w:rsid w:val="007E27BF"/>
    <w:rsid w:val="007E2BA0"/>
    <w:rsid w:val="007E3294"/>
    <w:rsid w:val="007E4AC0"/>
    <w:rsid w:val="007E4DEF"/>
    <w:rsid w:val="007E5D47"/>
    <w:rsid w:val="007E633C"/>
    <w:rsid w:val="007E6D54"/>
    <w:rsid w:val="007E7B91"/>
    <w:rsid w:val="007F221F"/>
    <w:rsid w:val="007F26E6"/>
    <w:rsid w:val="007F325D"/>
    <w:rsid w:val="007F3D7C"/>
    <w:rsid w:val="007F3E04"/>
    <w:rsid w:val="007F4237"/>
    <w:rsid w:val="007F5663"/>
    <w:rsid w:val="007F58DB"/>
    <w:rsid w:val="007F5FED"/>
    <w:rsid w:val="007F613D"/>
    <w:rsid w:val="007F778A"/>
    <w:rsid w:val="00800521"/>
    <w:rsid w:val="008015CC"/>
    <w:rsid w:val="00802141"/>
    <w:rsid w:val="00804105"/>
    <w:rsid w:val="00804673"/>
    <w:rsid w:val="0080726F"/>
    <w:rsid w:val="008077D7"/>
    <w:rsid w:val="00810152"/>
    <w:rsid w:val="00810C6C"/>
    <w:rsid w:val="00811035"/>
    <w:rsid w:val="00813245"/>
    <w:rsid w:val="00814312"/>
    <w:rsid w:val="008143AA"/>
    <w:rsid w:val="00815B33"/>
    <w:rsid w:val="00815E34"/>
    <w:rsid w:val="0081751C"/>
    <w:rsid w:val="00817CF5"/>
    <w:rsid w:val="00817FA7"/>
    <w:rsid w:val="00820CC9"/>
    <w:rsid w:val="0082364E"/>
    <w:rsid w:val="0082556B"/>
    <w:rsid w:val="008255B9"/>
    <w:rsid w:val="00827348"/>
    <w:rsid w:val="00831766"/>
    <w:rsid w:val="00831D3C"/>
    <w:rsid w:val="00834319"/>
    <w:rsid w:val="0083479E"/>
    <w:rsid w:val="008402C1"/>
    <w:rsid w:val="00840620"/>
    <w:rsid w:val="0084385B"/>
    <w:rsid w:val="00843A12"/>
    <w:rsid w:val="00843FFF"/>
    <w:rsid w:val="008464FB"/>
    <w:rsid w:val="0084788F"/>
    <w:rsid w:val="00850A79"/>
    <w:rsid w:val="00851F1B"/>
    <w:rsid w:val="00854744"/>
    <w:rsid w:val="00854D82"/>
    <w:rsid w:val="00855B8D"/>
    <w:rsid w:val="00856F7C"/>
    <w:rsid w:val="008572EC"/>
    <w:rsid w:val="00857B5C"/>
    <w:rsid w:val="00860D0D"/>
    <w:rsid w:val="00861A91"/>
    <w:rsid w:val="008639F6"/>
    <w:rsid w:val="0086407F"/>
    <w:rsid w:val="008646B5"/>
    <w:rsid w:val="00865007"/>
    <w:rsid w:val="00867C9B"/>
    <w:rsid w:val="00873587"/>
    <w:rsid w:val="0087430C"/>
    <w:rsid w:val="00874EEB"/>
    <w:rsid w:val="00875934"/>
    <w:rsid w:val="00875AD8"/>
    <w:rsid w:val="008762B4"/>
    <w:rsid w:val="008769E8"/>
    <w:rsid w:val="008806DC"/>
    <w:rsid w:val="0088199F"/>
    <w:rsid w:val="008825D2"/>
    <w:rsid w:val="00882F62"/>
    <w:rsid w:val="00883187"/>
    <w:rsid w:val="00883B2C"/>
    <w:rsid w:val="00883DC1"/>
    <w:rsid w:val="00885019"/>
    <w:rsid w:val="0088506A"/>
    <w:rsid w:val="00886239"/>
    <w:rsid w:val="008876F4"/>
    <w:rsid w:val="00891B2E"/>
    <w:rsid w:val="008936E6"/>
    <w:rsid w:val="0089419C"/>
    <w:rsid w:val="00894C7D"/>
    <w:rsid w:val="00894D0B"/>
    <w:rsid w:val="0089521A"/>
    <w:rsid w:val="00895FA5"/>
    <w:rsid w:val="00896069"/>
    <w:rsid w:val="00896C34"/>
    <w:rsid w:val="00897682"/>
    <w:rsid w:val="008A1338"/>
    <w:rsid w:val="008A15D9"/>
    <w:rsid w:val="008A1F03"/>
    <w:rsid w:val="008A7162"/>
    <w:rsid w:val="008A7A80"/>
    <w:rsid w:val="008B3BD1"/>
    <w:rsid w:val="008B3EFF"/>
    <w:rsid w:val="008B453B"/>
    <w:rsid w:val="008B59D2"/>
    <w:rsid w:val="008B6B0B"/>
    <w:rsid w:val="008C0D76"/>
    <w:rsid w:val="008C0F41"/>
    <w:rsid w:val="008C1D73"/>
    <w:rsid w:val="008C3E83"/>
    <w:rsid w:val="008C584F"/>
    <w:rsid w:val="008C77DC"/>
    <w:rsid w:val="008C7B0B"/>
    <w:rsid w:val="008C7F74"/>
    <w:rsid w:val="008D0D61"/>
    <w:rsid w:val="008D0F3A"/>
    <w:rsid w:val="008D1086"/>
    <w:rsid w:val="008D157C"/>
    <w:rsid w:val="008D4085"/>
    <w:rsid w:val="008D4B00"/>
    <w:rsid w:val="008D5E15"/>
    <w:rsid w:val="008D7157"/>
    <w:rsid w:val="008E12D3"/>
    <w:rsid w:val="008E15F3"/>
    <w:rsid w:val="008E1D46"/>
    <w:rsid w:val="008E374C"/>
    <w:rsid w:val="008E4298"/>
    <w:rsid w:val="008E4AA1"/>
    <w:rsid w:val="008E51BD"/>
    <w:rsid w:val="008E5C46"/>
    <w:rsid w:val="008E70B4"/>
    <w:rsid w:val="008F05CF"/>
    <w:rsid w:val="008F1A4D"/>
    <w:rsid w:val="008F20F4"/>
    <w:rsid w:val="008F2574"/>
    <w:rsid w:val="008F3116"/>
    <w:rsid w:val="008F31AA"/>
    <w:rsid w:val="008F32A8"/>
    <w:rsid w:val="008F3B17"/>
    <w:rsid w:val="008F43DE"/>
    <w:rsid w:val="008F56CA"/>
    <w:rsid w:val="008F6309"/>
    <w:rsid w:val="008F7F83"/>
    <w:rsid w:val="008F7F91"/>
    <w:rsid w:val="00901F57"/>
    <w:rsid w:val="00902A70"/>
    <w:rsid w:val="00902C40"/>
    <w:rsid w:val="0090392D"/>
    <w:rsid w:val="009054FA"/>
    <w:rsid w:val="00905B71"/>
    <w:rsid w:val="00905BFA"/>
    <w:rsid w:val="0091078C"/>
    <w:rsid w:val="00910B09"/>
    <w:rsid w:val="00911CFF"/>
    <w:rsid w:val="00912E0B"/>
    <w:rsid w:val="00914EBA"/>
    <w:rsid w:val="0091524A"/>
    <w:rsid w:val="009159A5"/>
    <w:rsid w:val="00917172"/>
    <w:rsid w:val="009201E7"/>
    <w:rsid w:val="009216C3"/>
    <w:rsid w:val="009232AA"/>
    <w:rsid w:val="009238D1"/>
    <w:rsid w:val="009248BA"/>
    <w:rsid w:val="00925162"/>
    <w:rsid w:val="00926AB3"/>
    <w:rsid w:val="00927036"/>
    <w:rsid w:val="00927267"/>
    <w:rsid w:val="0092752E"/>
    <w:rsid w:val="009275D5"/>
    <w:rsid w:val="0092787B"/>
    <w:rsid w:val="009300B5"/>
    <w:rsid w:val="009302AB"/>
    <w:rsid w:val="00931914"/>
    <w:rsid w:val="00931A60"/>
    <w:rsid w:val="009321AD"/>
    <w:rsid w:val="0093480B"/>
    <w:rsid w:val="00935248"/>
    <w:rsid w:val="00935CE4"/>
    <w:rsid w:val="0093625E"/>
    <w:rsid w:val="0093645C"/>
    <w:rsid w:val="00941A1B"/>
    <w:rsid w:val="00941D0D"/>
    <w:rsid w:val="00942F50"/>
    <w:rsid w:val="00942FB6"/>
    <w:rsid w:val="00943628"/>
    <w:rsid w:val="00943675"/>
    <w:rsid w:val="009443DE"/>
    <w:rsid w:val="0094474C"/>
    <w:rsid w:val="0094557A"/>
    <w:rsid w:val="0094781D"/>
    <w:rsid w:val="0095077D"/>
    <w:rsid w:val="00951595"/>
    <w:rsid w:val="009519E3"/>
    <w:rsid w:val="009532DC"/>
    <w:rsid w:val="009537C0"/>
    <w:rsid w:val="00955801"/>
    <w:rsid w:val="00955A8C"/>
    <w:rsid w:val="00957CC4"/>
    <w:rsid w:val="00960872"/>
    <w:rsid w:val="009608FE"/>
    <w:rsid w:val="009638AE"/>
    <w:rsid w:val="0096483F"/>
    <w:rsid w:val="00964D45"/>
    <w:rsid w:val="00966930"/>
    <w:rsid w:val="00966A24"/>
    <w:rsid w:val="00966E04"/>
    <w:rsid w:val="00967BEA"/>
    <w:rsid w:val="00973076"/>
    <w:rsid w:val="00975671"/>
    <w:rsid w:val="00976C58"/>
    <w:rsid w:val="009806A3"/>
    <w:rsid w:val="00980D45"/>
    <w:rsid w:val="00980E7F"/>
    <w:rsid w:val="009814A4"/>
    <w:rsid w:val="00985364"/>
    <w:rsid w:val="00985E26"/>
    <w:rsid w:val="00986D1F"/>
    <w:rsid w:val="00987614"/>
    <w:rsid w:val="00990035"/>
    <w:rsid w:val="00991748"/>
    <w:rsid w:val="009941EB"/>
    <w:rsid w:val="0099433C"/>
    <w:rsid w:val="0099443B"/>
    <w:rsid w:val="009963C2"/>
    <w:rsid w:val="009A3D64"/>
    <w:rsid w:val="009A3E47"/>
    <w:rsid w:val="009A4223"/>
    <w:rsid w:val="009A4786"/>
    <w:rsid w:val="009A4A24"/>
    <w:rsid w:val="009A59EB"/>
    <w:rsid w:val="009B0C98"/>
    <w:rsid w:val="009B1950"/>
    <w:rsid w:val="009B1F47"/>
    <w:rsid w:val="009B3A6E"/>
    <w:rsid w:val="009B3B90"/>
    <w:rsid w:val="009B4081"/>
    <w:rsid w:val="009B42A2"/>
    <w:rsid w:val="009B6EF9"/>
    <w:rsid w:val="009B6F2C"/>
    <w:rsid w:val="009B7E43"/>
    <w:rsid w:val="009C7E81"/>
    <w:rsid w:val="009D0189"/>
    <w:rsid w:val="009D04C1"/>
    <w:rsid w:val="009D2BB4"/>
    <w:rsid w:val="009D2C6C"/>
    <w:rsid w:val="009D2CBE"/>
    <w:rsid w:val="009D2F2B"/>
    <w:rsid w:val="009D30DC"/>
    <w:rsid w:val="009D495F"/>
    <w:rsid w:val="009D68DF"/>
    <w:rsid w:val="009D6A3B"/>
    <w:rsid w:val="009E0565"/>
    <w:rsid w:val="009E1B97"/>
    <w:rsid w:val="009E491E"/>
    <w:rsid w:val="009E4931"/>
    <w:rsid w:val="009E4D18"/>
    <w:rsid w:val="009E56DA"/>
    <w:rsid w:val="009E59EB"/>
    <w:rsid w:val="009F249A"/>
    <w:rsid w:val="009F324F"/>
    <w:rsid w:val="009F328C"/>
    <w:rsid w:val="009F33C3"/>
    <w:rsid w:val="009F616D"/>
    <w:rsid w:val="009F6700"/>
    <w:rsid w:val="009F7E43"/>
    <w:rsid w:val="00A01FBC"/>
    <w:rsid w:val="00A1059B"/>
    <w:rsid w:val="00A106FB"/>
    <w:rsid w:val="00A1102A"/>
    <w:rsid w:val="00A11909"/>
    <w:rsid w:val="00A11E1F"/>
    <w:rsid w:val="00A11FA2"/>
    <w:rsid w:val="00A1270B"/>
    <w:rsid w:val="00A1296C"/>
    <w:rsid w:val="00A13527"/>
    <w:rsid w:val="00A149EE"/>
    <w:rsid w:val="00A15534"/>
    <w:rsid w:val="00A1637F"/>
    <w:rsid w:val="00A167B0"/>
    <w:rsid w:val="00A17C27"/>
    <w:rsid w:val="00A205F7"/>
    <w:rsid w:val="00A20814"/>
    <w:rsid w:val="00A20C46"/>
    <w:rsid w:val="00A21361"/>
    <w:rsid w:val="00A217F5"/>
    <w:rsid w:val="00A228B8"/>
    <w:rsid w:val="00A236EE"/>
    <w:rsid w:val="00A2428C"/>
    <w:rsid w:val="00A26FE8"/>
    <w:rsid w:val="00A30CD4"/>
    <w:rsid w:val="00A32314"/>
    <w:rsid w:val="00A33FD1"/>
    <w:rsid w:val="00A34DED"/>
    <w:rsid w:val="00A36EB1"/>
    <w:rsid w:val="00A3728B"/>
    <w:rsid w:val="00A37303"/>
    <w:rsid w:val="00A37688"/>
    <w:rsid w:val="00A37784"/>
    <w:rsid w:val="00A42A75"/>
    <w:rsid w:val="00A43AEF"/>
    <w:rsid w:val="00A43C68"/>
    <w:rsid w:val="00A44F9C"/>
    <w:rsid w:val="00A45DB6"/>
    <w:rsid w:val="00A46762"/>
    <w:rsid w:val="00A46FB5"/>
    <w:rsid w:val="00A470FC"/>
    <w:rsid w:val="00A4767E"/>
    <w:rsid w:val="00A47788"/>
    <w:rsid w:val="00A54485"/>
    <w:rsid w:val="00A56DD1"/>
    <w:rsid w:val="00A576D3"/>
    <w:rsid w:val="00A576DF"/>
    <w:rsid w:val="00A60BE3"/>
    <w:rsid w:val="00A63054"/>
    <w:rsid w:val="00A63EB7"/>
    <w:rsid w:val="00A65B2B"/>
    <w:rsid w:val="00A663C0"/>
    <w:rsid w:val="00A66EA5"/>
    <w:rsid w:val="00A66FAF"/>
    <w:rsid w:val="00A67308"/>
    <w:rsid w:val="00A67AB2"/>
    <w:rsid w:val="00A731B0"/>
    <w:rsid w:val="00A73DE5"/>
    <w:rsid w:val="00A7411D"/>
    <w:rsid w:val="00A74451"/>
    <w:rsid w:val="00A76639"/>
    <w:rsid w:val="00A77418"/>
    <w:rsid w:val="00A77716"/>
    <w:rsid w:val="00A77A67"/>
    <w:rsid w:val="00A86A18"/>
    <w:rsid w:val="00A91E5B"/>
    <w:rsid w:val="00A92B62"/>
    <w:rsid w:val="00A92D10"/>
    <w:rsid w:val="00A93518"/>
    <w:rsid w:val="00A94605"/>
    <w:rsid w:val="00A95A67"/>
    <w:rsid w:val="00A979DD"/>
    <w:rsid w:val="00AA03CA"/>
    <w:rsid w:val="00AA1D85"/>
    <w:rsid w:val="00AA2E5F"/>
    <w:rsid w:val="00AA4F75"/>
    <w:rsid w:val="00AA5488"/>
    <w:rsid w:val="00AA5613"/>
    <w:rsid w:val="00AA59CF"/>
    <w:rsid w:val="00AA5B79"/>
    <w:rsid w:val="00AA5DBF"/>
    <w:rsid w:val="00AA63EA"/>
    <w:rsid w:val="00AA6F1F"/>
    <w:rsid w:val="00AA7745"/>
    <w:rsid w:val="00AB1225"/>
    <w:rsid w:val="00AB15DA"/>
    <w:rsid w:val="00AB1CBB"/>
    <w:rsid w:val="00AB3E79"/>
    <w:rsid w:val="00AB48A3"/>
    <w:rsid w:val="00AB4AF1"/>
    <w:rsid w:val="00AB741A"/>
    <w:rsid w:val="00AC6339"/>
    <w:rsid w:val="00AC7964"/>
    <w:rsid w:val="00AD01CC"/>
    <w:rsid w:val="00AD333F"/>
    <w:rsid w:val="00AD5218"/>
    <w:rsid w:val="00AD6498"/>
    <w:rsid w:val="00AE10C5"/>
    <w:rsid w:val="00AE1119"/>
    <w:rsid w:val="00AE2506"/>
    <w:rsid w:val="00AE4685"/>
    <w:rsid w:val="00AE5140"/>
    <w:rsid w:val="00AE5295"/>
    <w:rsid w:val="00AE7796"/>
    <w:rsid w:val="00AF0191"/>
    <w:rsid w:val="00AF03BF"/>
    <w:rsid w:val="00AF06F1"/>
    <w:rsid w:val="00AF1089"/>
    <w:rsid w:val="00AF21DB"/>
    <w:rsid w:val="00AF357A"/>
    <w:rsid w:val="00AF39BE"/>
    <w:rsid w:val="00AF442C"/>
    <w:rsid w:val="00AF4AB5"/>
    <w:rsid w:val="00AF57E5"/>
    <w:rsid w:val="00AF64EF"/>
    <w:rsid w:val="00B00412"/>
    <w:rsid w:val="00B00B2B"/>
    <w:rsid w:val="00B0249B"/>
    <w:rsid w:val="00B03405"/>
    <w:rsid w:val="00B03CDB"/>
    <w:rsid w:val="00B05CBE"/>
    <w:rsid w:val="00B0619E"/>
    <w:rsid w:val="00B07A24"/>
    <w:rsid w:val="00B07B54"/>
    <w:rsid w:val="00B10815"/>
    <w:rsid w:val="00B11088"/>
    <w:rsid w:val="00B13CDE"/>
    <w:rsid w:val="00B143BA"/>
    <w:rsid w:val="00B1578B"/>
    <w:rsid w:val="00B160F8"/>
    <w:rsid w:val="00B16EF2"/>
    <w:rsid w:val="00B2148C"/>
    <w:rsid w:val="00B237A4"/>
    <w:rsid w:val="00B23872"/>
    <w:rsid w:val="00B3005A"/>
    <w:rsid w:val="00B314F2"/>
    <w:rsid w:val="00B328F8"/>
    <w:rsid w:val="00B32D32"/>
    <w:rsid w:val="00B33507"/>
    <w:rsid w:val="00B33FFA"/>
    <w:rsid w:val="00B34B64"/>
    <w:rsid w:val="00B36ADB"/>
    <w:rsid w:val="00B36B13"/>
    <w:rsid w:val="00B36BFA"/>
    <w:rsid w:val="00B37A88"/>
    <w:rsid w:val="00B40DEF"/>
    <w:rsid w:val="00B44DF6"/>
    <w:rsid w:val="00B4547D"/>
    <w:rsid w:val="00B45716"/>
    <w:rsid w:val="00B457DC"/>
    <w:rsid w:val="00B47274"/>
    <w:rsid w:val="00B51FDF"/>
    <w:rsid w:val="00B5339B"/>
    <w:rsid w:val="00B54D48"/>
    <w:rsid w:val="00B553D1"/>
    <w:rsid w:val="00B5553A"/>
    <w:rsid w:val="00B56E98"/>
    <w:rsid w:val="00B60680"/>
    <w:rsid w:val="00B6124E"/>
    <w:rsid w:val="00B62E82"/>
    <w:rsid w:val="00B64C06"/>
    <w:rsid w:val="00B65262"/>
    <w:rsid w:val="00B65EBF"/>
    <w:rsid w:val="00B661B4"/>
    <w:rsid w:val="00B66D70"/>
    <w:rsid w:val="00B7103B"/>
    <w:rsid w:val="00B713C4"/>
    <w:rsid w:val="00B7193E"/>
    <w:rsid w:val="00B724A8"/>
    <w:rsid w:val="00B74221"/>
    <w:rsid w:val="00B75326"/>
    <w:rsid w:val="00B76763"/>
    <w:rsid w:val="00B779D1"/>
    <w:rsid w:val="00B82557"/>
    <w:rsid w:val="00B83064"/>
    <w:rsid w:val="00B83458"/>
    <w:rsid w:val="00B83783"/>
    <w:rsid w:val="00B8412A"/>
    <w:rsid w:val="00B84FE3"/>
    <w:rsid w:val="00B85C81"/>
    <w:rsid w:val="00B865E0"/>
    <w:rsid w:val="00B878AB"/>
    <w:rsid w:val="00B919C4"/>
    <w:rsid w:val="00B940F4"/>
    <w:rsid w:val="00B947F0"/>
    <w:rsid w:val="00B9486B"/>
    <w:rsid w:val="00B94CD2"/>
    <w:rsid w:val="00B962B9"/>
    <w:rsid w:val="00B97983"/>
    <w:rsid w:val="00BA0934"/>
    <w:rsid w:val="00BA19AC"/>
    <w:rsid w:val="00BA2CEF"/>
    <w:rsid w:val="00BA2E4D"/>
    <w:rsid w:val="00BA5440"/>
    <w:rsid w:val="00BA6A15"/>
    <w:rsid w:val="00BB5073"/>
    <w:rsid w:val="00BB7077"/>
    <w:rsid w:val="00BB740A"/>
    <w:rsid w:val="00BB7842"/>
    <w:rsid w:val="00BB7CE7"/>
    <w:rsid w:val="00BC061D"/>
    <w:rsid w:val="00BC11DE"/>
    <w:rsid w:val="00BC19E2"/>
    <w:rsid w:val="00BC3341"/>
    <w:rsid w:val="00BC4F4F"/>
    <w:rsid w:val="00BC62CC"/>
    <w:rsid w:val="00BD0447"/>
    <w:rsid w:val="00BD20BB"/>
    <w:rsid w:val="00BD2683"/>
    <w:rsid w:val="00BD350B"/>
    <w:rsid w:val="00BD43D7"/>
    <w:rsid w:val="00BD4571"/>
    <w:rsid w:val="00BD4A07"/>
    <w:rsid w:val="00BD4C18"/>
    <w:rsid w:val="00BD540F"/>
    <w:rsid w:val="00BD5CE2"/>
    <w:rsid w:val="00BD7093"/>
    <w:rsid w:val="00BD76DD"/>
    <w:rsid w:val="00BD7C66"/>
    <w:rsid w:val="00BE0F87"/>
    <w:rsid w:val="00BE1AF7"/>
    <w:rsid w:val="00BE3921"/>
    <w:rsid w:val="00BE3FEF"/>
    <w:rsid w:val="00BE6139"/>
    <w:rsid w:val="00BE6963"/>
    <w:rsid w:val="00BE6C58"/>
    <w:rsid w:val="00BF024B"/>
    <w:rsid w:val="00BF1304"/>
    <w:rsid w:val="00BF23E0"/>
    <w:rsid w:val="00BF2CD8"/>
    <w:rsid w:val="00BF4292"/>
    <w:rsid w:val="00BF7324"/>
    <w:rsid w:val="00C00028"/>
    <w:rsid w:val="00C01C00"/>
    <w:rsid w:val="00C021C0"/>
    <w:rsid w:val="00C029FA"/>
    <w:rsid w:val="00C04C32"/>
    <w:rsid w:val="00C060DF"/>
    <w:rsid w:val="00C072F5"/>
    <w:rsid w:val="00C10140"/>
    <w:rsid w:val="00C10B46"/>
    <w:rsid w:val="00C10FBE"/>
    <w:rsid w:val="00C16A18"/>
    <w:rsid w:val="00C16D20"/>
    <w:rsid w:val="00C1778B"/>
    <w:rsid w:val="00C2078D"/>
    <w:rsid w:val="00C213C9"/>
    <w:rsid w:val="00C21653"/>
    <w:rsid w:val="00C247D9"/>
    <w:rsid w:val="00C248D3"/>
    <w:rsid w:val="00C2571D"/>
    <w:rsid w:val="00C26E2E"/>
    <w:rsid w:val="00C26F57"/>
    <w:rsid w:val="00C27769"/>
    <w:rsid w:val="00C2786F"/>
    <w:rsid w:val="00C27E73"/>
    <w:rsid w:val="00C30BD5"/>
    <w:rsid w:val="00C335F8"/>
    <w:rsid w:val="00C33709"/>
    <w:rsid w:val="00C35821"/>
    <w:rsid w:val="00C3646B"/>
    <w:rsid w:val="00C4166F"/>
    <w:rsid w:val="00C4194A"/>
    <w:rsid w:val="00C42030"/>
    <w:rsid w:val="00C4271C"/>
    <w:rsid w:val="00C45041"/>
    <w:rsid w:val="00C454E7"/>
    <w:rsid w:val="00C471D3"/>
    <w:rsid w:val="00C47B84"/>
    <w:rsid w:val="00C509B9"/>
    <w:rsid w:val="00C513C0"/>
    <w:rsid w:val="00C529C2"/>
    <w:rsid w:val="00C53434"/>
    <w:rsid w:val="00C5379A"/>
    <w:rsid w:val="00C549E6"/>
    <w:rsid w:val="00C5556F"/>
    <w:rsid w:val="00C55F59"/>
    <w:rsid w:val="00C56B99"/>
    <w:rsid w:val="00C56E7E"/>
    <w:rsid w:val="00C5750E"/>
    <w:rsid w:val="00C6001E"/>
    <w:rsid w:val="00C62CE8"/>
    <w:rsid w:val="00C633D0"/>
    <w:rsid w:val="00C634C2"/>
    <w:rsid w:val="00C63BBF"/>
    <w:rsid w:val="00C67676"/>
    <w:rsid w:val="00C67837"/>
    <w:rsid w:val="00C67CBC"/>
    <w:rsid w:val="00C70CA6"/>
    <w:rsid w:val="00C73DBB"/>
    <w:rsid w:val="00C74739"/>
    <w:rsid w:val="00C75AC1"/>
    <w:rsid w:val="00C80661"/>
    <w:rsid w:val="00C82337"/>
    <w:rsid w:val="00C8252A"/>
    <w:rsid w:val="00C82937"/>
    <w:rsid w:val="00C82944"/>
    <w:rsid w:val="00C834EC"/>
    <w:rsid w:val="00C83AF8"/>
    <w:rsid w:val="00C83FC8"/>
    <w:rsid w:val="00C8447B"/>
    <w:rsid w:val="00C84DEF"/>
    <w:rsid w:val="00C85A13"/>
    <w:rsid w:val="00C9072E"/>
    <w:rsid w:val="00C92039"/>
    <w:rsid w:val="00C92BCF"/>
    <w:rsid w:val="00C93C81"/>
    <w:rsid w:val="00C945CB"/>
    <w:rsid w:val="00C94E29"/>
    <w:rsid w:val="00C954BC"/>
    <w:rsid w:val="00C96BD6"/>
    <w:rsid w:val="00C97400"/>
    <w:rsid w:val="00CA0C4E"/>
    <w:rsid w:val="00CA22DA"/>
    <w:rsid w:val="00CA2340"/>
    <w:rsid w:val="00CA35B7"/>
    <w:rsid w:val="00CA62E7"/>
    <w:rsid w:val="00CA67B6"/>
    <w:rsid w:val="00CB139D"/>
    <w:rsid w:val="00CB21F3"/>
    <w:rsid w:val="00CB21F4"/>
    <w:rsid w:val="00CB24CD"/>
    <w:rsid w:val="00CB2DE1"/>
    <w:rsid w:val="00CB36D7"/>
    <w:rsid w:val="00CB438A"/>
    <w:rsid w:val="00CB43F6"/>
    <w:rsid w:val="00CB476D"/>
    <w:rsid w:val="00CB49DE"/>
    <w:rsid w:val="00CB4BC0"/>
    <w:rsid w:val="00CB4F5A"/>
    <w:rsid w:val="00CB5034"/>
    <w:rsid w:val="00CB5470"/>
    <w:rsid w:val="00CB65C2"/>
    <w:rsid w:val="00CB74CE"/>
    <w:rsid w:val="00CC11E4"/>
    <w:rsid w:val="00CC2FAF"/>
    <w:rsid w:val="00CC5085"/>
    <w:rsid w:val="00CC580A"/>
    <w:rsid w:val="00CC7E44"/>
    <w:rsid w:val="00CC7E76"/>
    <w:rsid w:val="00CD06E1"/>
    <w:rsid w:val="00CD1CC9"/>
    <w:rsid w:val="00CD2569"/>
    <w:rsid w:val="00CD4526"/>
    <w:rsid w:val="00CD5A2A"/>
    <w:rsid w:val="00CD6465"/>
    <w:rsid w:val="00CD6B5F"/>
    <w:rsid w:val="00CD71BD"/>
    <w:rsid w:val="00CE21D9"/>
    <w:rsid w:val="00CE2F3C"/>
    <w:rsid w:val="00CE3E54"/>
    <w:rsid w:val="00CE4B11"/>
    <w:rsid w:val="00CE5FB4"/>
    <w:rsid w:val="00CF020D"/>
    <w:rsid w:val="00CF10C0"/>
    <w:rsid w:val="00CF2B0D"/>
    <w:rsid w:val="00CF3A40"/>
    <w:rsid w:val="00CF4205"/>
    <w:rsid w:val="00CF5A2E"/>
    <w:rsid w:val="00CF6451"/>
    <w:rsid w:val="00CF66BC"/>
    <w:rsid w:val="00CF6DFA"/>
    <w:rsid w:val="00CF7290"/>
    <w:rsid w:val="00CF7B7D"/>
    <w:rsid w:val="00D007D0"/>
    <w:rsid w:val="00D03CEF"/>
    <w:rsid w:val="00D0554A"/>
    <w:rsid w:val="00D05ECD"/>
    <w:rsid w:val="00D05FF6"/>
    <w:rsid w:val="00D06465"/>
    <w:rsid w:val="00D10D36"/>
    <w:rsid w:val="00D10E46"/>
    <w:rsid w:val="00D11D22"/>
    <w:rsid w:val="00D11E73"/>
    <w:rsid w:val="00D124F6"/>
    <w:rsid w:val="00D12FE0"/>
    <w:rsid w:val="00D13E11"/>
    <w:rsid w:val="00D14657"/>
    <w:rsid w:val="00D16930"/>
    <w:rsid w:val="00D20594"/>
    <w:rsid w:val="00D2160F"/>
    <w:rsid w:val="00D21769"/>
    <w:rsid w:val="00D218B6"/>
    <w:rsid w:val="00D233AE"/>
    <w:rsid w:val="00D2369C"/>
    <w:rsid w:val="00D23733"/>
    <w:rsid w:val="00D237C1"/>
    <w:rsid w:val="00D239AE"/>
    <w:rsid w:val="00D267EC"/>
    <w:rsid w:val="00D27205"/>
    <w:rsid w:val="00D27865"/>
    <w:rsid w:val="00D3079A"/>
    <w:rsid w:val="00D31113"/>
    <w:rsid w:val="00D33BAD"/>
    <w:rsid w:val="00D34335"/>
    <w:rsid w:val="00D348AD"/>
    <w:rsid w:val="00D37A6D"/>
    <w:rsid w:val="00D37EED"/>
    <w:rsid w:val="00D414BD"/>
    <w:rsid w:val="00D433F7"/>
    <w:rsid w:val="00D441AF"/>
    <w:rsid w:val="00D44410"/>
    <w:rsid w:val="00D45A0E"/>
    <w:rsid w:val="00D46DD0"/>
    <w:rsid w:val="00D52D08"/>
    <w:rsid w:val="00D53D32"/>
    <w:rsid w:val="00D53F0F"/>
    <w:rsid w:val="00D55BB4"/>
    <w:rsid w:val="00D55D04"/>
    <w:rsid w:val="00D56E21"/>
    <w:rsid w:val="00D57119"/>
    <w:rsid w:val="00D60C79"/>
    <w:rsid w:val="00D61D7F"/>
    <w:rsid w:val="00D62286"/>
    <w:rsid w:val="00D6228C"/>
    <w:rsid w:val="00D628C1"/>
    <w:rsid w:val="00D63B04"/>
    <w:rsid w:val="00D6441F"/>
    <w:rsid w:val="00D6555D"/>
    <w:rsid w:val="00D67165"/>
    <w:rsid w:val="00D709A3"/>
    <w:rsid w:val="00D70FB1"/>
    <w:rsid w:val="00D70FEF"/>
    <w:rsid w:val="00D71641"/>
    <w:rsid w:val="00D7278F"/>
    <w:rsid w:val="00D73398"/>
    <w:rsid w:val="00D7571B"/>
    <w:rsid w:val="00D77022"/>
    <w:rsid w:val="00D7750C"/>
    <w:rsid w:val="00D80A68"/>
    <w:rsid w:val="00D815BB"/>
    <w:rsid w:val="00D82676"/>
    <w:rsid w:val="00D827F5"/>
    <w:rsid w:val="00D84554"/>
    <w:rsid w:val="00D855F8"/>
    <w:rsid w:val="00D8601F"/>
    <w:rsid w:val="00D87AAB"/>
    <w:rsid w:val="00D900B5"/>
    <w:rsid w:val="00D93161"/>
    <w:rsid w:val="00D938A8"/>
    <w:rsid w:val="00D951ED"/>
    <w:rsid w:val="00D97405"/>
    <w:rsid w:val="00D97F1B"/>
    <w:rsid w:val="00DA30D1"/>
    <w:rsid w:val="00DA3758"/>
    <w:rsid w:val="00DA3CBE"/>
    <w:rsid w:val="00DA532F"/>
    <w:rsid w:val="00DA66CB"/>
    <w:rsid w:val="00DA670A"/>
    <w:rsid w:val="00DA6A40"/>
    <w:rsid w:val="00DA7B60"/>
    <w:rsid w:val="00DB05B7"/>
    <w:rsid w:val="00DB0C84"/>
    <w:rsid w:val="00DB1175"/>
    <w:rsid w:val="00DB35A3"/>
    <w:rsid w:val="00DB50F2"/>
    <w:rsid w:val="00DB6FFD"/>
    <w:rsid w:val="00DB7A84"/>
    <w:rsid w:val="00DB7E26"/>
    <w:rsid w:val="00DC06BC"/>
    <w:rsid w:val="00DC13EA"/>
    <w:rsid w:val="00DC40C6"/>
    <w:rsid w:val="00DC4DFB"/>
    <w:rsid w:val="00DC529B"/>
    <w:rsid w:val="00DC737D"/>
    <w:rsid w:val="00DC7BD8"/>
    <w:rsid w:val="00DC7F47"/>
    <w:rsid w:val="00DD00DE"/>
    <w:rsid w:val="00DD170C"/>
    <w:rsid w:val="00DD2411"/>
    <w:rsid w:val="00DD3B71"/>
    <w:rsid w:val="00DD49CC"/>
    <w:rsid w:val="00DD5C3D"/>
    <w:rsid w:val="00DD5D97"/>
    <w:rsid w:val="00DD614B"/>
    <w:rsid w:val="00DD623A"/>
    <w:rsid w:val="00DD675E"/>
    <w:rsid w:val="00DD69E0"/>
    <w:rsid w:val="00DD7FB6"/>
    <w:rsid w:val="00DE0B71"/>
    <w:rsid w:val="00DE12E8"/>
    <w:rsid w:val="00DE314F"/>
    <w:rsid w:val="00DE3795"/>
    <w:rsid w:val="00DE52E1"/>
    <w:rsid w:val="00DE5627"/>
    <w:rsid w:val="00DE5A9D"/>
    <w:rsid w:val="00DE6AB7"/>
    <w:rsid w:val="00DE6ADF"/>
    <w:rsid w:val="00DF0AAB"/>
    <w:rsid w:val="00DF17E2"/>
    <w:rsid w:val="00DF2DE4"/>
    <w:rsid w:val="00DF4FFC"/>
    <w:rsid w:val="00DF518C"/>
    <w:rsid w:val="00DF6014"/>
    <w:rsid w:val="00DF6290"/>
    <w:rsid w:val="00DF69C2"/>
    <w:rsid w:val="00E00677"/>
    <w:rsid w:val="00E0072A"/>
    <w:rsid w:val="00E00DC0"/>
    <w:rsid w:val="00E014B3"/>
    <w:rsid w:val="00E01C1B"/>
    <w:rsid w:val="00E02453"/>
    <w:rsid w:val="00E0252F"/>
    <w:rsid w:val="00E05D95"/>
    <w:rsid w:val="00E0705B"/>
    <w:rsid w:val="00E07564"/>
    <w:rsid w:val="00E10001"/>
    <w:rsid w:val="00E11F80"/>
    <w:rsid w:val="00E13055"/>
    <w:rsid w:val="00E137A7"/>
    <w:rsid w:val="00E14B40"/>
    <w:rsid w:val="00E1677A"/>
    <w:rsid w:val="00E24084"/>
    <w:rsid w:val="00E24178"/>
    <w:rsid w:val="00E24A55"/>
    <w:rsid w:val="00E25FA5"/>
    <w:rsid w:val="00E311D6"/>
    <w:rsid w:val="00E31A47"/>
    <w:rsid w:val="00E32CF2"/>
    <w:rsid w:val="00E348CF"/>
    <w:rsid w:val="00E34A2A"/>
    <w:rsid w:val="00E37607"/>
    <w:rsid w:val="00E4115C"/>
    <w:rsid w:val="00E41CDE"/>
    <w:rsid w:val="00E43129"/>
    <w:rsid w:val="00E43D8F"/>
    <w:rsid w:val="00E4501F"/>
    <w:rsid w:val="00E45070"/>
    <w:rsid w:val="00E45E78"/>
    <w:rsid w:val="00E465C5"/>
    <w:rsid w:val="00E46895"/>
    <w:rsid w:val="00E46BF5"/>
    <w:rsid w:val="00E47378"/>
    <w:rsid w:val="00E47CF8"/>
    <w:rsid w:val="00E50562"/>
    <w:rsid w:val="00E50FD4"/>
    <w:rsid w:val="00E511BA"/>
    <w:rsid w:val="00E52585"/>
    <w:rsid w:val="00E533D1"/>
    <w:rsid w:val="00E539E8"/>
    <w:rsid w:val="00E54613"/>
    <w:rsid w:val="00E5532F"/>
    <w:rsid w:val="00E556C6"/>
    <w:rsid w:val="00E558A7"/>
    <w:rsid w:val="00E60BD3"/>
    <w:rsid w:val="00E60D82"/>
    <w:rsid w:val="00E61B70"/>
    <w:rsid w:val="00E639C5"/>
    <w:rsid w:val="00E63D12"/>
    <w:rsid w:val="00E64416"/>
    <w:rsid w:val="00E66100"/>
    <w:rsid w:val="00E66502"/>
    <w:rsid w:val="00E720D7"/>
    <w:rsid w:val="00E730E6"/>
    <w:rsid w:val="00E7418F"/>
    <w:rsid w:val="00E757BD"/>
    <w:rsid w:val="00E75BDD"/>
    <w:rsid w:val="00E765D4"/>
    <w:rsid w:val="00E77888"/>
    <w:rsid w:val="00E80B8B"/>
    <w:rsid w:val="00E82188"/>
    <w:rsid w:val="00E823A7"/>
    <w:rsid w:val="00E82DD5"/>
    <w:rsid w:val="00E83781"/>
    <w:rsid w:val="00E84928"/>
    <w:rsid w:val="00E84FCC"/>
    <w:rsid w:val="00E8581A"/>
    <w:rsid w:val="00E87DD0"/>
    <w:rsid w:val="00E924C5"/>
    <w:rsid w:val="00E92E7B"/>
    <w:rsid w:val="00E938B5"/>
    <w:rsid w:val="00E93BC5"/>
    <w:rsid w:val="00E94989"/>
    <w:rsid w:val="00E94F23"/>
    <w:rsid w:val="00E961ED"/>
    <w:rsid w:val="00E97101"/>
    <w:rsid w:val="00E97847"/>
    <w:rsid w:val="00EA05AE"/>
    <w:rsid w:val="00EA0EB0"/>
    <w:rsid w:val="00EA12BF"/>
    <w:rsid w:val="00EA15DE"/>
    <w:rsid w:val="00EA3264"/>
    <w:rsid w:val="00EA45AC"/>
    <w:rsid w:val="00EA50DC"/>
    <w:rsid w:val="00EA62E5"/>
    <w:rsid w:val="00EA64D2"/>
    <w:rsid w:val="00EA690F"/>
    <w:rsid w:val="00EA6E9F"/>
    <w:rsid w:val="00EA7B8D"/>
    <w:rsid w:val="00EA7C72"/>
    <w:rsid w:val="00EB0ED8"/>
    <w:rsid w:val="00EB17C9"/>
    <w:rsid w:val="00EB3EDC"/>
    <w:rsid w:val="00EB5914"/>
    <w:rsid w:val="00EB5FE4"/>
    <w:rsid w:val="00EC2967"/>
    <w:rsid w:val="00EC5337"/>
    <w:rsid w:val="00EC5645"/>
    <w:rsid w:val="00EC5BFA"/>
    <w:rsid w:val="00EC6D4C"/>
    <w:rsid w:val="00EC750F"/>
    <w:rsid w:val="00EC7B7E"/>
    <w:rsid w:val="00EC7B8F"/>
    <w:rsid w:val="00ED0F2E"/>
    <w:rsid w:val="00ED1EC9"/>
    <w:rsid w:val="00ED27E0"/>
    <w:rsid w:val="00ED2BD7"/>
    <w:rsid w:val="00ED37A0"/>
    <w:rsid w:val="00EE00AC"/>
    <w:rsid w:val="00EE1496"/>
    <w:rsid w:val="00EE20F1"/>
    <w:rsid w:val="00EE2F79"/>
    <w:rsid w:val="00EE338C"/>
    <w:rsid w:val="00EE33EF"/>
    <w:rsid w:val="00EE458C"/>
    <w:rsid w:val="00EE4E83"/>
    <w:rsid w:val="00EE5A3D"/>
    <w:rsid w:val="00EE5D79"/>
    <w:rsid w:val="00EE7AAF"/>
    <w:rsid w:val="00EF18A1"/>
    <w:rsid w:val="00EF1F17"/>
    <w:rsid w:val="00EF206B"/>
    <w:rsid w:val="00EF3C3A"/>
    <w:rsid w:val="00EF3F24"/>
    <w:rsid w:val="00EF6F98"/>
    <w:rsid w:val="00F0220D"/>
    <w:rsid w:val="00F02C5C"/>
    <w:rsid w:val="00F035B8"/>
    <w:rsid w:val="00F03B1B"/>
    <w:rsid w:val="00F0430C"/>
    <w:rsid w:val="00F06207"/>
    <w:rsid w:val="00F100DC"/>
    <w:rsid w:val="00F103F3"/>
    <w:rsid w:val="00F10511"/>
    <w:rsid w:val="00F12104"/>
    <w:rsid w:val="00F14B29"/>
    <w:rsid w:val="00F15F4D"/>
    <w:rsid w:val="00F16B9A"/>
    <w:rsid w:val="00F2012C"/>
    <w:rsid w:val="00F2284F"/>
    <w:rsid w:val="00F230DE"/>
    <w:rsid w:val="00F23614"/>
    <w:rsid w:val="00F238DC"/>
    <w:rsid w:val="00F24BF8"/>
    <w:rsid w:val="00F24F27"/>
    <w:rsid w:val="00F254D2"/>
    <w:rsid w:val="00F25C8F"/>
    <w:rsid w:val="00F26434"/>
    <w:rsid w:val="00F30565"/>
    <w:rsid w:val="00F3172C"/>
    <w:rsid w:val="00F32461"/>
    <w:rsid w:val="00F32BCC"/>
    <w:rsid w:val="00F332CF"/>
    <w:rsid w:val="00F33DBE"/>
    <w:rsid w:val="00F33E80"/>
    <w:rsid w:val="00F34710"/>
    <w:rsid w:val="00F36EBB"/>
    <w:rsid w:val="00F37DA9"/>
    <w:rsid w:val="00F400C6"/>
    <w:rsid w:val="00F41D1E"/>
    <w:rsid w:val="00F41EDD"/>
    <w:rsid w:val="00F423C2"/>
    <w:rsid w:val="00F425D6"/>
    <w:rsid w:val="00F430E3"/>
    <w:rsid w:val="00F50477"/>
    <w:rsid w:val="00F505A2"/>
    <w:rsid w:val="00F52FAF"/>
    <w:rsid w:val="00F53639"/>
    <w:rsid w:val="00F55270"/>
    <w:rsid w:val="00F554B3"/>
    <w:rsid w:val="00F56460"/>
    <w:rsid w:val="00F57505"/>
    <w:rsid w:val="00F602E2"/>
    <w:rsid w:val="00F60ACB"/>
    <w:rsid w:val="00F60BBF"/>
    <w:rsid w:val="00F61198"/>
    <w:rsid w:val="00F614A9"/>
    <w:rsid w:val="00F617DC"/>
    <w:rsid w:val="00F61F3D"/>
    <w:rsid w:val="00F62DBA"/>
    <w:rsid w:val="00F64FE9"/>
    <w:rsid w:val="00F651FC"/>
    <w:rsid w:val="00F6601B"/>
    <w:rsid w:val="00F70237"/>
    <w:rsid w:val="00F7186E"/>
    <w:rsid w:val="00F71AC6"/>
    <w:rsid w:val="00F72ABD"/>
    <w:rsid w:val="00F731F1"/>
    <w:rsid w:val="00F7321D"/>
    <w:rsid w:val="00F7338F"/>
    <w:rsid w:val="00F74792"/>
    <w:rsid w:val="00F74E2F"/>
    <w:rsid w:val="00F75412"/>
    <w:rsid w:val="00F75B07"/>
    <w:rsid w:val="00F76016"/>
    <w:rsid w:val="00F76957"/>
    <w:rsid w:val="00F76CC1"/>
    <w:rsid w:val="00F80A97"/>
    <w:rsid w:val="00F81661"/>
    <w:rsid w:val="00F82013"/>
    <w:rsid w:val="00F83647"/>
    <w:rsid w:val="00F83F8C"/>
    <w:rsid w:val="00F85211"/>
    <w:rsid w:val="00F85D7A"/>
    <w:rsid w:val="00F8751A"/>
    <w:rsid w:val="00F87E96"/>
    <w:rsid w:val="00F9020F"/>
    <w:rsid w:val="00F905CD"/>
    <w:rsid w:val="00F91866"/>
    <w:rsid w:val="00F91E10"/>
    <w:rsid w:val="00F91E2F"/>
    <w:rsid w:val="00F9227C"/>
    <w:rsid w:val="00F92B8C"/>
    <w:rsid w:val="00F93950"/>
    <w:rsid w:val="00F93AF6"/>
    <w:rsid w:val="00F9497B"/>
    <w:rsid w:val="00F949EA"/>
    <w:rsid w:val="00F955AA"/>
    <w:rsid w:val="00F96266"/>
    <w:rsid w:val="00F96BD9"/>
    <w:rsid w:val="00FA066A"/>
    <w:rsid w:val="00FA1CE4"/>
    <w:rsid w:val="00FA2A54"/>
    <w:rsid w:val="00FA2D66"/>
    <w:rsid w:val="00FA2D93"/>
    <w:rsid w:val="00FA3625"/>
    <w:rsid w:val="00FA40B4"/>
    <w:rsid w:val="00FA44A8"/>
    <w:rsid w:val="00FA57D9"/>
    <w:rsid w:val="00FA5C65"/>
    <w:rsid w:val="00FA7576"/>
    <w:rsid w:val="00FA7E16"/>
    <w:rsid w:val="00FB1937"/>
    <w:rsid w:val="00FB1F51"/>
    <w:rsid w:val="00FB1F9C"/>
    <w:rsid w:val="00FB2889"/>
    <w:rsid w:val="00FB3B8B"/>
    <w:rsid w:val="00FB5151"/>
    <w:rsid w:val="00FB5565"/>
    <w:rsid w:val="00FB5948"/>
    <w:rsid w:val="00FB6EE3"/>
    <w:rsid w:val="00FC086B"/>
    <w:rsid w:val="00FC0C1D"/>
    <w:rsid w:val="00FC2BDE"/>
    <w:rsid w:val="00FC337C"/>
    <w:rsid w:val="00FC3DAA"/>
    <w:rsid w:val="00FC408C"/>
    <w:rsid w:val="00FC47E7"/>
    <w:rsid w:val="00FC4FEC"/>
    <w:rsid w:val="00FC5624"/>
    <w:rsid w:val="00FD0CAA"/>
    <w:rsid w:val="00FD44FA"/>
    <w:rsid w:val="00FD52D5"/>
    <w:rsid w:val="00FD59E1"/>
    <w:rsid w:val="00FD60C0"/>
    <w:rsid w:val="00FD612E"/>
    <w:rsid w:val="00FD74EC"/>
    <w:rsid w:val="00FD7B1D"/>
    <w:rsid w:val="00FE0219"/>
    <w:rsid w:val="00FE11FE"/>
    <w:rsid w:val="00FE23E9"/>
    <w:rsid w:val="00FE268D"/>
    <w:rsid w:val="00FE59B4"/>
    <w:rsid w:val="00FE6CC3"/>
    <w:rsid w:val="00FE774E"/>
    <w:rsid w:val="00FF0BA1"/>
    <w:rsid w:val="00FF29C0"/>
    <w:rsid w:val="00FF33A7"/>
    <w:rsid w:val="00FF3874"/>
    <w:rsid w:val="00FF56DE"/>
    <w:rsid w:val="00FF7B93"/>
    <w:rsid w:val="00FF7CA2"/>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A4E51"/>
  <w15:chartTrackingRefBased/>
  <w15:docId w15:val="{0F21AB25-9077-4D3C-A310-9C61BB33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4"/>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56D"/>
    <w:rPr>
      <w:rFonts w:ascii="Century" w:hAnsi="Century"/>
      <w:kern w:val="0"/>
      <w:szCs w:val="24"/>
      <w:lang w:eastAsia="en-US" w:bidi="en-US"/>
      <w14:ligatures w14:val="none"/>
    </w:rPr>
  </w:style>
  <w:style w:type="paragraph" w:styleId="1">
    <w:name w:val="heading 1"/>
    <w:basedOn w:val="a"/>
    <w:next w:val="a"/>
    <w:link w:val="10"/>
    <w:uiPriority w:val="9"/>
    <w:qFormat/>
    <w:rsid w:val="006405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05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056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405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05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05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05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05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05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通常使用"/>
    <w:basedOn w:val="a"/>
    <w:link w:val="a4"/>
    <w:qFormat/>
    <w:rsid w:val="009232AA"/>
  </w:style>
  <w:style w:type="character" w:customStyle="1" w:styleId="a4">
    <w:name w:val="標準通常使用 (文字)"/>
    <w:basedOn w:val="a0"/>
    <w:link w:val="a3"/>
    <w:rsid w:val="009232AA"/>
    <w:rPr>
      <w:rFonts w:ascii="Times New Roman" w:eastAsia="ＭＳ 明朝" w:hAnsi="Times New Roman"/>
      <w:sz w:val="24"/>
    </w:rPr>
  </w:style>
  <w:style w:type="character" w:customStyle="1" w:styleId="10">
    <w:name w:val="見出し 1 (文字)"/>
    <w:basedOn w:val="a0"/>
    <w:link w:val="1"/>
    <w:uiPriority w:val="9"/>
    <w:rsid w:val="006405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05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056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405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05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05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05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05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056D"/>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64056D"/>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64056D"/>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6405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64056D"/>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64056D"/>
    <w:pPr>
      <w:spacing w:before="160" w:after="160"/>
      <w:jc w:val="center"/>
    </w:pPr>
    <w:rPr>
      <w:i/>
      <w:iCs/>
      <w:color w:val="404040" w:themeColor="text1" w:themeTint="BF"/>
    </w:rPr>
  </w:style>
  <w:style w:type="character" w:customStyle="1" w:styleId="aa">
    <w:name w:val="引用文 (文字)"/>
    <w:basedOn w:val="a0"/>
    <w:link w:val="a9"/>
    <w:uiPriority w:val="29"/>
    <w:rsid w:val="0064056D"/>
    <w:rPr>
      <w:i/>
      <w:iCs/>
      <w:color w:val="404040" w:themeColor="text1" w:themeTint="BF"/>
    </w:rPr>
  </w:style>
  <w:style w:type="paragraph" w:styleId="ab">
    <w:name w:val="List Paragraph"/>
    <w:basedOn w:val="a"/>
    <w:uiPriority w:val="34"/>
    <w:qFormat/>
    <w:rsid w:val="0064056D"/>
    <w:pPr>
      <w:ind w:left="720"/>
      <w:contextualSpacing/>
    </w:pPr>
  </w:style>
  <w:style w:type="character" w:styleId="21">
    <w:name w:val="Intense Emphasis"/>
    <w:basedOn w:val="a0"/>
    <w:uiPriority w:val="21"/>
    <w:qFormat/>
    <w:rsid w:val="0064056D"/>
    <w:rPr>
      <w:i/>
      <w:iCs/>
      <w:color w:val="0F4761" w:themeColor="accent1" w:themeShade="BF"/>
    </w:rPr>
  </w:style>
  <w:style w:type="paragraph" w:styleId="22">
    <w:name w:val="Intense Quote"/>
    <w:basedOn w:val="a"/>
    <w:next w:val="a"/>
    <w:link w:val="23"/>
    <w:uiPriority w:val="30"/>
    <w:qFormat/>
    <w:rsid w:val="0064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056D"/>
    <w:rPr>
      <w:i/>
      <w:iCs/>
      <w:color w:val="0F4761" w:themeColor="accent1" w:themeShade="BF"/>
    </w:rPr>
  </w:style>
  <w:style w:type="character" w:styleId="24">
    <w:name w:val="Intense Reference"/>
    <w:basedOn w:val="a0"/>
    <w:uiPriority w:val="32"/>
    <w:qFormat/>
    <w:rsid w:val="0064056D"/>
    <w:rPr>
      <w:b/>
      <w:bCs/>
      <w:smallCaps/>
      <w:color w:val="0F4761" w:themeColor="accent1" w:themeShade="BF"/>
      <w:spacing w:val="5"/>
    </w:rPr>
  </w:style>
  <w:style w:type="character" w:styleId="ac">
    <w:name w:val="Hyperlink"/>
    <w:basedOn w:val="a0"/>
    <w:uiPriority w:val="99"/>
    <w:unhideWhenUsed/>
    <w:rsid w:val="00EA0EB0"/>
    <w:rPr>
      <w:color w:val="467886" w:themeColor="hyperlink"/>
      <w:u w:val="single"/>
    </w:rPr>
  </w:style>
  <w:style w:type="character" w:styleId="ad">
    <w:name w:val="Unresolved Mention"/>
    <w:basedOn w:val="a0"/>
    <w:uiPriority w:val="99"/>
    <w:semiHidden/>
    <w:unhideWhenUsed/>
    <w:rsid w:val="00EA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1385</Words>
  <Characters>1483</Characters>
  <Application>Microsoft Office Word</Application>
  <DocSecurity>0</DocSecurity>
  <Lines>105</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晶代</dc:creator>
  <cp:keywords/>
  <dc:description/>
  <cp:lastModifiedBy>田辺 晶代</cp:lastModifiedBy>
  <cp:revision>4</cp:revision>
  <dcterms:created xsi:type="dcterms:W3CDTF">2025-11-02T12:41:00Z</dcterms:created>
  <dcterms:modified xsi:type="dcterms:W3CDTF">2025-11-02T13:39:00Z</dcterms:modified>
</cp:coreProperties>
</file>