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D7" w:rsidRDefault="00C06CD7" w:rsidP="00C06CD7">
      <w:pPr>
        <w:pStyle w:val="Default"/>
      </w:pPr>
    </w:p>
    <w:p w:rsidR="00C06CD7" w:rsidRDefault="00C06CD7" w:rsidP="00C06CD7">
      <w:pPr>
        <w:pStyle w:val="Default"/>
        <w:rPr>
          <w:sz w:val="28"/>
          <w:szCs w:val="28"/>
        </w:rPr>
      </w:pPr>
      <w:r>
        <w:rPr>
          <w:b/>
          <w:sz w:val="28"/>
          <w:szCs w:val="28"/>
          <w:u w:val="single"/>
        </w:rPr>
        <w:t>CURRICULUM VITAE – DR. MA SOOT KENG</w:t>
      </w:r>
    </w:p>
    <w:p w:rsidR="00C06CD7" w:rsidRPr="00C06CD7" w:rsidRDefault="00C06CD7" w:rsidP="00C06CD7">
      <w:pPr>
        <w:pStyle w:val="Default"/>
        <w:rPr>
          <w:b/>
        </w:rPr>
      </w:pPr>
    </w:p>
    <w:p w:rsidR="00C06CD7" w:rsidRDefault="00C06CD7" w:rsidP="00C06CD7">
      <w:pPr>
        <w:pStyle w:val="Default"/>
        <w:rPr>
          <w:sz w:val="21"/>
          <w:szCs w:val="21"/>
        </w:rPr>
      </w:pPr>
    </w:p>
    <w:p w:rsidR="00C06CD7" w:rsidRDefault="00C06CD7" w:rsidP="00C06CD7">
      <w:pPr>
        <w:pStyle w:val="Default"/>
        <w:rPr>
          <w:sz w:val="21"/>
          <w:szCs w:val="21"/>
        </w:rPr>
      </w:pPr>
    </w:p>
    <w:p w:rsidR="00C06CD7" w:rsidRPr="008D7C9D" w:rsidRDefault="00C06CD7" w:rsidP="00C06CD7">
      <w:pPr>
        <w:pStyle w:val="Default"/>
        <w:rPr>
          <w:sz w:val="28"/>
          <w:szCs w:val="28"/>
        </w:rPr>
      </w:pPr>
      <w:r w:rsidRPr="008D7C9D">
        <w:rPr>
          <w:sz w:val="28"/>
          <w:szCs w:val="28"/>
        </w:rPr>
        <w:t xml:space="preserve">Dr Ma is a Consultant Cardiologist &amp; Electrophysiologist at Penang Hospital Heart Centre. He is also a Visiting Consultant at Penang Adventist Hospital and </w:t>
      </w:r>
      <w:proofErr w:type="spellStart"/>
      <w:r w:rsidRPr="008D7C9D">
        <w:rPr>
          <w:sz w:val="28"/>
          <w:szCs w:val="28"/>
        </w:rPr>
        <w:t>Loh</w:t>
      </w:r>
      <w:proofErr w:type="spellEnd"/>
      <w:r w:rsidRPr="008D7C9D">
        <w:rPr>
          <w:sz w:val="28"/>
          <w:szCs w:val="28"/>
        </w:rPr>
        <w:t xml:space="preserve"> Guan Lye Specialist Centre.</w:t>
      </w:r>
    </w:p>
    <w:p w:rsidR="00C06CD7" w:rsidRPr="008D7C9D" w:rsidRDefault="00C06CD7" w:rsidP="00C06CD7">
      <w:pPr>
        <w:pStyle w:val="Default"/>
        <w:rPr>
          <w:sz w:val="28"/>
          <w:szCs w:val="28"/>
        </w:rPr>
      </w:pPr>
      <w:r w:rsidRPr="008D7C9D">
        <w:rPr>
          <w:sz w:val="28"/>
          <w:szCs w:val="28"/>
        </w:rPr>
        <w:t xml:space="preserve"> </w:t>
      </w:r>
      <w:bookmarkStart w:id="0" w:name="_GoBack"/>
      <w:bookmarkEnd w:id="0"/>
    </w:p>
    <w:p w:rsidR="00C06CD7" w:rsidRPr="008D7C9D" w:rsidRDefault="00C06CD7" w:rsidP="00C06CD7">
      <w:pPr>
        <w:pStyle w:val="Default"/>
        <w:rPr>
          <w:sz w:val="28"/>
          <w:szCs w:val="28"/>
        </w:rPr>
      </w:pPr>
      <w:r w:rsidRPr="008D7C9D">
        <w:rPr>
          <w:sz w:val="28"/>
          <w:szCs w:val="28"/>
        </w:rPr>
        <w:t xml:space="preserve">Dr Ma graduated from </w:t>
      </w:r>
      <w:proofErr w:type="spellStart"/>
      <w:r w:rsidRPr="008D7C9D">
        <w:rPr>
          <w:sz w:val="28"/>
          <w:szCs w:val="28"/>
        </w:rPr>
        <w:t>Universiti</w:t>
      </w:r>
      <w:proofErr w:type="spellEnd"/>
      <w:r w:rsidRPr="008D7C9D">
        <w:rPr>
          <w:sz w:val="28"/>
          <w:szCs w:val="28"/>
        </w:rPr>
        <w:t xml:space="preserve"> </w:t>
      </w:r>
      <w:proofErr w:type="spellStart"/>
      <w:r w:rsidRPr="008D7C9D">
        <w:rPr>
          <w:sz w:val="28"/>
          <w:szCs w:val="28"/>
        </w:rPr>
        <w:t>Kebangsaan</w:t>
      </w:r>
      <w:proofErr w:type="spellEnd"/>
      <w:r w:rsidRPr="008D7C9D">
        <w:rPr>
          <w:sz w:val="28"/>
          <w:szCs w:val="28"/>
        </w:rPr>
        <w:t xml:space="preserve"> Malaysia (UKM) with a Medical Degree in 2002. He then did postgraduate training in internal medicine and obtained Membership of the Royal Colleges of Physicians of the United Kingdom - MRCP (UK) in 2006. With special interest in cardiac pacing and electrophysiology, he passed the International Board of Heart Rhythm Examiners (IBHRE) exam and obtained certification as a cardiac device specialist (CCDS) in 2010, and </w:t>
      </w:r>
      <w:proofErr w:type="gramStart"/>
      <w:r w:rsidRPr="008D7C9D">
        <w:rPr>
          <w:sz w:val="28"/>
          <w:szCs w:val="28"/>
        </w:rPr>
        <w:t>was certified</w:t>
      </w:r>
      <w:proofErr w:type="gramEnd"/>
      <w:r w:rsidRPr="008D7C9D">
        <w:rPr>
          <w:sz w:val="28"/>
          <w:szCs w:val="28"/>
        </w:rPr>
        <w:t xml:space="preserve"> as a cardiac EP specialist (CEPS) in 2012.</w:t>
      </w:r>
    </w:p>
    <w:p w:rsidR="00C06CD7" w:rsidRPr="008D7C9D" w:rsidRDefault="00C06CD7" w:rsidP="00C06CD7">
      <w:pPr>
        <w:pStyle w:val="Default"/>
        <w:rPr>
          <w:sz w:val="28"/>
          <w:szCs w:val="28"/>
        </w:rPr>
      </w:pPr>
      <w:r w:rsidRPr="008D7C9D">
        <w:rPr>
          <w:sz w:val="28"/>
          <w:szCs w:val="28"/>
        </w:rPr>
        <w:t xml:space="preserve"> </w:t>
      </w:r>
    </w:p>
    <w:p w:rsidR="00C06CD7" w:rsidRPr="008D7C9D" w:rsidRDefault="00C06CD7" w:rsidP="00C06CD7">
      <w:pPr>
        <w:pStyle w:val="Default"/>
        <w:rPr>
          <w:sz w:val="28"/>
          <w:szCs w:val="28"/>
        </w:rPr>
      </w:pPr>
      <w:r w:rsidRPr="008D7C9D">
        <w:rPr>
          <w:sz w:val="28"/>
          <w:szCs w:val="28"/>
        </w:rPr>
        <w:t xml:space="preserve">He underwent cardiology fellowship training at Penang Hospital and completed his Cardiac Pacing and Electrophysiology fellowship at the National Heart Institute (IJN), Kuala Lumpur. In 2012, he pursued advanced training in Cardiac Electrophysiology at the UCLA Cardiac Arrhythmia Centre, UCLA Health System, </w:t>
      </w:r>
      <w:proofErr w:type="gramStart"/>
      <w:r w:rsidRPr="008D7C9D">
        <w:rPr>
          <w:sz w:val="28"/>
          <w:szCs w:val="28"/>
        </w:rPr>
        <w:t>David</w:t>
      </w:r>
      <w:proofErr w:type="gramEnd"/>
      <w:r w:rsidRPr="008D7C9D">
        <w:rPr>
          <w:sz w:val="28"/>
          <w:szCs w:val="28"/>
        </w:rPr>
        <w:t xml:space="preserve"> Geffen School of Medicine at UCLA in Los Angeles.</w:t>
      </w:r>
    </w:p>
    <w:p w:rsidR="00C06CD7" w:rsidRPr="008D7C9D" w:rsidRDefault="00C06CD7" w:rsidP="00C06CD7">
      <w:pPr>
        <w:pStyle w:val="Default"/>
        <w:rPr>
          <w:sz w:val="28"/>
          <w:szCs w:val="28"/>
        </w:rPr>
      </w:pPr>
      <w:r w:rsidRPr="008D7C9D">
        <w:rPr>
          <w:sz w:val="28"/>
          <w:szCs w:val="28"/>
        </w:rPr>
        <w:t xml:space="preserve"> </w:t>
      </w:r>
    </w:p>
    <w:p w:rsidR="00C06CD7" w:rsidRPr="008D7C9D" w:rsidRDefault="00C06CD7" w:rsidP="00C06CD7">
      <w:pPr>
        <w:pStyle w:val="Default"/>
        <w:rPr>
          <w:sz w:val="28"/>
          <w:szCs w:val="28"/>
        </w:rPr>
      </w:pPr>
      <w:r w:rsidRPr="008D7C9D">
        <w:rPr>
          <w:sz w:val="28"/>
          <w:szCs w:val="28"/>
        </w:rPr>
        <w:t>In addition to co-authoring one textbook in medical short case examination guide, he also authored several case reports and review articles, both in local and international journals. He also serves as a reviewer for BMJ Heart Asia Journal.</w:t>
      </w:r>
    </w:p>
    <w:p w:rsidR="00C06CD7" w:rsidRPr="008D7C9D" w:rsidRDefault="00C06CD7" w:rsidP="00C06CD7">
      <w:pPr>
        <w:pStyle w:val="Default"/>
        <w:rPr>
          <w:sz w:val="28"/>
          <w:szCs w:val="28"/>
        </w:rPr>
      </w:pPr>
      <w:r w:rsidRPr="008D7C9D">
        <w:rPr>
          <w:sz w:val="28"/>
          <w:szCs w:val="28"/>
        </w:rPr>
        <w:t xml:space="preserve"> </w:t>
      </w:r>
    </w:p>
    <w:p w:rsidR="00C06CD7" w:rsidRPr="008D7C9D" w:rsidRDefault="00C06CD7" w:rsidP="00C06CD7">
      <w:pPr>
        <w:pStyle w:val="Default"/>
        <w:rPr>
          <w:sz w:val="28"/>
          <w:szCs w:val="28"/>
        </w:rPr>
      </w:pPr>
      <w:r w:rsidRPr="008D7C9D">
        <w:rPr>
          <w:sz w:val="28"/>
          <w:szCs w:val="28"/>
        </w:rPr>
        <w:t xml:space="preserve">Presently, Dr Ma is a member of the National Heart Association of Malaysia (NHAM), American College of Cardiology (ACC), American Heart Association (AHA), Heart Rhythm Society (HRS) and Asia Pacific Heart Rhythm Society (APHRS). He also serves as an international member of the Advisory Panel of HRS. In 2013, Dr Ma </w:t>
      </w:r>
      <w:proofErr w:type="gramStart"/>
      <w:r w:rsidRPr="008D7C9D">
        <w:rPr>
          <w:sz w:val="28"/>
          <w:szCs w:val="28"/>
        </w:rPr>
        <w:t>was elected</w:t>
      </w:r>
      <w:proofErr w:type="gramEnd"/>
      <w:r w:rsidRPr="008D7C9D">
        <w:rPr>
          <w:sz w:val="28"/>
          <w:szCs w:val="28"/>
        </w:rPr>
        <w:t xml:space="preserve"> as a council member of the International Board of Heart Rhythm Examiners (IBHRE).</w:t>
      </w:r>
    </w:p>
    <w:p w:rsidR="00C06CD7" w:rsidRPr="008D7C9D" w:rsidRDefault="00C06CD7" w:rsidP="00C06CD7">
      <w:pPr>
        <w:pStyle w:val="Default"/>
        <w:rPr>
          <w:sz w:val="28"/>
          <w:szCs w:val="28"/>
        </w:rPr>
      </w:pPr>
      <w:r w:rsidRPr="008D7C9D">
        <w:rPr>
          <w:sz w:val="28"/>
          <w:szCs w:val="28"/>
        </w:rPr>
        <w:t xml:space="preserve"> </w:t>
      </w:r>
    </w:p>
    <w:p w:rsidR="00C06CD7" w:rsidRPr="008D7C9D" w:rsidRDefault="00C06CD7" w:rsidP="00C06CD7">
      <w:pPr>
        <w:pStyle w:val="Default"/>
        <w:rPr>
          <w:sz w:val="28"/>
          <w:szCs w:val="28"/>
        </w:rPr>
      </w:pPr>
      <w:r w:rsidRPr="008D7C9D">
        <w:rPr>
          <w:sz w:val="28"/>
          <w:szCs w:val="28"/>
        </w:rPr>
        <w:t xml:space="preserve">Dr Ma has avid research interest in Cardiac Resynchronization Therapy (CRT), particularly on the complex relationship between electrical and mechanical </w:t>
      </w:r>
      <w:proofErr w:type="spellStart"/>
      <w:r w:rsidRPr="008D7C9D">
        <w:rPr>
          <w:sz w:val="28"/>
          <w:szCs w:val="28"/>
        </w:rPr>
        <w:t>dyssynchrony</w:t>
      </w:r>
      <w:proofErr w:type="spellEnd"/>
      <w:r w:rsidRPr="008D7C9D">
        <w:rPr>
          <w:sz w:val="28"/>
          <w:szCs w:val="28"/>
        </w:rPr>
        <w:t xml:space="preserve">. He also finds the subject of multiple </w:t>
      </w:r>
      <w:proofErr w:type="spellStart"/>
      <w:r w:rsidRPr="008D7C9D">
        <w:rPr>
          <w:sz w:val="28"/>
          <w:szCs w:val="28"/>
        </w:rPr>
        <w:t>atrioventicular</w:t>
      </w:r>
      <w:proofErr w:type="spellEnd"/>
      <w:r w:rsidRPr="008D7C9D">
        <w:rPr>
          <w:sz w:val="28"/>
          <w:szCs w:val="28"/>
        </w:rPr>
        <w:t xml:space="preserve"> accessory pathways and atypical variants of pre-excitation syndrome a mesmerising endeavour to study and pursue. </w:t>
      </w:r>
    </w:p>
    <w:sectPr w:rsidR="00C06CD7" w:rsidRPr="008D7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2"/>
    <w:rsid w:val="00015942"/>
    <w:rsid w:val="00017843"/>
    <w:rsid w:val="00023EFA"/>
    <w:rsid w:val="0002456E"/>
    <w:rsid w:val="000500FD"/>
    <w:rsid w:val="000B5582"/>
    <w:rsid w:val="000C1859"/>
    <w:rsid w:val="000C5542"/>
    <w:rsid w:val="000D3316"/>
    <w:rsid w:val="000D56D6"/>
    <w:rsid w:val="000E0848"/>
    <w:rsid w:val="000E2934"/>
    <w:rsid w:val="000E349A"/>
    <w:rsid w:val="000E434E"/>
    <w:rsid w:val="000E56B0"/>
    <w:rsid w:val="000F5A2E"/>
    <w:rsid w:val="00121361"/>
    <w:rsid w:val="00123AF7"/>
    <w:rsid w:val="0016169B"/>
    <w:rsid w:val="00170141"/>
    <w:rsid w:val="001A18C5"/>
    <w:rsid w:val="001A6591"/>
    <w:rsid w:val="001A661D"/>
    <w:rsid w:val="001B7F1A"/>
    <w:rsid w:val="001D2AEB"/>
    <w:rsid w:val="001D3625"/>
    <w:rsid w:val="001D404B"/>
    <w:rsid w:val="001D52F9"/>
    <w:rsid w:val="001E2EE3"/>
    <w:rsid w:val="001E43AC"/>
    <w:rsid w:val="001E65FD"/>
    <w:rsid w:val="00204053"/>
    <w:rsid w:val="0020615A"/>
    <w:rsid w:val="00215ACD"/>
    <w:rsid w:val="00234049"/>
    <w:rsid w:val="00235170"/>
    <w:rsid w:val="00252DB1"/>
    <w:rsid w:val="002536F4"/>
    <w:rsid w:val="00253F60"/>
    <w:rsid w:val="002569D9"/>
    <w:rsid w:val="00282590"/>
    <w:rsid w:val="00283B84"/>
    <w:rsid w:val="0028723C"/>
    <w:rsid w:val="002913C2"/>
    <w:rsid w:val="00294B02"/>
    <w:rsid w:val="00295EE3"/>
    <w:rsid w:val="002A6C82"/>
    <w:rsid w:val="002B2C2A"/>
    <w:rsid w:val="002B3522"/>
    <w:rsid w:val="002C685E"/>
    <w:rsid w:val="002D7C8C"/>
    <w:rsid w:val="002E1D1D"/>
    <w:rsid w:val="002E4E87"/>
    <w:rsid w:val="002F1F02"/>
    <w:rsid w:val="002F262D"/>
    <w:rsid w:val="002F35D9"/>
    <w:rsid w:val="00305D1B"/>
    <w:rsid w:val="00305F45"/>
    <w:rsid w:val="00306D33"/>
    <w:rsid w:val="003247D2"/>
    <w:rsid w:val="00326F72"/>
    <w:rsid w:val="00354669"/>
    <w:rsid w:val="003566C0"/>
    <w:rsid w:val="00361281"/>
    <w:rsid w:val="003719AF"/>
    <w:rsid w:val="0038048C"/>
    <w:rsid w:val="003A25E5"/>
    <w:rsid w:val="003A46C7"/>
    <w:rsid w:val="003D49A5"/>
    <w:rsid w:val="003D7064"/>
    <w:rsid w:val="003E7D08"/>
    <w:rsid w:val="003F41FD"/>
    <w:rsid w:val="003F7473"/>
    <w:rsid w:val="003F79E5"/>
    <w:rsid w:val="004038C0"/>
    <w:rsid w:val="004164B0"/>
    <w:rsid w:val="00416A34"/>
    <w:rsid w:val="00417EA3"/>
    <w:rsid w:val="00430E5F"/>
    <w:rsid w:val="0043237B"/>
    <w:rsid w:val="004338DC"/>
    <w:rsid w:val="00435D3B"/>
    <w:rsid w:val="0045297C"/>
    <w:rsid w:val="00482A2F"/>
    <w:rsid w:val="0049037A"/>
    <w:rsid w:val="004B1069"/>
    <w:rsid w:val="004B7755"/>
    <w:rsid w:val="004C0D27"/>
    <w:rsid w:val="00507C90"/>
    <w:rsid w:val="005115ED"/>
    <w:rsid w:val="00532AA7"/>
    <w:rsid w:val="0054241A"/>
    <w:rsid w:val="00546595"/>
    <w:rsid w:val="00563C14"/>
    <w:rsid w:val="005732ED"/>
    <w:rsid w:val="0057797E"/>
    <w:rsid w:val="00597977"/>
    <w:rsid w:val="005A1636"/>
    <w:rsid w:val="005B2E77"/>
    <w:rsid w:val="005B72AF"/>
    <w:rsid w:val="005C4050"/>
    <w:rsid w:val="005D626C"/>
    <w:rsid w:val="005D6731"/>
    <w:rsid w:val="005E13EC"/>
    <w:rsid w:val="005E63C5"/>
    <w:rsid w:val="00605DC3"/>
    <w:rsid w:val="00620BA5"/>
    <w:rsid w:val="00633F91"/>
    <w:rsid w:val="006347E6"/>
    <w:rsid w:val="006558D7"/>
    <w:rsid w:val="006615B0"/>
    <w:rsid w:val="00662862"/>
    <w:rsid w:val="006723B2"/>
    <w:rsid w:val="006741FD"/>
    <w:rsid w:val="00680EF5"/>
    <w:rsid w:val="00693739"/>
    <w:rsid w:val="00693851"/>
    <w:rsid w:val="00694460"/>
    <w:rsid w:val="006D3719"/>
    <w:rsid w:val="006E2306"/>
    <w:rsid w:val="006E2FC3"/>
    <w:rsid w:val="006E3551"/>
    <w:rsid w:val="006F56A6"/>
    <w:rsid w:val="006F6D59"/>
    <w:rsid w:val="007169CE"/>
    <w:rsid w:val="00717A23"/>
    <w:rsid w:val="00721FDB"/>
    <w:rsid w:val="00724AAF"/>
    <w:rsid w:val="007560EA"/>
    <w:rsid w:val="0076552A"/>
    <w:rsid w:val="00774E2F"/>
    <w:rsid w:val="007859CC"/>
    <w:rsid w:val="00790318"/>
    <w:rsid w:val="00792750"/>
    <w:rsid w:val="00792E24"/>
    <w:rsid w:val="007951AC"/>
    <w:rsid w:val="007A143E"/>
    <w:rsid w:val="007A1831"/>
    <w:rsid w:val="007A5F98"/>
    <w:rsid w:val="007B2BE8"/>
    <w:rsid w:val="007B5580"/>
    <w:rsid w:val="007C78BB"/>
    <w:rsid w:val="007C79B9"/>
    <w:rsid w:val="007D5CAE"/>
    <w:rsid w:val="007E0367"/>
    <w:rsid w:val="007E09B7"/>
    <w:rsid w:val="007E3909"/>
    <w:rsid w:val="00845075"/>
    <w:rsid w:val="00861E58"/>
    <w:rsid w:val="00862435"/>
    <w:rsid w:val="008651F0"/>
    <w:rsid w:val="008677C4"/>
    <w:rsid w:val="0087661A"/>
    <w:rsid w:val="00882EEA"/>
    <w:rsid w:val="0089466B"/>
    <w:rsid w:val="008A1AF9"/>
    <w:rsid w:val="008B2D08"/>
    <w:rsid w:val="008C0834"/>
    <w:rsid w:val="008C0CE8"/>
    <w:rsid w:val="008C16A6"/>
    <w:rsid w:val="008D03BF"/>
    <w:rsid w:val="008D2809"/>
    <w:rsid w:val="008D7C9D"/>
    <w:rsid w:val="008E4856"/>
    <w:rsid w:val="008F39E2"/>
    <w:rsid w:val="008F7C14"/>
    <w:rsid w:val="00902EAF"/>
    <w:rsid w:val="0091766C"/>
    <w:rsid w:val="00925610"/>
    <w:rsid w:val="00925B13"/>
    <w:rsid w:val="00926ABA"/>
    <w:rsid w:val="00931D26"/>
    <w:rsid w:val="00932A9A"/>
    <w:rsid w:val="00943EF1"/>
    <w:rsid w:val="00950A78"/>
    <w:rsid w:val="009545FD"/>
    <w:rsid w:val="00962595"/>
    <w:rsid w:val="00962CA8"/>
    <w:rsid w:val="009773CD"/>
    <w:rsid w:val="00994308"/>
    <w:rsid w:val="00994D54"/>
    <w:rsid w:val="009A15BD"/>
    <w:rsid w:val="009A6213"/>
    <w:rsid w:val="009B7398"/>
    <w:rsid w:val="009C25B2"/>
    <w:rsid w:val="009D0AD5"/>
    <w:rsid w:val="009D2EB2"/>
    <w:rsid w:val="009D3ECA"/>
    <w:rsid w:val="009D4113"/>
    <w:rsid w:val="009F1DB8"/>
    <w:rsid w:val="009F36C0"/>
    <w:rsid w:val="009F791F"/>
    <w:rsid w:val="009F7AF1"/>
    <w:rsid w:val="00A07622"/>
    <w:rsid w:val="00A153D1"/>
    <w:rsid w:val="00A214A4"/>
    <w:rsid w:val="00A242A1"/>
    <w:rsid w:val="00A27333"/>
    <w:rsid w:val="00A4445A"/>
    <w:rsid w:val="00A54AAD"/>
    <w:rsid w:val="00A72655"/>
    <w:rsid w:val="00A96343"/>
    <w:rsid w:val="00AA2A1E"/>
    <w:rsid w:val="00AC0B69"/>
    <w:rsid w:val="00AC64F7"/>
    <w:rsid w:val="00AD5317"/>
    <w:rsid w:val="00AD5836"/>
    <w:rsid w:val="00AD6E12"/>
    <w:rsid w:val="00AE0507"/>
    <w:rsid w:val="00AF2F3D"/>
    <w:rsid w:val="00B14A9E"/>
    <w:rsid w:val="00B24ACA"/>
    <w:rsid w:val="00B344F6"/>
    <w:rsid w:val="00B37DBA"/>
    <w:rsid w:val="00B40919"/>
    <w:rsid w:val="00B41060"/>
    <w:rsid w:val="00B425E9"/>
    <w:rsid w:val="00B507F3"/>
    <w:rsid w:val="00B52B85"/>
    <w:rsid w:val="00B53B61"/>
    <w:rsid w:val="00B7317F"/>
    <w:rsid w:val="00B76E76"/>
    <w:rsid w:val="00B86DC6"/>
    <w:rsid w:val="00B905C3"/>
    <w:rsid w:val="00B96403"/>
    <w:rsid w:val="00BB04B4"/>
    <w:rsid w:val="00BC24CF"/>
    <w:rsid w:val="00BC5C69"/>
    <w:rsid w:val="00C06CD7"/>
    <w:rsid w:val="00C12E09"/>
    <w:rsid w:val="00C26CAE"/>
    <w:rsid w:val="00C27BEA"/>
    <w:rsid w:val="00C47F4F"/>
    <w:rsid w:val="00C50D28"/>
    <w:rsid w:val="00C50D41"/>
    <w:rsid w:val="00C5738E"/>
    <w:rsid w:val="00C849A3"/>
    <w:rsid w:val="00C957D2"/>
    <w:rsid w:val="00CA724A"/>
    <w:rsid w:val="00CB27E8"/>
    <w:rsid w:val="00CB5878"/>
    <w:rsid w:val="00CB5CDA"/>
    <w:rsid w:val="00CB6B5F"/>
    <w:rsid w:val="00CC26AC"/>
    <w:rsid w:val="00CD2003"/>
    <w:rsid w:val="00CE15E9"/>
    <w:rsid w:val="00CF5451"/>
    <w:rsid w:val="00CF731D"/>
    <w:rsid w:val="00D01E6E"/>
    <w:rsid w:val="00D05272"/>
    <w:rsid w:val="00D10898"/>
    <w:rsid w:val="00D304F9"/>
    <w:rsid w:val="00D313D4"/>
    <w:rsid w:val="00D41163"/>
    <w:rsid w:val="00D4707D"/>
    <w:rsid w:val="00D61EC0"/>
    <w:rsid w:val="00D93439"/>
    <w:rsid w:val="00DA5EEE"/>
    <w:rsid w:val="00DB512E"/>
    <w:rsid w:val="00DC020C"/>
    <w:rsid w:val="00DD5F7F"/>
    <w:rsid w:val="00DE20D3"/>
    <w:rsid w:val="00E201B1"/>
    <w:rsid w:val="00E2055C"/>
    <w:rsid w:val="00E2695B"/>
    <w:rsid w:val="00E376BA"/>
    <w:rsid w:val="00E52057"/>
    <w:rsid w:val="00E64F9D"/>
    <w:rsid w:val="00E70A77"/>
    <w:rsid w:val="00E81AFC"/>
    <w:rsid w:val="00E87A6C"/>
    <w:rsid w:val="00E90435"/>
    <w:rsid w:val="00E93242"/>
    <w:rsid w:val="00E96207"/>
    <w:rsid w:val="00EA27D9"/>
    <w:rsid w:val="00EC52B3"/>
    <w:rsid w:val="00EE43D2"/>
    <w:rsid w:val="00EF2A4D"/>
    <w:rsid w:val="00F00B06"/>
    <w:rsid w:val="00F15D0C"/>
    <w:rsid w:val="00F16046"/>
    <w:rsid w:val="00F225EC"/>
    <w:rsid w:val="00F43703"/>
    <w:rsid w:val="00F62AD9"/>
    <w:rsid w:val="00F66D84"/>
    <w:rsid w:val="00F679F2"/>
    <w:rsid w:val="00F76F17"/>
    <w:rsid w:val="00F85967"/>
    <w:rsid w:val="00F96610"/>
    <w:rsid w:val="00FB639E"/>
    <w:rsid w:val="00FC61B7"/>
    <w:rsid w:val="00FC7B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8FA5"/>
  <w15:chartTrackingRefBased/>
  <w15:docId w15:val="{1ED873A6-9272-4E3E-BDB6-30857A0A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C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2021-04-01T04:34:00Z</dcterms:created>
  <dcterms:modified xsi:type="dcterms:W3CDTF">2021-04-01T04:40:00Z</dcterms:modified>
</cp:coreProperties>
</file>