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46D8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</w:rPr>
        <w:t>CURICULLUM VITAE</w:t>
      </w:r>
    </w:p>
    <w:p w14:paraId="41AEB046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98"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color w:val="000000"/>
        </w:rPr>
        <w:t>Name :</w:t>
      </w:r>
      <w:proofErr w:type="gramEnd"/>
      <w:r>
        <w:rPr>
          <w:rFonts w:ascii="Helvetica" w:hAnsi="Helvetica" w:cs="Helvetica"/>
          <w:color w:val="000000"/>
        </w:rPr>
        <w:t xml:space="preserve"> Dr. Leong Kar Nim</w:t>
      </w:r>
    </w:p>
    <w:p w14:paraId="65AD452B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>IC No. : 680906-07-5079</w:t>
      </w:r>
    </w:p>
    <w:p w14:paraId="4343775C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color w:val="000000"/>
        </w:rPr>
        <w:t>Nationality :</w:t>
      </w:r>
      <w:proofErr w:type="gramEnd"/>
      <w:r>
        <w:rPr>
          <w:rFonts w:ascii="Helvetica" w:hAnsi="Helvetica" w:cs="Helvetica"/>
          <w:color w:val="000000"/>
        </w:rPr>
        <w:t xml:space="preserve"> Malaysian</w:t>
      </w:r>
    </w:p>
    <w:p w14:paraId="0E46DE1D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39" w:after="0"/>
        <w:rPr>
          <w:rFonts w:ascii="Helvetica" w:hAnsi="Helvetica" w:cs="Helvetica"/>
        </w:rPr>
      </w:pPr>
    </w:p>
    <w:p w14:paraId="4FC3C245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 xml:space="preserve">Date of </w:t>
      </w:r>
      <w:proofErr w:type="gramStart"/>
      <w:r>
        <w:rPr>
          <w:rFonts w:ascii="Helvetica" w:hAnsi="Helvetica" w:cs="Helvetica"/>
          <w:color w:val="000000"/>
        </w:rPr>
        <w:t>Birth :</w:t>
      </w:r>
      <w:proofErr w:type="gramEnd"/>
      <w:r>
        <w:rPr>
          <w:rFonts w:ascii="Helvetica" w:hAnsi="Helvetica" w:cs="Helvetica"/>
          <w:color w:val="000000"/>
        </w:rPr>
        <w:t xml:space="preserve"> 6</w:t>
      </w:r>
      <w:r w:rsidRPr="000B274D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September 1968</w:t>
      </w:r>
    </w:p>
    <w:p w14:paraId="2400B2B3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color w:val="000000"/>
        </w:rPr>
        <w:t>Position :</w:t>
      </w:r>
      <w:proofErr w:type="gramEnd"/>
      <w:r>
        <w:rPr>
          <w:rFonts w:ascii="Helvetica" w:hAnsi="Helvetica" w:cs="Helvetica"/>
          <w:color w:val="000000"/>
        </w:rPr>
        <w:t xml:space="preserve"> Infectious Diseases </w:t>
      </w:r>
      <w:r w:rsidR="003B5F43">
        <w:rPr>
          <w:rFonts w:ascii="Helvetica" w:hAnsi="Helvetica" w:cs="Helvetica"/>
          <w:color w:val="000000"/>
        </w:rPr>
        <w:t>Consultant</w:t>
      </w:r>
    </w:p>
    <w:p w14:paraId="49D44A81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  <w:color w:val="000000"/>
        </w:rPr>
        <w:t>Workplace :</w:t>
      </w:r>
      <w:proofErr w:type="gramEnd"/>
      <w:r>
        <w:rPr>
          <w:rFonts w:ascii="Helvetica" w:hAnsi="Helvetica" w:cs="Helvetica"/>
          <w:color w:val="000000"/>
        </w:rPr>
        <w:t xml:space="preserve"> Dept. of Internal Medicine</w:t>
      </w:r>
    </w:p>
    <w:p w14:paraId="703B09A8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>Infectious Diseases Unit</w:t>
      </w:r>
    </w:p>
    <w:p w14:paraId="23EE6739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Hospital </w:t>
      </w:r>
      <w:proofErr w:type="spellStart"/>
      <w:r>
        <w:rPr>
          <w:rFonts w:ascii="Helvetica" w:hAnsi="Helvetica" w:cs="Helvetica"/>
          <w:color w:val="000000"/>
        </w:rPr>
        <w:t>Pulau</w:t>
      </w:r>
      <w:proofErr w:type="spellEnd"/>
      <w:r>
        <w:rPr>
          <w:rFonts w:ascii="Helvetica" w:hAnsi="Helvetica" w:cs="Helvetica"/>
          <w:color w:val="000000"/>
        </w:rPr>
        <w:t xml:space="preserve"> Pinang</w:t>
      </w:r>
    </w:p>
    <w:p w14:paraId="0BFAAC7C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color w:val="000000"/>
        </w:rPr>
        <w:t>Jalan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Residensi</w:t>
      </w:r>
      <w:proofErr w:type="spellEnd"/>
    </w:p>
    <w:p w14:paraId="2AB7BC0F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 xml:space="preserve">10990 </w:t>
      </w:r>
      <w:proofErr w:type="spellStart"/>
      <w:r>
        <w:rPr>
          <w:rFonts w:ascii="Helvetica" w:hAnsi="Helvetica" w:cs="Helvetica"/>
          <w:color w:val="000000"/>
        </w:rPr>
        <w:t>Pulau</w:t>
      </w:r>
      <w:proofErr w:type="spellEnd"/>
      <w:r>
        <w:rPr>
          <w:rFonts w:ascii="Helvetica" w:hAnsi="Helvetica" w:cs="Helvetica"/>
          <w:color w:val="000000"/>
        </w:rPr>
        <w:t xml:space="preserve"> Pinang</w:t>
      </w:r>
    </w:p>
    <w:p w14:paraId="65B648F7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>Malaysia</w:t>
      </w:r>
    </w:p>
    <w:p w14:paraId="1D1A0A71" w14:textId="77777777" w:rsidR="00E472E8" w:rsidRPr="000B274D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98" w:after="0"/>
        <w:rPr>
          <w:rFonts w:ascii="Helvetica" w:hAnsi="Helvetica" w:cs="Helvetica"/>
          <w:b/>
          <w:u w:val="single"/>
        </w:rPr>
      </w:pPr>
      <w:r w:rsidRPr="000B274D">
        <w:rPr>
          <w:rFonts w:ascii="Helvetica" w:hAnsi="Helvetica" w:cs="Helvetica"/>
          <w:b/>
          <w:color w:val="000000"/>
          <w:u w:val="single"/>
        </w:rPr>
        <w:t>Education &amp; Training</w:t>
      </w:r>
    </w:p>
    <w:p w14:paraId="0B0F5B4F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Undergraduate </w:t>
      </w:r>
      <w:proofErr w:type="gramStart"/>
      <w:r>
        <w:rPr>
          <w:rFonts w:ascii="Helvetica" w:hAnsi="Helvetica" w:cs="Helvetica"/>
          <w:color w:val="000000"/>
        </w:rPr>
        <w:t>Degree :</w:t>
      </w:r>
      <w:proofErr w:type="gramEnd"/>
      <w:r>
        <w:rPr>
          <w:rFonts w:ascii="Helvetica" w:hAnsi="Helvetica" w:cs="Helvetica"/>
          <w:color w:val="000000"/>
        </w:rPr>
        <w:t xml:space="preserve"> </w:t>
      </w:r>
    </w:p>
    <w:p w14:paraId="672E9966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>MBBS from</w:t>
      </w:r>
    </w:p>
    <w:p w14:paraId="01BFC4A3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>Stanley Medical College</w:t>
      </w:r>
    </w:p>
    <w:p w14:paraId="34E747E1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 xml:space="preserve">Chennai, </w:t>
      </w:r>
      <w:proofErr w:type="spellStart"/>
      <w:r>
        <w:rPr>
          <w:rFonts w:ascii="Helvetica" w:hAnsi="Helvetica" w:cs="Helvetica"/>
          <w:color w:val="000000"/>
        </w:rPr>
        <w:t>Tamilnadu</w:t>
      </w:r>
      <w:proofErr w:type="spellEnd"/>
    </w:p>
    <w:p w14:paraId="27BD5217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India</w:t>
      </w:r>
    </w:p>
    <w:p w14:paraId="2503148C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2" w:after="0"/>
        <w:rPr>
          <w:rFonts w:ascii="Helvetica" w:hAnsi="Helvetica" w:cs="Helvetica"/>
        </w:rPr>
      </w:pPr>
    </w:p>
    <w:p w14:paraId="023810AF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Post Graduate </w:t>
      </w:r>
      <w:proofErr w:type="gramStart"/>
      <w:r>
        <w:rPr>
          <w:rFonts w:ascii="Helvetica" w:hAnsi="Helvetica" w:cs="Helvetica"/>
          <w:color w:val="000000"/>
        </w:rPr>
        <w:t>Degree :</w:t>
      </w:r>
      <w:proofErr w:type="gramEnd"/>
      <w:r>
        <w:rPr>
          <w:rFonts w:ascii="Helvetica" w:hAnsi="Helvetica" w:cs="Helvetica"/>
          <w:color w:val="000000"/>
        </w:rPr>
        <w:t xml:space="preserve"> Member of The Royal College of Physicians (Ireland)</w:t>
      </w:r>
    </w:p>
    <w:p w14:paraId="3BE4CA8A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14:paraId="533AD61E" w14:textId="77777777" w:rsidR="00E472E8" w:rsidRP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  <w:u w:val="single"/>
        </w:rPr>
      </w:pPr>
      <w:r>
        <w:rPr>
          <w:rFonts w:ascii="Helvetica" w:hAnsi="Helvetica" w:cs="Helvetica"/>
          <w:color w:val="000000"/>
        </w:rPr>
        <w:t>Fellowship in Infectious Diseases, Ministry of Health, Malaysia</w:t>
      </w:r>
    </w:p>
    <w:p w14:paraId="13352068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Member of the expert panel on the National Medicines Use Survey 2008</w:t>
      </w:r>
      <w:r w:rsidR="003B5F43">
        <w:rPr>
          <w:rFonts w:ascii="Helvetica" w:hAnsi="Helvetica" w:cs="Helvetica"/>
          <w:color w:val="000000"/>
        </w:rPr>
        <w:t xml:space="preserve"> and 2017</w:t>
      </w:r>
    </w:p>
    <w:p w14:paraId="7828F1A5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Scientific chairperson for the National HIV/AIDS Conference 2014</w:t>
      </w:r>
    </w:p>
    <w:p w14:paraId="55CB4C2A" w14:textId="77777777" w:rsidR="00E472E8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Contributor and editor of the Consensus Guidelines on Antiretroviral Therapy 2014 and 2017</w:t>
      </w:r>
    </w:p>
    <w:p w14:paraId="7335BF98" w14:textId="77777777" w:rsidR="003B5F43" w:rsidRDefault="00E472E8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Contributor to the National Antibiotic Guideline 2014 and 2018</w:t>
      </w:r>
    </w:p>
    <w:p w14:paraId="70043056" w14:textId="77777777" w:rsidR="003B5F43" w:rsidRDefault="003B5F43" w:rsidP="00E472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/>
        <w:rPr>
          <w:rFonts w:ascii="Helvetica" w:hAnsi="Helvetica" w:cs="Helvetica"/>
          <w:color w:val="000000"/>
        </w:rPr>
      </w:pPr>
    </w:p>
    <w:p w14:paraId="6BBF58D6" w14:textId="77777777" w:rsidR="003B5F43" w:rsidRDefault="003B5F43" w:rsidP="003B5F43">
      <w:pPr>
        <w:rPr>
          <w:rFonts w:ascii="Helvetica" w:hAnsi="Helvetica"/>
        </w:rPr>
      </w:pPr>
      <w:r w:rsidRPr="00985F73">
        <w:rPr>
          <w:rFonts w:ascii="Helvetica" w:hAnsi="Helvetica"/>
        </w:rPr>
        <w:t>Honorary Associate of the Victoria Infectious Diseases Service, Royal Melbourne Hospital, Melbourne, Australia</w:t>
      </w:r>
    </w:p>
    <w:p w14:paraId="26C004DA" w14:textId="77777777" w:rsidR="003B5F43" w:rsidRPr="003B5F43" w:rsidRDefault="003B5F43" w:rsidP="003B5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  <w:u w:val="single"/>
        </w:rPr>
      </w:pPr>
      <w:r w:rsidRPr="003B5F43">
        <w:rPr>
          <w:rFonts w:ascii="Helvetica" w:hAnsi="Helvetica" w:cs="Helvetica"/>
          <w:b/>
          <w:color w:val="000000"/>
          <w:u w:val="single"/>
        </w:rPr>
        <w:t xml:space="preserve">Awards </w:t>
      </w:r>
    </w:p>
    <w:p w14:paraId="2F86E375" w14:textId="77777777" w:rsidR="003B5F43" w:rsidRDefault="003B5F43" w:rsidP="003B5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14:paraId="64D0C52F" w14:textId="77777777" w:rsidR="003B5F43" w:rsidRDefault="003B5F43" w:rsidP="003B5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Recipient of the 2005 and 2013 Award for Excellence in Service conferred by the Penang General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color w:val="000000"/>
        </w:rPr>
        <w:t>Hospital</w:t>
      </w:r>
    </w:p>
    <w:p w14:paraId="3829996E" w14:textId="77777777" w:rsidR="003B5F43" w:rsidRDefault="003B5F43" w:rsidP="003B5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14:paraId="2EEFE661" w14:textId="77777777" w:rsidR="003B5F43" w:rsidRDefault="003B5F43" w:rsidP="003B5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14:paraId="4465F3C6" w14:textId="77777777" w:rsidR="003B5F43" w:rsidRPr="000B274D" w:rsidRDefault="003B5F43" w:rsidP="003B5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u w:val="single"/>
        </w:rPr>
      </w:pPr>
      <w:r w:rsidRPr="000B274D">
        <w:rPr>
          <w:rFonts w:ascii="Helvetica" w:hAnsi="Helvetica" w:cs="Helvetica"/>
          <w:b/>
          <w:color w:val="00000A"/>
          <w:u w:val="single"/>
        </w:rPr>
        <w:t>Publications</w:t>
      </w:r>
    </w:p>
    <w:p w14:paraId="1645D949" w14:textId="77777777" w:rsidR="003B5F43" w:rsidRPr="00DD5F26" w:rsidRDefault="003B5F43" w:rsidP="003B5F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 w:line="360" w:lineRule="auto"/>
        <w:rPr>
          <w:rFonts w:ascii="Helvetica" w:hAnsi="Helvetica" w:cs="Helvetica"/>
        </w:rPr>
      </w:pPr>
      <w:r w:rsidRPr="00920DDF">
        <w:rPr>
          <w:rFonts w:ascii="Helvetica" w:hAnsi="Helvetica" w:cs="Helvetica"/>
          <w:color w:val="000000"/>
        </w:rPr>
        <w:t xml:space="preserve">Pyoderma Gangrenosum. WC Tan, CK Ong, SC Lo Kang, KN Leong. Med J </w:t>
      </w:r>
      <w:proofErr w:type="spellStart"/>
      <w:r w:rsidRPr="00920DDF">
        <w:rPr>
          <w:rFonts w:ascii="Helvetica" w:hAnsi="Helvetica" w:cs="Helvetica"/>
          <w:color w:val="000000"/>
        </w:rPr>
        <w:t>Malysia</w:t>
      </w:r>
      <w:proofErr w:type="spellEnd"/>
      <w:r w:rsidRPr="00920DDF">
        <w:rPr>
          <w:rFonts w:ascii="Helvetica" w:hAnsi="Helvetica" w:cs="Helvetica"/>
          <w:color w:val="000000"/>
        </w:rPr>
        <w:t xml:space="preserve"> Vol 62</w:t>
      </w:r>
      <w:r w:rsidRPr="00920DDF">
        <w:rPr>
          <w:rFonts w:ascii="Helvetica" w:hAnsi="Helvetica" w:cs="Helvetica"/>
        </w:rPr>
        <w:t xml:space="preserve"> </w:t>
      </w:r>
      <w:r w:rsidRPr="00920DDF">
        <w:rPr>
          <w:rFonts w:ascii="Helvetica" w:hAnsi="Helvetica" w:cs="Helvetica"/>
          <w:color w:val="000000"/>
        </w:rPr>
        <w:t>No 3 August 2007. 251-3</w:t>
      </w:r>
    </w:p>
    <w:p w14:paraId="10AD7DA5" w14:textId="77777777" w:rsidR="003B5F43" w:rsidRPr="00DD5F26" w:rsidRDefault="003B5F43" w:rsidP="003B5F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 w:line="360" w:lineRule="auto"/>
        <w:rPr>
          <w:rFonts w:ascii="Helvetica" w:hAnsi="Helvetica" w:cs="Helvetica"/>
        </w:rPr>
      </w:pPr>
      <w:r w:rsidRPr="00920DDF">
        <w:rPr>
          <w:rFonts w:ascii="Helvetica" w:hAnsi="Helvetica" w:cs="Helvetica"/>
          <w:color w:val="000000"/>
        </w:rPr>
        <w:t>Case Report: Kaposi's sarcoma in a 35 year old homosexual. Tan WC, Lo Kang SC, Ong CK,</w:t>
      </w:r>
      <w:r w:rsidRPr="00920DDF">
        <w:rPr>
          <w:rFonts w:ascii="Helvetica" w:hAnsi="Helvetica" w:cs="Helvetica"/>
        </w:rPr>
        <w:t xml:space="preserve"> </w:t>
      </w:r>
      <w:r w:rsidRPr="00920DDF">
        <w:rPr>
          <w:rFonts w:ascii="Helvetica" w:hAnsi="Helvetica" w:cs="Helvetica"/>
          <w:color w:val="000000"/>
        </w:rPr>
        <w:t xml:space="preserve">Leong KN, </w:t>
      </w:r>
      <w:proofErr w:type="spellStart"/>
      <w:r w:rsidRPr="00920DDF">
        <w:rPr>
          <w:rFonts w:ascii="Helvetica" w:hAnsi="Helvetica" w:cs="Helvetica"/>
          <w:color w:val="000000"/>
        </w:rPr>
        <w:t>Subathra</w:t>
      </w:r>
      <w:proofErr w:type="spellEnd"/>
      <w:r w:rsidRPr="00920DDF">
        <w:rPr>
          <w:rFonts w:ascii="Helvetica" w:hAnsi="Helvetica" w:cs="Helvetica"/>
          <w:color w:val="000000"/>
        </w:rPr>
        <w:t xml:space="preserve"> S. Malaysian J Dermatol. Vol 19, Aug 2007, 117-8. ISSN: 1511-5356.</w:t>
      </w:r>
    </w:p>
    <w:p w14:paraId="6AB9D84A" w14:textId="77777777" w:rsidR="003B5F43" w:rsidRPr="00920DDF" w:rsidRDefault="003B5F43" w:rsidP="003B5F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 w:line="360" w:lineRule="auto"/>
        <w:rPr>
          <w:rFonts w:ascii="Helvetica" w:hAnsi="Helvetica" w:cs="Helvetica"/>
          <w:color w:val="00000A"/>
        </w:rPr>
      </w:pPr>
      <w:r w:rsidRPr="00920DDF">
        <w:rPr>
          <w:rFonts w:ascii="Helvetica" w:hAnsi="Helvetica" w:cs="Helvetica"/>
          <w:color w:val="000000"/>
        </w:rPr>
        <w:t xml:space="preserve">Poster presentation entitled "Epidemiology, Clinical Features and Outcome of </w:t>
      </w:r>
      <w:proofErr w:type="spellStart"/>
      <w:r w:rsidRPr="00920DDF">
        <w:rPr>
          <w:rFonts w:ascii="Helvetica" w:hAnsi="Helvetica" w:cs="Helvetica"/>
          <w:color w:val="000000"/>
        </w:rPr>
        <w:t>Burkholderia</w:t>
      </w:r>
      <w:proofErr w:type="spellEnd"/>
      <w:r w:rsidRPr="00920DDF">
        <w:rPr>
          <w:rFonts w:ascii="Helvetica" w:hAnsi="Helvetica" w:cs="Helvetica"/>
        </w:rPr>
        <w:t xml:space="preserve"> </w:t>
      </w:r>
      <w:proofErr w:type="spellStart"/>
      <w:r w:rsidRPr="00920DDF">
        <w:rPr>
          <w:rFonts w:ascii="Helvetica" w:hAnsi="Helvetica" w:cs="Helvetica"/>
          <w:color w:val="000000"/>
        </w:rPr>
        <w:t>pseudomallei</w:t>
      </w:r>
      <w:proofErr w:type="spellEnd"/>
      <w:r w:rsidRPr="00920DDF">
        <w:rPr>
          <w:rFonts w:ascii="Helvetica" w:hAnsi="Helvetica" w:cs="Helvetica"/>
          <w:color w:val="000000"/>
        </w:rPr>
        <w:t xml:space="preserve"> Bacteremia in a Tertiary Care Hospital in Malaysia" at the</w:t>
      </w:r>
      <w:r w:rsidRPr="00920DDF">
        <w:rPr>
          <w:rFonts w:ascii="Helvetica" w:hAnsi="Helvetica" w:cs="Helvetica"/>
          <w:color w:val="00000A"/>
        </w:rPr>
        <w:t>11th Western Pacific</w:t>
      </w:r>
      <w:r w:rsidRPr="00920DDF">
        <w:rPr>
          <w:rFonts w:ascii="Helvetica" w:hAnsi="Helvetica" w:cs="Helvetica"/>
        </w:rPr>
        <w:t xml:space="preserve"> </w:t>
      </w:r>
      <w:r w:rsidRPr="00920DDF">
        <w:rPr>
          <w:rFonts w:ascii="Helvetica" w:hAnsi="Helvetica" w:cs="Helvetica"/>
          <w:color w:val="00000A"/>
        </w:rPr>
        <w:t>Congress on Chemotherapy and Infectious Diseases in Taipei, Taiwan (29 November – 3</w:t>
      </w:r>
      <w:r w:rsidRPr="00920DDF">
        <w:rPr>
          <w:rFonts w:ascii="Helvetica" w:hAnsi="Helvetica" w:cs="Helvetica"/>
        </w:rPr>
        <w:t xml:space="preserve"> </w:t>
      </w:r>
      <w:r w:rsidRPr="00920DDF">
        <w:rPr>
          <w:rFonts w:ascii="Helvetica" w:hAnsi="Helvetica" w:cs="Helvetica"/>
          <w:color w:val="00000A"/>
        </w:rPr>
        <w:t>December 2008)</w:t>
      </w:r>
    </w:p>
    <w:p w14:paraId="76AB754F" w14:textId="77777777" w:rsidR="003B5F43" w:rsidRPr="00DD5F26" w:rsidRDefault="003B5F43" w:rsidP="003B5F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 w:line="360" w:lineRule="auto"/>
        <w:rPr>
          <w:rFonts w:ascii="Helvetica" w:hAnsi="Helvetica" w:cs="Helvetica"/>
        </w:rPr>
      </w:pPr>
      <w:r w:rsidRPr="00920DDF">
        <w:rPr>
          <w:rFonts w:ascii="Helvetica" w:hAnsi="Helvetica" w:cs="Helvetica"/>
        </w:rPr>
        <w:t xml:space="preserve">Identification and in vitro antimicrobial susceptibility of Brucella species isolated from human brucellosis. Hashim R, Ahmad N, Mohamed </w:t>
      </w:r>
      <w:proofErr w:type="spellStart"/>
      <w:r w:rsidRPr="00920DDF">
        <w:rPr>
          <w:rFonts w:ascii="Helvetica" w:hAnsi="Helvetica" w:cs="Helvetica"/>
        </w:rPr>
        <w:t>Zahidi</w:t>
      </w:r>
      <w:proofErr w:type="spellEnd"/>
      <w:r w:rsidRPr="00920DDF">
        <w:rPr>
          <w:rFonts w:ascii="Helvetica" w:hAnsi="Helvetica" w:cs="Helvetica"/>
        </w:rPr>
        <w:t xml:space="preserve"> J, </w:t>
      </w:r>
      <w:proofErr w:type="spellStart"/>
      <w:r w:rsidRPr="00920DDF">
        <w:rPr>
          <w:rFonts w:ascii="Helvetica" w:hAnsi="Helvetica" w:cs="Helvetica"/>
        </w:rPr>
        <w:t>Tay</w:t>
      </w:r>
      <w:proofErr w:type="spellEnd"/>
      <w:r w:rsidRPr="00920DDF">
        <w:rPr>
          <w:rFonts w:ascii="Helvetica" w:hAnsi="Helvetica" w:cs="Helvetica"/>
        </w:rPr>
        <w:t xml:space="preserve"> BY, Mohd Noor A, Zainal S, Hamzah H, Hamzah SH, Chow TS, Wong PS, Leong KN. Int J Microbiol. 2014</w:t>
      </w:r>
      <w:proofErr w:type="gramStart"/>
      <w:r w:rsidRPr="00920DDF">
        <w:rPr>
          <w:rFonts w:ascii="Helvetica" w:hAnsi="Helvetica" w:cs="Helvetica"/>
        </w:rPr>
        <w:t>;2014:596245</w:t>
      </w:r>
      <w:proofErr w:type="gramEnd"/>
      <w:r w:rsidRPr="00920DDF">
        <w:rPr>
          <w:rFonts w:ascii="Helvetica" w:hAnsi="Helvetica" w:cs="Helvetica"/>
        </w:rPr>
        <w:t xml:space="preserve">. </w:t>
      </w:r>
      <w:proofErr w:type="spellStart"/>
      <w:r w:rsidRPr="00920DDF">
        <w:rPr>
          <w:rFonts w:ascii="Helvetica" w:hAnsi="Helvetica" w:cs="Helvetica"/>
        </w:rPr>
        <w:t>doi</w:t>
      </w:r>
      <w:proofErr w:type="spellEnd"/>
      <w:r w:rsidRPr="00920DDF">
        <w:rPr>
          <w:rFonts w:ascii="Helvetica" w:hAnsi="Helvetica" w:cs="Helvetica"/>
        </w:rPr>
        <w:t xml:space="preserve">: 10.1155/2014/596245. </w:t>
      </w:r>
      <w:proofErr w:type="spellStart"/>
      <w:r w:rsidRPr="00920DDF">
        <w:rPr>
          <w:rFonts w:ascii="Helvetica" w:hAnsi="Helvetica" w:cs="Helvetica"/>
        </w:rPr>
        <w:t>Epub</w:t>
      </w:r>
      <w:proofErr w:type="spellEnd"/>
      <w:r w:rsidRPr="00920DDF">
        <w:rPr>
          <w:rFonts w:ascii="Helvetica" w:hAnsi="Helvetica" w:cs="Helvetica"/>
        </w:rPr>
        <w:t xml:space="preserve"> 2014 Jul 10.</w:t>
      </w:r>
    </w:p>
    <w:p w14:paraId="2AC03D27" w14:textId="77777777" w:rsidR="003B5F43" w:rsidRPr="00DD5F26" w:rsidRDefault="003B5F43" w:rsidP="003B5F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 w:line="360" w:lineRule="auto"/>
        <w:rPr>
          <w:rFonts w:ascii="Helvetica" w:hAnsi="Helvetica" w:cs="Helvetica"/>
        </w:rPr>
      </w:pPr>
      <w:r w:rsidRPr="00920DDF">
        <w:rPr>
          <w:rFonts w:ascii="Helvetica" w:hAnsi="Helvetica" w:cs="Helvetica"/>
        </w:rPr>
        <w:t xml:space="preserve">Outbreak of Human Brucellosis from Consumption of Raw Goats' Milk in Penang, Malaysia. Leong KN, Chow TS, Wong PS, Hamzah SH, Ahmad N, </w:t>
      </w:r>
      <w:proofErr w:type="spellStart"/>
      <w:r w:rsidRPr="00920DDF">
        <w:rPr>
          <w:rFonts w:ascii="Helvetica" w:hAnsi="Helvetica" w:cs="Helvetica"/>
        </w:rPr>
        <w:t>Ch'ng</w:t>
      </w:r>
      <w:proofErr w:type="spellEnd"/>
      <w:r w:rsidRPr="00920DDF">
        <w:rPr>
          <w:rFonts w:ascii="Helvetica" w:hAnsi="Helvetica" w:cs="Helvetica"/>
        </w:rPr>
        <w:t xml:space="preserve"> CC. Am J Trop Med </w:t>
      </w:r>
      <w:proofErr w:type="spellStart"/>
      <w:r w:rsidRPr="00920DDF">
        <w:rPr>
          <w:rFonts w:ascii="Helvetica" w:hAnsi="Helvetica" w:cs="Helvetica"/>
        </w:rPr>
        <w:t>Hyg</w:t>
      </w:r>
      <w:proofErr w:type="spellEnd"/>
      <w:r w:rsidRPr="00920DDF">
        <w:rPr>
          <w:rFonts w:ascii="Helvetica" w:hAnsi="Helvetica" w:cs="Helvetica"/>
        </w:rPr>
        <w:t xml:space="preserve">. 2015 Sep 2;93(3):539-41. </w:t>
      </w:r>
      <w:proofErr w:type="spellStart"/>
      <w:r w:rsidRPr="00920DDF">
        <w:rPr>
          <w:rFonts w:ascii="Helvetica" w:hAnsi="Helvetica" w:cs="Helvetica"/>
        </w:rPr>
        <w:t>doi</w:t>
      </w:r>
      <w:proofErr w:type="spellEnd"/>
      <w:r w:rsidRPr="00920DDF">
        <w:rPr>
          <w:rFonts w:ascii="Helvetica" w:hAnsi="Helvetica" w:cs="Helvetica"/>
        </w:rPr>
        <w:t xml:space="preserve">: 10.4269/ajtmh.15-0246. </w:t>
      </w:r>
      <w:proofErr w:type="spellStart"/>
      <w:r w:rsidRPr="00920DDF">
        <w:rPr>
          <w:rFonts w:ascii="Helvetica" w:hAnsi="Helvetica" w:cs="Helvetica"/>
        </w:rPr>
        <w:t>Epub</w:t>
      </w:r>
      <w:proofErr w:type="spellEnd"/>
      <w:r w:rsidRPr="00920DDF">
        <w:rPr>
          <w:rFonts w:ascii="Helvetica" w:hAnsi="Helvetica" w:cs="Helvetica"/>
        </w:rPr>
        <w:t xml:space="preserve"> 2015 Jun 8.</w:t>
      </w:r>
    </w:p>
    <w:p w14:paraId="2BF6D8E9" w14:textId="77777777" w:rsidR="003B5F43" w:rsidRDefault="003B5F43" w:rsidP="003B5F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0"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Intracranial bleeding in Dengue </w:t>
      </w:r>
      <w:proofErr w:type="gramStart"/>
      <w:r>
        <w:rPr>
          <w:rFonts w:ascii="Helvetica" w:hAnsi="Helvetica" w:cs="Helvetica"/>
        </w:rPr>
        <w:t>Infection :</w:t>
      </w:r>
      <w:proofErr w:type="gramEnd"/>
      <w:r>
        <w:rPr>
          <w:rFonts w:ascii="Helvetica" w:hAnsi="Helvetica" w:cs="Helvetica"/>
        </w:rPr>
        <w:t xml:space="preserve"> An uncommon complication. KN Leong, PS Wong, TS Chow, CL Lim, BC Pang, YF Liang</w:t>
      </w:r>
      <w:r w:rsidRPr="00DD5F26">
        <w:rPr>
          <w:rFonts w:ascii="Helvetica" w:hAnsi="Helvetica" w:cs="Helvetica"/>
        </w:rPr>
        <w:t xml:space="preserve">, </w:t>
      </w:r>
      <w:proofErr w:type="spellStart"/>
      <w:r w:rsidRPr="00DD5F26">
        <w:rPr>
          <w:rFonts w:ascii="Helvetica" w:hAnsi="Helvetica" w:cs="Helvetica"/>
        </w:rPr>
        <w:t>Mohd</w:t>
      </w:r>
      <w:proofErr w:type="spellEnd"/>
      <w:r w:rsidRPr="00DD5F2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Noor </w:t>
      </w:r>
      <w:proofErr w:type="spellStart"/>
      <w:r>
        <w:rPr>
          <w:rFonts w:ascii="Helvetica" w:hAnsi="Helvetica" w:cs="Helvetica"/>
        </w:rPr>
        <w:t>Azreey</w:t>
      </w:r>
      <w:proofErr w:type="spellEnd"/>
      <w:r>
        <w:rPr>
          <w:rFonts w:ascii="Helvetica" w:hAnsi="Helvetica" w:cs="Helvetica"/>
        </w:rPr>
        <w:t xml:space="preserve"> M, LH Tan, JT Cheng, Yasmin MG, JL </w:t>
      </w:r>
      <w:proofErr w:type="spellStart"/>
      <w:r>
        <w:rPr>
          <w:rFonts w:ascii="Helvetica" w:hAnsi="Helvetica" w:cs="Helvetica"/>
        </w:rPr>
        <w:t>Aiu</w:t>
      </w:r>
      <w:proofErr w:type="spellEnd"/>
      <w:r>
        <w:rPr>
          <w:rFonts w:ascii="Helvetica" w:hAnsi="Helvetica" w:cs="Helvetica"/>
        </w:rPr>
        <w:t xml:space="preserve">. A poster presentation during the Asia Dengue Conference 2016. </w:t>
      </w:r>
    </w:p>
    <w:p w14:paraId="37EC3105" w14:textId="77777777" w:rsidR="003B5F43" w:rsidRPr="003B5F43" w:rsidRDefault="003B5F43" w:rsidP="003B5F4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Helvetica" w:eastAsia="Times New Roman" w:hAnsi="Helvetica" w:cs="Times New Roman"/>
          <w:lang w:val="en-GB" w:eastAsia="zh-CN"/>
        </w:rPr>
      </w:pPr>
      <w:r w:rsidRPr="0079778A">
        <w:rPr>
          <w:rFonts w:ascii="Helvetica" w:eastAsia="Times New Roman" w:hAnsi="Helvetica" w:cs="Times New Roman"/>
          <w:lang w:val="en-GB" w:eastAsia="zh-CN"/>
        </w:rPr>
        <w:t xml:space="preserve">Lim CL, Wong PS, </w:t>
      </w:r>
      <w:proofErr w:type="spellStart"/>
      <w:r w:rsidRPr="0079778A">
        <w:rPr>
          <w:rFonts w:ascii="Helvetica" w:eastAsia="Times New Roman" w:hAnsi="Helvetica" w:cs="Times New Roman"/>
          <w:lang w:val="en-GB" w:eastAsia="zh-CN"/>
        </w:rPr>
        <w:t>Pereirasamy</w:t>
      </w:r>
      <w:proofErr w:type="spellEnd"/>
      <w:r w:rsidRPr="0079778A">
        <w:rPr>
          <w:rFonts w:ascii="Helvetica" w:eastAsia="Times New Roman" w:hAnsi="Helvetica" w:cs="Times New Roman"/>
          <w:lang w:val="en-GB" w:eastAsia="zh-CN"/>
        </w:rPr>
        <w:t xml:space="preserve"> L,</w:t>
      </w:r>
      <w:r>
        <w:rPr>
          <w:rFonts w:ascii="Helvetica" w:eastAsia="Times New Roman" w:hAnsi="Helvetica" w:cs="Times New Roman"/>
          <w:lang w:val="en-GB" w:eastAsia="zh-CN"/>
        </w:rPr>
        <w:t xml:space="preserve"> </w:t>
      </w:r>
      <w:proofErr w:type="spellStart"/>
      <w:r>
        <w:rPr>
          <w:rFonts w:ascii="Helvetica" w:eastAsia="Times New Roman" w:hAnsi="Helvetica" w:cs="Times New Roman"/>
          <w:lang w:val="en-GB" w:eastAsia="zh-CN"/>
        </w:rPr>
        <w:t>Ang</w:t>
      </w:r>
      <w:proofErr w:type="spellEnd"/>
      <w:r>
        <w:rPr>
          <w:rFonts w:ascii="Helvetica" w:eastAsia="Times New Roman" w:hAnsi="Helvetica" w:cs="Times New Roman"/>
          <w:lang w:val="en-GB" w:eastAsia="zh-CN"/>
        </w:rPr>
        <w:t xml:space="preserve"> PP, Leong KN, et al.</w:t>
      </w:r>
      <w:r w:rsidRPr="0079778A">
        <w:rPr>
          <w:rFonts w:ascii="Helvetica" w:eastAsia="Times New Roman" w:hAnsi="Helvetica" w:cs="Times New Roman"/>
          <w:lang w:val="en-GB" w:eastAsia="zh-CN"/>
        </w:rPr>
        <w:t xml:space="preserve"> Outcome of Isoniazid Preventive Therapy in Adults Living with HIV in Penang, Malaysia. J Infect Dis </w:t>
      </w:r>
      <w:proofErr w:type="spellStart"/>
      <w:r w:rsidRPr="0079778A">
        <w:rPr>
          <w:rFonts w:ascii="Helvetica" w:eastAsia="Times New Roman" w:hAnsi="Helvetica" w:cs="Times New Roman"/>
          <w:lang w:val="en-GB" w:eastAsia="zh-CN"/>
        </w:rPr>
        <w:t>Preve</w:t>
      </w:r>
      <w:proofErr w:type="spellEnd"/>
      <w:r w:rsidRPr="0079778A">
        <w:rPr>
          <w:rFonts w:ascii="Helvetica" w:eastAsia="Times New Roman" w:hAnsi="Helvetica" w:cs="Times New Roman"/>
          <w:lang w:val="en-GB" w:eastAsia="zh-CN"/>
        </w:rPr>
        <w:t xml:space="preserve"> Med 4: 133. </w:t>
      </w:r>
      <w:proofErr w:type="spellStart"/>
      <w:r w:rsidRPr="0079778A">
        <w:rPr>
          <w:rFonts w:ascii="Helvetica" w:eastAsia="Times New Roman" w:hAnsi="Helvetica" w:cs="Times New Roman"/>
          <w:lang w:val="en-GB" w:eastAsia="zh-CN"/>
        </w:rPr>
        <w:t>doi</w:t>
      </w:r>
      <w:proofErr w:type="spellEnd"/>
      <w:r w:rsidRPr="0079778A">
        <w:rPr>
          <w:rFonts w:ascii="Helvetica" w:eastAsia="Times New Roman" w:hAnsi="Helvetica" w:cs="Times New Roman"/>
          <w:lang w:val="en-GB" w:eastAsia="zh-CN"/>
        </w:rPr>
        <w:t>: 10.4172/2329-8731.1000133</w:t>
      </w:r>
    </w:p>
    <w:p w14:paraId="7B216681" w14:textId="77777777" w:rsidR="000E2152" w:rsidRDefault="001E08EE"/>
    <w:sectPr w:rsidR="000E2152" w:rsidSect="00977E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750C"/>
    <w:multiLevelType w:val="hybridMultilevel"/>
    <w:tmpl w:val="304C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E8"/>
    <w:rsid w:val="001E08EE"/>
    <w:rsid w:val="003B5F43"/>
    <w:rsid w:val="003E7E39"/>
    <w:rsid w:val="00651155"/>
    <w:rsid w:val="00977E30"/>
    <w:rsid w:val="00E472E8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4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E8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 Nim Leong</dc:creator>
  <cp:keywords/>
  <dc:description/>
  <cp:lastModifiedBy>User</cp:lastModifiedBy>
  <cp:revision>2</cp:revision>
  <dcterms:created xsi:type="dcterms:W3CDTF">2021-04-01T02:40:00Z</dcterms:created>
  <dcterms:modified xsi:type="dcterms:W3CDTF">2021-04-01T02:40:00Z</dcterms:modified>
</cp:coreProperties>
</file>