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FC28" w14:textId="2493CDB2" w:rsidR="00E72E82" w:rsidRPr="00E72E82" w:rsidRDefault="00E72E82" w:rsidP="00D07408">
      <w:pPr>
        <w:pStyle w:val="Default"/>
        <w:rPr>
          <w:rFonts w:asciiTheme="minorHAnsi" w:hAnsiTheme="minorHAnsi" w:cs="Times New Roman"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  <w:u w:val="single"/>
        </w:rPr>
        <w:t>CURRICULUM VITAE</w:t>
      </w:r>
      <w:bookmarkStart w:id="0" w:name="_GoBack"/>
      <w:bookmarkEnd w:id="0"/>
    </w:p>
    <w:p w14:paraId="5D624FBF" w14:textId="77777777" w:rsidR="00E72E82" w:rsidRDefault="00E72E82" w:rsidP="00D07408">
      <w:pPr>
        <w:pStyle w:val="Default"/>
        <w:rPr>
          <w:rFonts w:ascii="Times New Roman" w:hAnsi="Times New Roman" w:cs="Times New Roman"/>
          <w:b/>
          <w:bCs/>
        </w:rPr>
      </w:pPr>
    </w:p>
    <w:p w14:paraId="7C45B4B5" w14:textId="77777777" w:rsidR="00E72E82" w:rsidRDefault="00E72E82" w:rsidP="00D07408">
      <w:pPr>
        <w:pStyle w:val="Default"/>
        <w:rPr>
          <w:rFonts w:ascii="Times New Roman" w:hAnsi="Times New Roman" w:cs="Times New Roman"/>
          <w:b/>
          <w:bCs/>
        </w:rPr>
      </w:pPr>
    </w:p>
    <w:p w14:paraId="3B3179F3" w14:textId="1F9A4494" w:rsidR="00D07408" w:rsidRPr="00370DB0" w:rsidRDefault="00370DB0" w:rsidP="00D07408">
      <w:pPr>
        <w:pStyle w:val="Default"/>
        <w:rPr>
          <w:rFonts w:ascii="Times New Roman" w:hAnsi="Times New Roman" w:cs="Times New Roman"/>
          <w:b/>
          <w:bCs/>
        </w:rPr>
      </w:pPr>
      <w:r w:rsidRPr="00370DB0">
        <w:rPr>
          <w:rFonts w:ascii="Times New Roman" w:hAnsi="Times New Roman" w:cs="Times New Roman"/>
          <w:b/>
          <w:bCs/>
        </w:rPr>
        <w:t xml:space="preserve">Dr </w:t>
      </w:r>
      <w:proofErr w:type="spellStart"/>
      <w:r w:rsidRPr="00370DB0">
        <w:rPr>
          <w:rFonts w:ascii="Times New Roman" w:hAnsi="Times New Roman" w:cs="Times New Roman"/>
          <w:b/>
          <w:bCs/>
        </w:rPr>
        <w:t>Kirubakaran</w:t>
      </w:r>
      <w:proofErr w:type="spellEnd"/>
      <w:r w:rsidRPr="00370D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0DB0">
        <w:rPr>
          <w:rFonts w:ascii="Times New Roman" w:hAnsi="Times New Roman" w:cs="Times New Roman"/>
          <w:b/>
          <w:bCs/>
        </w:rPr>
        <w:t>Malapan</w:t>
      </w:r>
      <w:proofErr w:type="spellEnd"/>
    </w:p>
    <w:p w14:paraId="2F4DD4DB" w14:textId="46AD784D" w:rsidR="00370DB0" w:rsidRPr="00370DB0" w:rsidRDefault="00370DB0" w:rsidP="00D07408">
      <w:pPr>
        <w:pStyle w:val="Default"/>
        <w:rPr>
          <w:rFonts w:ascii="Times New Roman" w:hAnsi="Times New Roman" w:cs="Times New Roman"/>
          <w:b/>
          <w:bCs/>
        </w:rPr>
      </w:pPr>
      <w:r w:rsidRPr="00370DB0">
        <w:rPr>
          <w:rFonts w:ascii="Times New Roman" w:hAnsi="Times New Roman" w:cs="Times New Roman"/>
          <w:b/>
          <w:bCs/>
        </w:rPr>
        <w:t>Consultant General, Breast &amp; Endocrine and Bariatric Surgeon</w:t>
      </w:r>
    </w:p>
    <w:p w14:paraId="07ECED81" w14:textId="491074CA" w:rsidR="00370DB0" w:rsidRPr="00370DB0" w:rsidRDefault="00370DB0" w:rsidP="00D07408">
      <w:pPr>
        <w:pStyle w:val="Default"/>
        <w:rPr>
          <w:rFonts w:ascii="Times New Roman" w:hAnsi="Times New Roman" w:cs="Times New Roman"/>
          <w:b/>
          <w:bCs/>
        </w:rPr>
      </w:pPr>
      <w:r w:rsidRPr="00370DB0">
        <w:rPr>
          <w:rFonts w:ascii="Times New Roman" w:hAnsi="Times New Roman" w:cs="Times New Roman"/>
          <w:b/>
          <w:bCs/>
        </w:rPr>
        <w:t>Gleneagles Hospital Penang.</w:t>
      </w:r>
    </w:p>
    <w:p w14:paraId="58E55AC6" w14:textId="77777777" w:rsidR="00370DB0" w:rsidRPr="00370DB0" w:rsidRDefault="00D07408" w:rsidP="00370DB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70DB0">
        <w:rPr>
          <w:rFonts w:ascii="Times New Roman" w:hAnsi="Times New Roman" w:cs="Times New Roman"/>
          <w:b/>
          <w:bCs/>
        </w:rPr>
        <w:t xml:space="preserve"> </w:t>
      </w:r>
      <w:r w:rsidR="00720B0C" w:rsidRPr="00370DB0">
        <w:rPr>
          <w:rFonts w:ascii="Times New Roman" w:hAnsi="Times New Roman" w:cs="Times New Roman"/>
          <w:b/>
          <w:bCs/>
        </w:rPr>
        <w:t xml:space="preserve">    </w:t>
      </w:r>
    </w:p>
    <w:p w14:paraId="16152EBC" w14:textId="77777777" w:rsidR="00033016" w:rsidRDefault="00370DB0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Kirubakaran Malapan served in the Ministry of Health Malaysia for almost 20 years at various government hospitals including Hospital Taiping, Hospital Ipoh, Hospital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Universiti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Sains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Malaysia, Hospital Raja Perempuan Zainab II, Hospital Kuala Lumpur and Hospital Raja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Permaisuri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Bainun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obtained his MBBS degree from Manipal Academy of Higher Education (MAHE) in 1999 and completed training in General Surgery in 2008 from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Universiti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Sains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Malaysia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(USM). He subsequently completed Subspeciality training in Bariatric &amp; Metabolic Surgery from Taiwan in 2013 and Breast &amp; Endocrine Surgery from Malaysia in 2014. He obtained the ESPEN Diploma of Clinical Nutrition and Metabolism in 2018.</w:t>
      </w:r>
      <w:r w:rsidRPr="00370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4924E0F5" w14:textId="64F481C6" w:rsidR="00370DB0" w:rsidRDefault="00033016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was posted to Hospital Raja </w:t>
      </w:r>
      <w:proofErr w:type="spellStart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Permaisuri</w:t>
      </w:r>
      <w:proofErr w:type="spellEnd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Bainun</w:t>
      </w:r>
      <w:proofErr w:type="spellEnd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(HRPB), Ipoh and was instrumental in setting up the Breast &amp; Endocrine Surgery Unit and Bariatric &amp; Metabolic Surgery services for Perak State in 2014 which is one of the referral centres for Ministry of Health (MOH) facilities.</w:t>
      </w:r>
      <w:r w:rsid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B2A750" w14:textId="2C64A114" w:rsidR="00370DB0" w:rsidRDefault="00370DB0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is a member of the College of Surgeons, the Breast &amp; Endocrine Chapter of the Academy of Medicine, the Malaysian Metabolic and Bariatric Surgery Society (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MyMBS</w:t>
      </w:r>
      <w:proofErr w:type="spellEnd"/>
      <w:r w:rsidR="000330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Society of Laparoscopic &amp; Endoscopic Surgeons of Malaysia (SELSMA). </w:t>
      </w:r>
      <w:r w:rsidR="00033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was also a member of </w:t>
      </w:r>
      <w:r w:rsidR="00033016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the National Bariatric and Metabolic Surgery Framework Committee, MOH</w:t>
      </w:r>
      <w:r w:rsidR="00033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developed the Consensus Statement  for ‘Patient and Procedure Selection for Bariatric &amp; Metabolic Surgery in Malaysia’.</w:t>
      </w:r>
    </w:p>
    <w:p w14:paraId="253265A3" w14:textId="77777777" w:rsidR="00033016" w:rsidRDefault="00370DB0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03DB16F2" w14:textId="4071CEDC" w:rsidR="00370DB0" w:rsidRDefault="00033016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served as the Malaysian Medical Association (Perak Branch) Vice Chairman from 2016-2017 and its Chairman from 2017-2019. Dr </w:t>
      </w:r>
      <w:proofErr w:type="spellStart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Kiru</w:t>
      </w:r>
      <w:proofErr w:type="spellEnd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awarded the Excellence Service Award from the Ministry of Health Malaysia (</w:t>
      </w:r>
      <w:proofErr w:type="spellStart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Anugerah</w:t>
      </w:r>
      <w:proofErr w:type="spellEnd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Cemerlang</w:t>
      </w:r>
      <w:proofErr w:type="spellEnd"/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KKM) 3 times in 2002, 2008 and 2015.</w:t>
      </w:r>
      <w:r w:rsid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has also contributed to the field of academics and published several scientific publications in peer reviewed journals, presented at scientific meetings, workshops, CME's, public talks both locally and internationally. </w:t>
      </w:r>
    </w:p>
    <w:p w14:paraId="4CC8727E" w14:textId="77777777" w:rsidR="00033016" w:rsidRDefault="00370DB0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1EFBC93E" w14:textId="6048E5E5" w:rsidR="00370DB0" w:rsidRDefault="00033016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70DB0"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2019, he embraced a new challenge and ventured into private practice as a General, Breast &amp; Endocrine and Bariatric Surgeon at Gleneagles Hospital Penang, Malaysia. He is an experienced clinician skilled in General Surgery, Minimally Invasive Surgery, Breast Surgery, Endocrine Surgery, Bariatric &amp; Metabolic Surgery and Nutrition &amp; Metabolism. </w:t>
      </w:r>
    </w:p>
    <w:p w14:paraId="67A87042" w14:textId="77777777" w:rsidR="00033016" w:rsidRDefault="00033016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2D4A01" w14:textId="1CE92EF6" w:rsidR="00720B0C" w:rsidRPr="00370DB0" w:rsidRDefault="00370DB0" w:rsidP="0037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He is the co-founder of Penang Weight Loss Clinic &amp; Surgery, which specializes in the Multidisciplinary Team approach for managing people living with obesity (PLWO) and their medical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conditions.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</w:t>
      </w:r>
      <w:proofErr w:type="spellStart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>Kiru</w:t>
      </w:r>
      <w:proofErr w:type="spellEnd"/>
      <w:r w:rsidRPr="0037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believes in treating his patients holistically and advocates health awareness &amp; preventive medicine. He is a passionate educator and keen to embrace and collaborate on innovative ideas and technology to improve patient outcomes.</w:t>
      </w:r>
    </w:p>
    <w:sectPr w:rsidR="00720B0C" w:rsidRPr="0037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8"/>
    <w:rsid w:val="00033016"/>
    <w:rsid w:val="002B6531"/>
    <w:rsid w:val="00327D73"/>
    <w:rsid w:val="00370DB0"/>
    <w:rsid w:val="00720B0C"/>
    <w:rsid w:val="00746B40"/>
    <w:rsid w:val="007619AD"/>
    <w:rsid w:val="007823BE"/>
    <w:rsid w:val="00B94F9E"/>
    <w:rsid w:val="00D07408"/>
    <w:rsid w:val="00E72E82"/>
    <w:rsid w:val="00F8328C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1627"/>
  <w15:chartTrackingRefBased/>
  <w15:docId w15:val="{F406FF81-B8B3-4C9D-A99C-07E9A1A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6vhrnedgs">
    <w:name w:val="mark6vhrnedgs"/>
    <w:basedOn w:val="DefaultParagraphFont"/>
    <w:rsid w:val="00746B40"/>
  </w:style>
  <w:style w:type="character" w:customStyle="1" w:styleId="mark57bca7o6m">
    <w:name w:val="mark57bca7o6m"/>
    <w:basedOn w:val="DefaultParagraphFont"/>
    <w:rsid w:val="00746B40"/>
  </w:style>
  <w:style w:type="character" w:customStyle="1" w:styleId="marki84uyfw9a">
    <w:name w:val="marki84uyfw9a"/>
    <w:basedOn w:val="DefaultParagraphFont"/>
    <w:rsid w:val="00746B40"/>
  </w:style>
  <w:style w:type="character" w:customStyle="1" w:styleId="mark4lqkb9uwd">
    <w:name w:val="mark4lqkb9uwd"/>
    <w:basedOn w:val="DefaultParagraphFont"/>
    <w:rsid w:val="00746B40"/>
  </w:style>
  <w:style w:type="character" w:customStyle="1" w:styleId="markyepxx9gfj">
    <w:name w:val="markyepxx9gfj"/>
    <w:basedOn w:val="DefaultParagraphFont"/>
    <w:rsid w:val="00746B40"/>
  </w:style>
  <w:style w:type="character" w:customStyle="1" w:styleId="markxahbaq2xl">
    <w:name w:val="markxahbaq2xl"/>
    <w:basedOn w:val="DefaultParagraphFont"/>
    <w:rsid w:val="0074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2021-04-01T04:07:00Z</dcterms:created>
  <dcterms:modified xsi:type="dcterms:W3CDTF">2021-04-01T04:09:00Z</dcterms:modified>
</cp:coreProperties>
</file>