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74C" w:rsidP="03D8F4AD" w:rsidRDefault="0057374C" w14:paraId="033B73D5" w14:textId="77777777">
      <w:pPr>
        <w:rPr>
          <w:rFonts w:ascii="Bookman Old Style" w:hAnsi="Bookman Old Style" w:eastAsia="Bookman Old Style" w:cs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2"/>
      </w:tblGrid>
      <w:tr w:rsidR="0057374C" w:rsidTr="7D6FCD91" w14:paraId="0C3639C6" w14:textId="77777777">
        <w:tc>
          <w:tcPr>
            <w:tcW w:w="9432" w:type="dxa"/>
            <w:tcMar/>
          </w:tcPr>
          <w:p w:rsidRPr="0057374C" w:rsidR="0057374C" w:rsidP="7D6FCD91" w:rsidRDefault="0057374C" w14:paraId="48AA0C27" w14:textId="28182497">
            <w:pPr>
              <w:jc w:val="center"/>
              <w:rPr>
                <w:rFonts w:ascii="Bookman Old Style" w:hAnsi="Bookman Old Style" w:eastAsia="Bookman Old Style" w:cs="Bookman Old Style"/>
                <w:b w:val="1"/>
                <w:bCs w:val="1"/>
                <w:sz w:val="40"/>
                <w:szCs w:val="40"/>
              </w:rPr>
            </w:pPr>
            <w:r w:rsidRPr="7D6FCD91" w:rsidR="0057374C">
              <w:rPr>
                <w:rFonts w:ascii="Bookman Old Style" w:hAnsi="Bookman Old Style" w:eastAsia="Bookman Old Style" w:cs="Bookman Old Style"/>
                <w:b w:val="1"/>
                <w:bCs w:val="1"/>
                <w:sz w:val="40"/>
                <w:szCs w:val="40"/>
              </w:rPr>
              <w:t>REPLY FORM</w:t>
            </w:r>
          </w:p>
          <w:p w:rsidR="0057374C" w:rsidP="03D8F4AD" w:rsidRDefault="0057374C" w14:paraId="461B97F2" w14:textId="77777777">
            <w:pPr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0A0FFF1E" w14:textId="533D26F5">
            <w:pPr>
              <w:rPr>
                <w:rFonts w:ascii="Bookman Old Style" w:hAnsi="Bookman Old Style" w:eastAsia="Bookman Old Style" w:cs="Bookman Old Style"/>
              </w:rPr>
            </w:pPr>
            <w:r w:rsidRPr="7D6FCD91" w:rsidR="0057374C">
              <w:rPr>
                <w:rFonts w:ascii="Bookman Old Style" w:hAnsi="Bookman Old Style" w:eastAsia="Bookman Old Style" w:cs="Bookman Old Style"/>
              </w:rPr>
              <w:t xml:space="preserve">We would like to </w:t>
            </w:r>
            <w:r w:rsidRPr="7D6FCD91" w:rsidR="0057374C">
              <w:rPr>
                <w:rFonts w:ascii="Bookman Old Style" w:hAnsi="Bookman Old Style" w:eastAsia="Bookman Old Style" w:cs="Bookman Old Style"/>
              </w:rPr>
              <w:t>participate</w:t>
            </w:r>
            <w:r w:rsidRPr="7D6FCD91" w:rsidR="0057374C">
              <w:rPr>
                <w:rFonts w:ascii="Bookman Old Style" w:hAnsi="Bookman Old Style" w:eastAsia="Bookman Old Style" w:cs="Bookman Old Style"/>
              </w:rPr>
              <w:t xml:space="preserve"> in </w:t>
            </w:r>
            <w:r w:rsidRPr="7D6FCD91" w:rsidR="0057374C">
              <w:rPr>
                <w:rFonts w:ascii="Bookman Old Style" w:hAnsi="Bookman Old Style" w:eastAsia="Bookman Old Style" w:cs="Bookman Old Style"/>
              </w:rPr>
              <w:t>Techtextil</w:t>
            </w:r>
            <w:r w:rsidRPr="7D6FCD91" w:rsidR="0057374C">
              <w:rPr>
                <w:rFonts w:ascii="Bookman Old Style" w:hAnsi="Bookman Old Style" w:eastAsia="Bookman Old Style" w:cs="Bookman Old Style"/>
              </w:rPr>
              <w:t xml:space="preserve"> Frankfurt in Germany from 23 to 26 </w:t>
            </w:r>
            <w:r w:rsidRPr="7D6FCD91" w:rsidR="7B1B4CFF">
              <w:rPr>
                <w:rFonts w:ascii="Bookman Old Style" w:hAnsi="Bookman Old Style" w:eastAsia="Bookman Old Style" w:cs="Bookman Old Style"/>
              </w:rPr>
              <w:t>April</w:t>
            </w:r>
            <w:r w:rsidRPr="7D6FCD91" w:rsidR="0057374C">
              <w:rPr>
                <w:rFonts w:ascii="Bookman Old Style" w:hAnsi="Bookman Old Style" w:eastAsia="Bookman Old Style" w:cs="Bookman Old Style"/>
              </w:rPr>
              <w:t xml:space="preserve"> 2024</w:t>
            </w:r>
            <w:r w:rsidRPr="7D6FCD91" w:rsidR="0057374C">
              <w:rPr>
                <w:rFonts w:ascii="Bookman Old Style" w:hAnsi="Bookman Old Style" w:eastAsia="Bookman Old Style" w:cs="Bookman Old Style"/>
              </w:rPr>
              <w:t xml:space="preserve">.  </w:t>
            </w:r>
            <w:r w:rsidRPr="7D6FCD91" w:rsidR="0057374C">
              <w:rPr>
                <w:rFonts w:ascii="Bookman Old Style" w:hAnsi="Bookman Old Style" w:eastAsia="Bookman Old Style" w:cs="Bookman Old Style"/>
              </w:rPr>
              <w:t>Our Company details are as follows:</w:t>
            </w:r>
          </w:p>
          <w:p w:rsidR="0057374C" w:rsidP="03D8F4AD" w:rsidRDefault="0057374C" w14:paraId="22BAC651" w14:textId="77777777">
            <w:pPr>
              <w:rPr>
                <w:rFonts w:ascii="Bookman Old Style" w:hAnsi="Bookman Old Style" w:eastAsia="Bookman Old Style" w:cs="Bookman Old Style"/>
              </w:rPr>
            </w:pPr>
          </w:p>
          <w:p w:rsidR="7D6FCD91" w:rsidP="7D6FCD91" w:rsidRDefault="7D6FCD91" w14:paraId="7B3693AF" w14:textId="1BA710E4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7256CF8A" w14:textId="77777777">
            <w:pPr>
              <w:rPr>
                <w:rFonts w:ascii="Bookman Old Style" w:hAnsi="Bookman Old Style" w:eastAsia="Bookman Old Style" w:cs="Bookman Old Style"/>
              </w:rPr>
            </w:pPr>
            <w:r w:rsidRPr="7D6FCD91" w:rsidR="0057374C">
              <w:rPr>
                <w:rFonts w:ascii="Bookman Old Style" w:hAnsi="Bookman Old Style" w:eastAsia="Bookman Old Style" w:cs="Bookman Old Style"/>
              </w:rPr>
              <w:t>Name of the Company:</w:t>
            </w:r>
          </w:p>
          <w:p w:rsidR="7D6FCD91" w:rsidP="7D6FCD91" w:rsidRDefault="7D6FCD91" w14:paraId="22375B74" w14:textId="69A5EA49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0764D13B" w14:textId="77777777">
            <w:pPr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41BB6DB8" w14:textId="77777777">
            <w:pPr>
              <w:rPr>
                <w:rFonts w:ascii="Bookman Old Style" w:hAnsi="Bookman Old Style" w:eastAsia="Bookman Old Style" w:cs="Bookman Old Style"/>
              </w:rPr>
            </w:pPr>
            <w:r w:rsidRPr="7D6FCD91" w:rsidR="0057374C">
              <w:rPr>
                <w:rFonts w:ascii="Bookman Old Style" w:hAnsi="Bookman Old Style" w:eastAsia="Bookman Old Style" w:cs="Bookman Old Style"/>
              </w:rPr>
              <w:t>Address of the Company:</w:t>
            </w:r>
          </w:p>
          <w:p w:rsidR="7D6FCD91" w:rsidP="7D6FCD91" w:rsidRDefault="7D6FCD91" w14:paraId="0EE6E741" w14:textId="0A43AD7E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4E6D08E7" w14:textId="77777777">
            <w:pPr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47FB76AF" w14:textId="77777777">
            <w:pPr>
              <w:rPr>
                <w:rFonts w:ascii="Bookman Old Style" w:hAnsi="Bookman Old Style" w:eastAsia="Bookman Old Style" w:cs="Bookman Old Style"/>
              </w:rPr>
            </w:pPr>
            <w:r w:rsidRPr="7D6FCD91" w:rsidR="0057374C">
              <w:rPr>
                <w:rFonts w:ascii="Bookman Old Style" w:hAnsi="Bookman Old Style" w:eastAsia="Bookman Old Style" w:cs="Bookman Old Style"/>
              </w:rPr>
              <w:t>Name of the Representative:</w:t>
            </w:r>
          </w:p>
          <w:p w:rsidR="7D6FCD91" w:rsidP="7D6FCD91" w:rsidRDefault="7D6FCD91" w14:paraId="5746C8FB" w14:textId="393C9B18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1504FF94" w14:textId="77777777">
            <w:pPr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7BCD88BC" w14:textId="77777777">
            <w:pPr>
              <w:rPr>
                <w:rFonts w:ascii="Bookman Old Style" w:hAnsi="Bookman Old Style" w:eastAsia="Bookman Old Style" w:cs="Bookman Old Style"/>
              </w:rPr>
            </w:pPr>
            <w:r w:rsidRPr="7D6FCD91" w:rsidR="0057374C">
              <w:rPr>
                <w:rFonts w:ascii="Bookman Old Style" w:hAnsi="Bookman Old Style" w:eastAsia="Bookman Old Style" w:cs="Bookman Old Style"/>
              </w:rPr>
              <w:t>Mobile No.:</w:t>
            </w:r>
          </w:p>
          <w:p w:rsidR="7D6FCD91" w:rsidP="7D6FCD91" w:rsidRDefault="7D6FCD91" w14:paraId="76735D01" w14:textId="0340DA35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17038870" w14:textId="77777777">
            <w:pPr>
              <w:rPr>
                <w:rFonts w:ascii="Bookman Old Style" w:hAnsi="Bookman Old Style" w:eastAsia="Bookman Old Style" w:cs="Bookman Old Style"/>
              </w:rPr>
            </w:pPr>
          </w:p>
          <w:p w:rsidRPr="00D809C8" w:rsidR="0057374C" w:rsidP="03D8F4AD" w:rsidRDefault="0057374C" w14:paraId="7D95F924" w14:textId="77777777">
            <w:pPr>
              <w:rPr>
                <w:rFonts w:ascii="Bookman Old Style" w:hAnsi="Bookman Old Style" w:eastAsia="Bookman Old Style" w:cs="Bookman Old Style"/>
              </w:rPr>
            </w:pPr>
            <w:r w:rsidRPr="7D6FCD91" w:rsidR="0057374C">
              <w:rPr>
                <w:rFonts w:ascii="Bookman Old Style" w:hAnsi="Bookman Old Style" w:eastAsia="Bookman Old Style" w:cs="Bookman Old Style"/>
              </w:rPr>
              <w:t>E-mail address:</w:t>
            </w:r>
          </w:p>
          <w:p w:rsidR="7D6FCD91" w:rsidP="7D6FCD91" w:rsidRDefault="7D6FCD91" w14:paraId="6A8BC0E1" w14:textId="4CC7927B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</w:p>
          <w:p w:rsidR="0057374C" w:rsidP="03D8F4AD" w:rsidRDefault="0057374C" w14:paraId="0C6B5205" w14:textId="77777777">
            <w:pPr>
              <w:rPr>
                <w:rFonts w:ascii="Bookman Old Style" w:hAnsi="Bookman Old Style" w:eastAsia="Bookman Old Style" w:cs="Bookman Old Style"/>
              </w:rPr>
            </w:pPr>
          </w:p>
        </w:tc>
      </w:tr>
    </w:tbl>
    <w:p w:rsidR="0057374C" w:rsidP="03D8F4AD" w:rsidRDefault="0057374C" w14:paraId="52BF0780" w14:textId="77777777">
      <w:pPr>
        <w:rPr>
          <w:rFonts w:ascii="Bookman Old Style" w:hAnsi="Bookman Old Style" w:eastAsia="Bookman Old Style" w:cs="Bookman Old Style"/>
        </w:rPr>
      </w:pPr>
    </w:p>
    <w:sectPr w:rsidR="0057374C" w:rsidSect="00BA2171">
      <w:pgSz w:w="12240" w:h="16560" w:orient="portrait" w:code="1"/>
      <w:pgMar w:top="1008" w:right="1296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B77"/>
    <w:rsid w:val="0003483E"/>
    <w:rsid w:val="00040EA7"/>
    <w:rsid w:val="00051BAD"/>
    <w:rsid w:val="00055449"/>
    <w:rsid w:val="0007180B"/>
    <w:rsid w:val="000921C8"/>
    <w:rsid w:val="000B6AE3"/>
    <w:rsid w:val="000D65F7"/>
    <w:rsid w:val="000D6DE0"/>
    <w:rsid w:val="000E5BD5"/>
    <w:rsid w:val="000E7321"/>
    <w:rsid w:val="000F2E9B"/>
    <w:rsid w:val="00142DCE"/>
    <w:rsid w:val="00144A73"/>
    <w:rsid w:val="0015481B"/>
    <w:rsid w:val="00154C4B"/>
    <w:rsid w:val="00191B0C"/>
    <w:rsid w:val="001F13D0"/>
    <w:rsid w:val="001F4368"/>
    <w:rsid w:val="002056A5"/>
    <w:rsid w:val="00213A1B"/>
    <w:rsid w:val="00214B5B"/>
    <w:rsid w:val="00216C73"/>
    <w:rsid w:val="00260794"/>
    <w:rsid w:val="00280483"/>
    <w:rsid w:val="0028342A"/>
    <w:rsid w:val="002902FA"/>
    <w:rsid w:val="00290CBE"/>
    <w:rsid w:val="002927F6"/>
    <w:rsid w:val="002933EC"/>
    <w:rsid w:val="00293BA7"/>
    <w:rsid w:val="00295893"/>
    <w:rsid w:val="002B2F41"/>
    <w:rsid w:val="00326CBC"/>
    <w:rsid w:val="00327A62"/>
    <w:rsid w:val="00371C5E"/>
    <w:rsid w:val="00391B3E"/>
    <w:rsid w:val="00395491"/>
    <w:rsid w:val="003C256A"/>
    <w:rsid w:val="003D3786"/>
    <w:rsid w:val="003F56ED"/>
    <w:rsid w:val="00421BB2"/>
    <w:rsid w:val="00424374"/>
    <w:rsid w:val="00443B69"/>
    <w:rsid w:val="00460239"/>
    <w:rsid w:val="00484F03"/>
    <w:rsid w:val="004A47E0"/>
    <w:rsid w:val="004E7DAF"/>
    <w:rsid w:val="00527936"/>
    <w:rsid w:val="0054042F"/>
    <w:rsid w:val="0054629E"/>
    <w:rsid w:val="005465A5"/>
    <w:rsid w:val="0057374C"/>
    <w:rsid w:val="005A06EF"/>
    <w:rsid w:val="005A2CE9"/>
    <w:rsid w:val="005D6436"/>
    <w:rsid w:val="005E071C"/>
    <w:rsid w:val="005F09C5"/>
    <w:rsid w:val="005F192C"/>
    <w:rsid w:val="005F3EC4"/>
    <w:rsid w:val="00601045"/>
    <w:rsid w:val="00610A01"/>
    <w:rsid w:val="00617E38"/>
    <w:rsid w:val="00630CE3"/>
    <w:rsid w:val="0063283F"/>
    <w:rsid w:val="00636D56"/>
    <w:rsid w:val="006430F3"/>
    <w:rsid w:val="00653135"/>
    <w:rsid w:val="006715BF"/>
    <w:rsid w:val="00675051"/>
    <w:rsid w:val="00686FD4"/>
    <w:rsid w:val="00690EF4"/>
    <w:rsid w:val="006B1BCC"/>
    <w:rsid w:val="006C1716"/>
    <w:rsid w:val="006C18B9"/>
    <w:rsid w:val="006D2F30"/>
    <w:rsid w:val="006D3C8D"/>
    <w:rsid w:val="0070661F"/>
    <w:rsid w:val="0070720A"/>
    <w:rsid w:val="00710ED3"/>
    <w:rsid w:val="00720019"/>
    <w:rsid w:val="00732BE9"/>
    <w:rsid w:val="00752F7D"/>
    <w:rsid w:val="00772019"/>
    <w:rsid w:val="007811EC"/>
    <w:rsid w:val="007B5083"/>
    <w:rsid w:val="007D3CF9"/>
    <w:rsid w:val="00805DF1"/>
    <w:rsid w:val="00830148"/>
    <w:rsid w:val="00830745"/>
    <w:rsid w:val="00845526"/>
    <w:rsid w:val="008468FD"/>
    <w:rsid w:val="008646A9"/>
    <w:rsid w:val="00885EB1"/>
    <w:rsid w:val="008905DB"/>
    <w:rsid w:val="008979F5"/>
    <w:rsid w:val="008F67F1"/>
    <w:rsid w:val="00921461"/>
    <w:rsid w:val="00931CF4"/>
    <w:rsid w:val="009345E8"/>
    <w:rsid w:val="00954528"/>
    <w:rsid w:val="00971130"/>
    <w:rsid w:val="009872CA"/>
    <w:rsid w:val="00996521"/>
    <w:rsid w:val="00A27DA5"/>
    <w:rsid w:val="00A34F5A"/>
    <w:rsid w:val="00A453F4"/>
    <w:rsid w:val="00A511B5"/>
    <w:rsid w:val="00A56CD4"/>
    <w:rsid w:val="00A672A4"/>
    <w:rsid w:val="00A87BFD"/>
    <w:rsid w:val="00AC6B34"/>
    <w:rsid w:val="00AD359D"/>
    <w:rsid w:val="00AE73D8"/>
    <w:rsid w:val="00AF767F"/>
    <w:rsid w:val="00B1025F"/>
    <w:rsid w:val="00B11EA8"/>
    <w:rsid w:val="00B203DA"/>
    <w:rsid w:val="00B21461"/>
    <w:rsid w:val="00B51EB6"/>
    <w:rsid w:val="00B64277"/>
    <w:rsid w:val="00B97DF1"/>
    <w:rsid w:val="00BA1983"/>
    <w:rsid w:val="00BA2171"/>
    <w:rsid w:val="00BA286D"/>
    <w:rsid w:val="00BB05D2"/>
    <w:rsid w:val="00C06C67"/>
    <w:rsid w:val="00C074E9"/>
    <w:rsid w:val="00C16BC9"/>
    <w:rsid w:val="00C173F8"/>
    <w:rsid w:val="00C55567"/>
    <w:rsid w:val="00C83296"/>
    <w:rsid w:val="00CA404D"/>
    <w:rsid w:val="00CC472F"/>
    <w:rsid w:val="00CC7F88"/>
    <w:rsid w:val="00D0616C"/>
    <w:rsid w:val="00D1119D"/>
    <w:rsid w:val="00D14A13"/>
    <w:rsid w:val="00D217C7"/>
    <w:rsid w:val="00D37792"/>
    <w:rsid w:val="00D809C8"/>
    <w:rsid w:val="00D90DDA"/>
    <w:rsid w:val="00D91D67"/>
    <w:rsid w:val="00DA51E5"/>
    <w:rsid w:val="00DB0BAF"/>
    <w:rsid w:val="00DB4BFE"/>
    <w:rsid w:val="00DB56ED"/>
    <w:rsid w:val="00DC4EC3"/>
    <w:rsid w:val="00DC7201"/>
    <w:rsid w:val="00DD3F06"/>
    <w:rsid w:val="00DD3F4A"/>
    <w:rsid w:val="00DD477F"/>
    <w:rsid w:val="00DD4A12"/>
    <w:rsid w:val="00DE152A"/>
    <w:rsid w:val="00DE1C18"/>
    <w:rsid w:val="00DF63BF"/>
    <w:rsid w:val="00DF7460"/>
    <w:rsid w:val="00E02297"/>
    <w:rsid w:val="00E224E6"/>
    <w:rsid w:val="00E44C56"/>
    <w:rsid w:val="00E65BDF"/>
    <w:rsid w:val="00E7566E"/>
    <w:rsid w:val="00E812C1"/>
    <w:rsid w:val="00EA13DF"/>
    <w:rsid w:val="00EA4073"/>
    <w:rsid w:val="00EB39E6"/>
    <w:rsid w:val="00EB4818"/>
    <w:rsid w:val="00EC02B6"/>
    <w:rsid w:val="00F06852"/>
    <w:rsid w:val="00F13629"/>
    <w:rsid w:val="00F177DF"/>
    <w:rsid w:val="00F277DA"/>
    <w:rsid w:val="00F404B7"/>
    <w:rsid w:val="00F52539"/>
    <w:rsid w:val="00F52E53"/>
    <w:rsid w:val="00F73285"/>
    <w:rsid w:val="00F81A46"/>
    <w:rsid w:val="00FA4A11"/>
    <w:rsid w:val="00FA5B77"/>
    <w:rsid w:val="00FB316C"/>
    <w:rsid w:val="00FB53A4"/>
    <w:rsid w:val="00FE44BE"/>
    <w:rsid w:val="00FE67DD"/>
    <w:rsid w:val="03D8F4AD"/>
    <w:rsid w:val="04ED4690"/>
    <w:rsid w:val="12EA1AAD"/>
    <w:rsid w:val="189EEFDC"/>
    <w:rsid w:val="2F95EBDC"/>
    <w:rsid w:val="4A07DF9B"/>
    <w:rsid w:val="4FD804FC"/>
    <w:rsid w:val="58A7F841"/>
    <w:rsid w:val="5DCD68B4"/>
    <w:rsid w:val="6AAD8DE0"/>
    <w:rsid w:val="6AE7E6D0"/>
    <w:rsid w:val="6D4BA1D8"/>
    <w:rsid w:val="7B1B4CFF"/>
    <w:rsid w:val="7B4A4833"/>
    <w:rsid w:val="7D6FCD91"/>
    <w:rsid w:val="7F11B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1FD0C"/>
  <w15:chartTrackingRefBased/>
  <w15:docId w15:val="{2641A812-6673-44BC-9983-CE6ABE0D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 w:cs="Arial"/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alibri" w:hAnsi="Calibri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before="100" w:beforeAutospacing="1" w:after="100" w:afterAutospacing="1"/>
    </w:pPr>
    <w:rPr>
      <w:rFonts w:ascii="Bookman Old Style" w:hAnsi="Bookman Old Style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alibri" w:hAnsi="Calibri" w:cs="Arial"/>
      <w:b/>
      <w:sz w:val="28"/>
      <w:szCs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6D3C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B7B26-A67A-4A78-A723-D064CCD635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srtepc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SYNTHETIC &amp; RAYON TEXTILES EXPORT PROMOTION COUNCIL</dc:title>
  <dc:subject/>
  <dc:creator>abc</dc:creator>
  <keywords/>
  <dc:description/>
  <lastModifiedBy>SRTEPC - RAFIQUE NAGORI</lastModifiedBy>
  <revision>25</revision>
  <lastPrinted>2017-12-13T06:27:00.0000000Z</lastPrinted>
  <dcterms:created xsi:type="dcterms:W3CDTF">2023-06-15T11:05:00.0000000Z</dcterms:created>
  <dcterms:modified xsi:type="dcterms:W3CDTF">2023-06-19T05:04:49.6031967Z</dcterms:modified>
</coreProperties>
</file>