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93AE6" w14:textId="285D0994" w:rsidR="00C82664" w:rsidRPr="00C82664" w:rsidRDefault="00C82664" w:rsidP="00C82664">
      <w:pPr>
        <w:jc w:val="center"/>
        <w:rPr>
          <w:rFonts w:ascii="Book Antiqua" w:hAnsi="Book Antiqua"/>
          <w:lang w:val="en-US"/>
        </w:rPr>
      </w:pPr>
      <w:r w:rsidRPr="00C82664">
        <w:rPr>
          <w:rFonts w:ascii="Book Antiqua" w:hAnsi="Book Antiqua"/>
          <w:noProof/>
        </w:rPr>
        <w:drawing>
          <wp:inline distT="0" distB="0" distL="0" distR="0" wp14:anchorId="62AC7389" wp14:editId="0CD927B6">
            <wp:extent cx="1219200" cy="791987"/>
            <wp:effectExtent l="0" t="0" r="0" b="8255"/>
            <wp:docPr id="6921568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685" cy="79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0E719" w14:textId="77777777" w:rsidR="00C82664" w:rsidRPr="00C82664" w:rsidRDefault="00C82664" w:rsidP="00C82664">
      <w:pPr>
        <w:jc w:val="center"/>
        <w:rPr>
          <w:rFonts w:ascii="Book Antiqua" w:hAnsi="Book Antiqua"/>
        </w:rPr>
      </w:pPr>
      <w:r w:rsidRPr="00C82664">
        <w:rPr>
          <w:rFonts w:ascii="Book Antiqua" w:hAnsi="Book Antiqua"/>
        </w:rPr>
        <w:t>Resham Bhavan, 78, Veer Nariman Road, Mumbai - 400020</w:t>
      </w:r>
    </w:p>
    <w:p w14:paraId="0FBE8C64" w14:textId="5E53A26F" w:rsidR="00C82664" w:rsidRDefault="00C82664" w:rsidP="00C82664">
      <w:pPr>
        <w:jc w:val="center"/>
        <w:rPr>
          <w:rFonts w:ascii="Book Antiqua" w:hAnsi="Book Antiqua"/>
          <w:b/>
          <w:bCs/>
        </w:rPr>
      </w:pPr>
      <w:r w:rsidRPr="00C82664">
        <w:rPr>
          <w:rFonts w:ascii="Book Antiqua" w:hAnsi="Book Antiqua"/>
          <w:b/>
          <w:bCs/>
        </w:rPr>
        <w:t>AGENDA for 70</w:t>
      </w:r>
      <w:r w:rsidRPr="00C82664">
        <w:rPr>
          <w:rFonts w:ascii="Book Antiqua" w:hAnsi="Book Antiqua"/>
          <w:b/>
          <w:bCs/>
          <w:vertAlign w:val="superscript"/>
        </w:rPr>
        <w:t>th</w:t>
      </w:r>
      <w:r w:rsidRPr="00C82664">
        <w:rPr>
          <w:rFonts w:ascii="Book Antiqua" w:hAnsi="Book Antiqua"/>
          <w:b/>
          <w:bCs/>
        </w:rPr>
        <w:t xml:space="preserve"> Annual General Meeting</w:t>
      </w:r>
    </w:p>
    <w:p w14:paraId="498B6573" w14:textId="77777777" w:rsidR="00836E9D" w:rsidRPr="00C82664" w:rsidRDefault="00836E9D" w:rsidP="00C82664">
      <w:pPr>
        <w:jc w:val="center"/>
        <w:rPr>
          <w:rFonts w:ascii="Book Antiqua" w:hAnsi="Book Antiqua"/>
          <w:b/>
          <w:bCs/>
        </w:rPr>
      </w:pPr>
    </w:p>
    <w:p w14:paraId="1C1C97CB" w14:textId="6B091CF7" w:rsidR="00C82664" w:rsidRPr="00C46F62" w:rsidRDefault="00C82664" w:rsidP="00C46F62">
      <w:pPr>
        <w:pStyle w:val="ListParagraph"/>
        <w:numPr>
          <w:ilvl w:val="0"/>
          <w:numId w:val="2"/>
        </w:numPr>
        <w:spacing w:after="0"/>
        <w:rPr>
          <w:rFonts w:ascii="Book Antiqua" w:hAnsi="Book Antiqua"/>
        </w:rPr>
      </w:pPr>
      <w:r w:rsidRPr="00C46F62">
        <w:rPr>
          <w:rFonts w:ascii="Book Antiqua" w:hAnsi="Book Antiqua"/>
        </w:rPr>
        <w:t>Notice of the Meeting.</w:t>
      </w:r>
      <w:r w:rsidR="00C46F62" w:rsidRPr="00C46F62">
        <w:rPr>
          <w:rFonts w:ascii="Book Antiqua" w:hAnsi="Book Antiqua"/>
        </w:rPr>
        <w:br/>
      </w:r>
    </w:p>
    <w:p w14:paraId="0FF81AD2" w14:textId="57A9213F" w:rsidR="00C82664" w:rsidRPr="00C46F62" w:rsidRDefault="00C82664" w:rsidP="00C46F62">
      <w:pPr>
        <w:pStyle w:val="ListParagraph"/>
        <w:numPr>
          <w:ilvl w:val="0"/>
          <w:numId w:val="2"/>
        </w:numPr>
        <w:spacing w:after="0"/>
        <w:rPr>
          <w:rFonts w:ascii="Book Antiqua" w:hAnsi="Book Antiqua"/>
        </w:rPr>
      </w:pPr>
      <w:r w:rsidRPr="00C46F62">
        <w:rPr>
          <w:rFonts w:ascii="Book Antiqua" w:hAnsi="Book Antiqua"/>
        </w:rPr>
        <w:t>Speech by the Chairman.</w:t>
      </w:r>
      <w:r w:rsidR="00C46F62" w:rsidRPr="00C46F62">
        <w:rPr>
          <w:rFonts w:ascii="Book Antiqua" w:hAnsi="Book Antiqua"/>
        </w:rPr>
        <w:br/>
      </w:r>
    </w:p>
    <w:p w14:paraId="3C29961F" w14:textId="48EF81D2" w:rsidR="00C82664" w:rsidRPr="00C46F62" w:rsidRDefault="00C82664" w:rsidP="00C46F62">
      <w:pPr>
        <w:pStyle w:val="ListParagraph"/>
        <w:numPr>
          <w:ilvl w:val="0"/>
          <w:numId w:val="2"/>
        </w:numPr>
        <w:spacing w:after="0"/>
        <w:rPr>
          <w:rFonts w:ascii="Book Antiqua" w:hAnsi="Book Antiqua"/>
        </w:rPr>
      </w:pPr>
      <w:r w:rsidRPr="00C46F62">
        <w:rPr>
          <w:rFonts w:ascii="Book Antiqua" w:hAnsi="Book Antiqua"/>
        </w:rPr>
        <w:t xml:space="preserve">To Consider and approve Auditor's Report. </w:t>
      </w:r>
    </w:p>
    <w:p w14:paraId="27543F8A" w14:textId="77777777" w:rsidR="00C46F62" w:rsidRPr="00C82664" w:rsidRDefault="00C46F62" w:rsidP="00C46F62">
      <w:pPr>
        <w:pStyle w:val="ListParagraph"/>
        <w:spacing w:after="0"/>
        <w:rPr>
          <w:rFonts w:ascii="Book Antiqua" w:hAnsi="Book Antiqua"/>
        </w:rPr>
      </w:pPr>
    </w:p>
    <w:p w14:paraId="22710711" w14:textId="383541BB" w:rsidR="00C82664" w:rsidRPr="00C46F62" w:rsidRDefault="00C82664" w:rsidP="00C46F62">
      <w:pPr>
        <w:pStyle w:val="ListParagraph"/>
        <w:numPr>
          <w:ilvl w:val="0"/>
          <w:numId w:val="2"/>
        </w:numPr>
        <w:rPr>
          <w:rFonts w:ascii="Book Antiqua" w:hAnsi="Book Antiqua"/>
          <w:b/>
          <w:bCs/>
        </w:rPr>
      </w:pPr>
      <w:r w:rsidRPr="00C46F62">
        <w:rPr>
          <w:rFonts w:ascii="Book Antiqua" w:hAnsi="Book Antiqua"/>
        </w:rPr>
        <w:t>To Consider and approve Annual Report for 2023-24, Audited Balance Sheet</w:t>
      </w:r>
      <w:r w:rsidRPr="00C46F62">
        <w:rPr>
          <w:rFonts w:ascii="Book Antiqua" w:hAnsi="Book Antiqua"/>
          <w:b/>
          <w:bCs/>
        </w:rPr>
        <w:t xml:space="preserve"> </w:t>
      </w:r>
      <w:r w:rsidRPr="00C46F62">
        <w:rPr>
          <w:rFonts w:ascii="Book Antiqua" w:hAnsi="Book Antiqua"/>
        </w:rPr>
        <w:t>and Income &amp; Expenditure Account and Cash Flow Statement for The Year Ended March 31, 2024.</w:t>
      </w:r>
      <w:r w:rsidR="00C46F62">
        <w:rPr>
          <w:rFonts w:ascii="Book Antiqua" w:hAnsi="Book Antiqua"/>
        </w:rPr>
        <w:br/>
      </w:r>
    </w:p>
    <w:p w14:paraId="6528EEEA" w14:textId="7813D5C6" w:rsidR="00C82664" w:rsidRPr="00C46F62" w:rsidRDefault="00C82664" w:rsidP="00C46F62">
      <w:pPr>
        <w:pStyle w:val="ListParagraph"/>
        <w:numPr>
          <w:ilvl w:val="0"/>
          <w:numId w:val="2"/>
        </w:numPr>
        <w:rPr>
          <w:rFonts w:ascii="Book Antiqua" w:hAnsi="Book Antiqua"/>
          <w:b/>
          <w:bCs/>
        </w:rPr>
      </w:pPr>
      <w:r w:rsidRPr="00C46F62">
        <w:rPr>
          <w:rFonts w:ascii="Book Antiqua" w:hAnsi="Book Antiqua"/>
          <w:b/>
          <w:bCs/>
        </w:rPr>
        <w:t>To consider Appointment of New Auditors for The Year 2024-25</w:t>
      </w:r>
    </w:p>
    <w:p w14:paraId="6E627BBE" w14:textId="3EA4A3C9" w:rsidR="00C82664" w:rsidRPr="00C46F62" w:rsidRDefault="00C82664" w:rsidP="00C46F62">
      <w:pPr>
        <w:pStyle w:val="ListParagraph"/>
        <w:rPr>
          <w:rFonts w:ascii="Book Antiqua" w:hAnsi="Book Antiqua"/>
        </w:rPr>
      </w:pPr>
      <w:r w:rsidRPr="00C46F62">
        <w:rPr>
          <w:rFonts w:ascii="Book Antiqua" w:hAnsi="Book Antiqua"/>
        </w:rPr>
        <w:t>Auditor of the Council N.P. Jhaveri &amp; Associates, Chartered Accountant had expressed their desire to retire as Auditors of the Council.  Accordingly, Council ha</w:t>
      </w:r>
      <w:r w:rsidR="00836E9D">
        <w:rPr>
          <w:rFonts w:ascii="Book Antiqua" w:hAnsi="Book Antiqua"/>
        </w:rPr>
        <w:t>s</w:t>
      </w:r>
      <w:r w:rsidRPr="00C46F62">
        <w:rPr>
          <w:rFonts w:ascii="Book Antiqua" w:hAnsi="Book Antiqua"/>
        </w:rPr>
        <w:t xml:space="preserve"> appointed New Auditor M/s. Vora &amp; Associates for the year 2024-25.</w:t>
      </w:r>
      <w:r w:rsidR="00C46F62">
        <w:rPr>
          <w:rFonts w:ascii="Book Antiqua" w:hAnsi="Book Antiqua"/>
        </w:rPr>
        <w:br/>
      </w:r>
    </w:p>
    <w:p w14:paraId="53322813" w14:textId="7C1B6766" w:rsidR="00C82664" w:rsidRPr="00C46F62" w:rsidRDefault="00C82664" w:rsidP="00C46F62">
      <w:pPr>
        <w:pStyle w:val="ListParagraph"/>
        <w:numPr>
          <w:ilvl w:val="0"/>
          <w:numId w:val="2"/>
        </w:numPr>
        <w:rPr>
          <w:rFonts w:ascii="Book Antiqua" w:hAnsi="Book Antiqua"/>
          <w:b/>
          <w:bCs/>
        </w:rPr>
      </w:pPr>
      <w:r w:rsidRPr="00C46F62">
        <w:rPr>
          <w:rFonts w:ascii="Book Antiqua" w:hAnsi="Book Antiqua"/>
          <w:b/>
          <w:bCs/>
        </w:rPr>
        <w:t xml:space="preserve">To consider and approve of the excess expenditure incurred during the year 2023-24, </w:t>
      </w:r>
      <w:r w:rsidRPr="00C46F62">
        <w:rPr>
          <w:rFonts w:ascii="Book Antiqua" w:hAnsi="Book Antiqua"/>
        </w:rPr>
        <w:t>in respect of Certain Heads As Mentioned In Annexure 'A' of the Balance Sheet.</w:t>
      </w:r>
      <w:r w:rsidR="00C46F62">
        <w:rPr>
          <w:rFonts w:ascii="Book Antiqua" w:hAnsi="Book Antiqua"/>
        </w:rPr>
        <w:br/>
      </w:r>
    </w:p>
    <w:p w14:paraId="46384B13" w14:textId="425ABA8D" w:rsidR="00C82664" w:rsidRPr="00C46F62" w:rsidRDefault="00C82664" w:rsidP="00C46F62">
      <w:pPr>
        <w:pStyle w:val="ListParagraph"/>
        <w:numPr>
          <w:ilvl w:val="0"/>
          <w:numId w:val="2"/>
        </w:numPr>
        <w:rPr>
          <w:rFonts w:ascii="Book Antiqua" w:hAnsi="Book Antiqua"/>
          <w:b/>
          <w:bCs/>
        </w:rPr>
      </w:pPr>
      <w:r w:rsidRPr="00C46F62">
        <w:rPr>
          <w:rFonts w:ascii="Book Antiqua" w:hAnsi="Book Antiqua"/>
          <w:b/>
          <w:bCs/>
        </w:rPr>
        <w:t>To adopt Amended Articles of Association of the Council as per Bye Laws prescribed by the Government for EPCs/FIEO.</w:t>
      </w:r>
      <w:r w:rsidR="00C46F62">
        <w:rPr>
          <w:rFonts w:ascii="Book Antiqua" w:hAnsi="Book Antiqua"/>
          <w:b/>
          <w:bCs/>
        </w:rPr>
        <w:br/>
      </w:r>
    </w:p>
    <w:p w14:paraId="78A50080" w14:textId="57B19541" w:rsidR="00C82664" w:rsidRPr="00C46F62" w:rsidRDefault="00C82664" w:rsidP="00C46F62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 w:rsidRPr="00C46F62">
        <w:rPr>
          <w:rFonts w:ascii="Book Antiqua" w:hAnsi="Book Antiqua"/>
        </w:rPr>
        <w:t>Vote of thanks by the Vice-Chairman.</w:t>
      </w:r>
    </w:p>
    <w:p w14:paraId="6D111E37" w14:textId="2C7D0BD0" w:rsidR="00C82664" w:rsidRDefault="00C82664" w:rsidP="00C82664">
      <w:pPr>
        <w:rPr>
          <w:rFonts w:ascii="Book Antiqua" w:hAnsi="Book Antiqua"/>
          <w:sz w:val="4"/>
          <w:szCs w:val="4"/>
        </w:rPr>
      </w:pPr>
    </w:p>
    <w:p w14:paraId="543B01C7" w14:textId="76C0199D" w:rsidR="00C46F62" w:rsidRDefault="00C46F62" w:rsidP="00C82664">
      <w:pPr>
        <w:rPr>
          <w:rFonts w:ascii="Book Antiqua" w:hAnsi="Book Antiqua"/>
          <w:sz w:val="4"/>
          <w:szCs w:val="4"/>
        </w:rPr>
      </w:pPr>
    </w:p>
    <w:p w14:paraId="42A39292" w14:textId="183AD2AB" w:rsidR="00C46F62" w:rsidRDefault="00C46F62" w:rsidP="00C82664">
      <w:pPr>
        <w:rPr>
          <w:rFonts w:ascii="Book Antiqua" w:hAnsi="Book Antiqua"/>
          <w:sz w:val="4"/>
          <w:szCs w:val="4"/>
        </w:rPr>
      </w:pPr>
    </w:p>
    <w:p w14:paraId="23B0A59E" w14:textId="4ACE5A6A" w:rsidR="00C46F62" w:rsidRDefault="00C46F62" w:rsidP="00C82664">
      <w:pPr>
        <w:rPr>
          <w:rFonts w:ascii="Book Antiqua" w:hAnsi="Book Antiqua"/>
          <w:sz w:val="4"/>
          <w:szCs w:val="4"/>
        </w:rPr>
      </w:pPr>
    </w:p>
    <w:p w14:paraId="696F814D" w14:textId="75C05D48" w:rsidR="00C46F62" w:rsidRDefault="00C46F62" w:rsidP="00C82664">
      <w:pPr>
        <w:rPr>
          <w:rFonts w:ascii="Book Antiqua" w:hAnsi="Book Antiqua"/>
          <w:sz w:val="4"/>
          <w:szCs w:val="4"/>
        </w:rPr>
      </w:pPr>
    </w:p>
    <w:p w14:paraId="6FC78C17" w14:textId="77777777" w:rsidR="00C46F62" w:rsidRPr="00C82664" w:rsidRDefault="00C46F62" w:rsidP="00C82664">
      <w:pPr>
        <w:rPr>
          <w:rFonts w:ascii="Book Antiqua" w:hAnsi="Book Antiqua"/>
          <w:sz w:val="4"/>
          <w:szCs w:val="4"/>
        </w:rPr>
      </w:pPr>
    </w:p>
    <w:p w14:paraId="44C11D97" w14:textId="77777777" w:rsidR="00C82664" w:rsidRPr="00C82664" w:rsidRDefault="00C82664" w:rsidP="00C46F62">
      <w:pPr>
        <w:spacing w:after="0"/>
        <w:rPr>
          <w:rFonts w:ascii="Book Antiqua" w:hAnsi="Book Antiqua"/>
        </w:rPr>
      </w:pPr>
      <w:r w:rsidRPr="00C82664">
        <w:rPr>
          <w:rFonts w:ascii="Book Antiqua" w:hAnsi="Book Antiqua"/>
        </w:rPr>
        <w:t xml:space="preserve">(A.Ravi Kumar) </w:t>
      </w:r>
    </w:p>
    <w:p w14:paraId="61F39967" w14:textId="3F98FC34" w:rsidR="00C82664" w:rsidRPr="00C82664" w:rsidRDefault="00C82664" w:rsidP="00C82664">
      <w:pPr>
        <w:rPr>
          <w:rFonts w:ascii="Book Antiqua" w:hAnsi="Book Antiqua"/>
          <w:lang w:val="en-US"/>
        </w:rPr>
      </w:pPr>
      <w:r w:rsidRPr="00C82664">
        <w:rPr>
          <w:rFonts w:ascii="Book Antiqua" w:hAnsi="Book Antiqua"/>
        </w:rPr>
        <w:t>Executive Director Cum Secretary</w:t>
      </w:r>
    </w:p>
    <w:sectPr w:rsidR="00C82664" w:rsidRPr="00C826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37F27"/>
    <w:multiLevelType w:val="hybridMultilevel"/>
    <w:tmpl w:val="4FF6213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B01E8"/>
    <w:multiLevelType w:val="hybridMultilevel"/>
    <w:tmpl w:val="886E78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733433">
    <w:abstractNumId w:val="0"/>
  </w:num>
  <w:num w:numId="2" w16cid:durableId="1133520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664"/>
    <w:rsid w:val="00545060"/>
    <w:rsid w:val="00836E9D"/>
    <w:rsid w:val="00C46F62"/>
    <w:rsid w:val="00C8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D4151"/>
  <w15:chartTrackingRefBased/>
  <w15:docId w15:val="{4BCD94A7-C04F-41F7-A3DD-6252E5E0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664"/>
  </w:style>
  <w:style w:type="paragraph" w:styleId="Heading1">
    <w:name w:val="heading 1"/>
    <w:basedOn w:val="Normal"/>
    <w:next w:val="Normal"/>
    <w:link w:val="Heading1Char"/>
    <w:uiPriority w:val="9"/>
    <w:qFormat/>
    <w:rsid w:val="00C826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2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26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26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26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26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26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26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26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6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26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26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26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26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6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6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6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6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26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2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26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26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26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26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26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26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26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26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26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MATEXIL - Kitti R Mahajan</dc:creator>
  <cp:keywords/>
  <dc:description/>
  <cp:lastModifiedBy>MATEXIL - Avinash Shigvan</cp:lastModifiedBy>
  <cp:revision>4</cp:revision>
  <dcterms:created xsi:type="dcterms:W3CDTF">2024-08-22T13:24:00Z</dcterms:created>
  <dcterms:modified xsi:type="dcterms:W3CDTF">2024-08-22T13:35:00Z</dcterms:modified>
</cp:coreProperties>
</file>